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A27EF0" w:rsidRPr="00164A0C" w:rsidTr="00014AD5">
        <w:tc>
          <w:tcPr>
            <w:tcW w:w="3828" w:type="dxa"/>
          </w:tcPr>
          <w:p w:rsidR="00A27EF0" w:rsidRPr="00164A0C" w:rsidRDefault="00A27EF0" w:rsidP="00014AD5">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A27EF0" w:rsidRPr="002B1548" w:rsidRDefault="00A27EF0" w:rsidP="00014AD5">
            <w:pPr>
              <w:rPr>
                <w:rFonts w:cstheme="minorHAnsi"/>
                <w:color w:val="000000" w:themeColor="text1"/>
                <w:sz w:val="24"/>
                <w:szCs w:val="24"/>
              </w:rPr>
            </w:pPr>
            <w:r>
              <w:rPr>
                <w:rFonts w:cstheme="minorHAnsi"/>
                <w:color w:val="000000" w:themeColor="text1"/>
                <w:sz w:val="24"/>
                <w:szCs w:val="24"/>
              </w:rPr>
              <w:t>Childhood Social Legal and Health Studies</w:t>
            </w:r>
          </w:p>
        </w:tc>
      </w:tr>
      <w:tr w:rsidR="00A27EF0" w:rsidRPr="00164A0C" w:rsidTr="00014AD5">
        <w:tc>
          <w:tcPr>
            <w:tcW w:w="3828" w:type="dxa"/>
          </w:tcPr>
          <w:p w:rsidR="00A27EF0" w:rsidRPr="00164A0C" w:rsidRDefault="00A27EF0"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A27EF0" w:rsidRPr="00164A0C" w:rsidRDefault="00A27EF0" w:rsidP="00014AD5">
            <w:pPr>
              <w:rPr>
                <w:rFonts w:cstheme="minorHAnsi"/>
                <w:color w:val="000000" w:themeColor="text1"/>
                <w:sz w:val="28"/>
                <w:szCs w:val="24"/>
              </w:rPr>
            </w:pPr>
            <w:r>
              <w:rPr>
                <w:rFonts w:cstheme="minorHAnsi"/>
                <w:color w:val="000000" w:themeColor="text1"/>
                <w:sz w:val="28"/>
                <w:szCs w:val="24"/>
              </w:rPr>
              <w:t>6N1945</w:t>
            </w:r>
          </w:p>
        </w:tc>
      </w:tr>
      <w:tr w:rsidR="00A27EF0" w:rsidRPr="00164A0C" w:rsidTr="00014AD5">
        <w:tc>
          <w:tcPr>
            <w:tcW w:w="3828" w:type="dxa"/>
          </w:tcPr>
          <w:p w:rsidR="00A27EF0" w:rsidRPr="00164A0C" w:rsidRDefault="00A27EF0"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A27EF0" w:rsidRPr="00164A0C" w:rsidRDefault="00A27EF0" w:rsidP="00014AD5">
            <w:pPr>
              <w:rPr>
                <w:rFonts w:cstheme="minorHAnsi"/>
                <w:color w:val="000000" w:themeColor="text1"/>
                <w:sz w:val="28"/>
                <w:szCs w:val="24"/>
              </w:rPr>
            </w:pPr>
            <w:r>
              <w:rPr>
                <w:rFonts w:cstheme="minorHAnsi"/>
                <w:color w:val="000000" w:themeColor="text1"/>
                <w:sz w:val="28"/>
                <w:szCs w:val="24"/>
              </w:rPr>
              <w:t>6</w:t>
            </w:r>
          </w:p>
        </w:tc>
      </w:tr>
    </w:tbl>
    <w:p w:rsidR="00A27EF0" w:rsidRPr="00164A0C" w:rsidRDefault="00A27EF0" w:rsidP="00A27EF0">
      <w:pPr>
        <w:rPr>
          <w:rFonts w:cstheme="minorHAnsi"/>
          <w:color w:val="000000" w:themeColor="text1"/>
          <w:sz w:val="24"/>
          <w:szCs w:val="24"/>
        </w:rPr>
      </w:pPr>
    </w:p>
    <w:p w:rsidR="00A27EF0" w:rsidRDefault="00A27EF0" w:rsidP="00A27EF0">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14884" w:type="dxa"/>
        <w:tblInd w:w="108" w:type="dxa"/>
        <w:tblLayout w:type="fixed"/>
        <w:tblLook w:val="04A0" w:firstRow="1" w:lastRow="0" w:firstColumn="1" w:lastColumn="0" w:noHBand="0" w:noVBand="1"/>
      </w:tblPr>
      <w:tblGrid>
        <w:gridCol w:w="1843"/>
        <w:gridCol w:w="1701"/>
        <w:gridCol w:w="4536"/>
        <w:gridCol w:w="2268"/>
        <w:gridCol w:w="4536"/>
      </w:tblGrid>
      <w:tr w:rsidR="00A27EF0" w:rsidTr="00014AD5">
        <w:tc>
          <w:tcPr>
            <w:tcW w:w="1843" w:type="dxa"/>
            <w:shd w:val="clear" w:color="auto" w:fill="D9D9D9" w:themeFill="background1" w:themeFillShade="D9"/>
          </w:tcPr>
          <w:p w:rsidR="00A27EF0" w:rsidRDefault="00A27EF0" w:rsidP="00014AD5">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A27EF0" w:rsidRDefault="00A27EF0" w:rsidP="00014AD5">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A27EF0" w:rsidRDefault="00A27EF0" w:rsidP="00014AD5">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A27EF0" w:rsidRDefault="00A27EF0" w:rsidP="00014AD5">
            <w:pPr>
              <w:rPr>
                <w:rFonts w:cstheme="minorHAnsi"/>
                <w:b/>
                <w:color w:val="000000" w:themeColor="text1"/>
                <w:sz w:val="28"/>
                <w:szCs w:val="24"/>
              </w:rPr>
            </w:pPr>
            <w:r>
              <w:rPr>
                <w:rFonts w:cstheme="minorHAnsi"/>
                <w:b/>
                <w:color w:val="000000" w:themeColor="text1"/>
                <w:sz w:val="28"/>
                <w:szCs w:val="24"/>
              </w:rPr>
              <w:t>Author/Source</w:t>
            </w:r>
          </w:p>
        </w:tc>
        <w:tc>
          <w:tcPr>
            <w:tcW w:w="4536" w:type="dxa"/>
            <w:shd w:val="clear" w:color="auto" w:fill="D9D9D9" w:themeFill="background1" w:themeFillShade="D9"/>
          </w:tcPr>
          <w:p w:rsidR="00A27EF0" w:rsidRDefault="00A27EF0" w:rsidP="00014AD5">
            <w:pPr>
              <w:rPr>
                <w:rFonts w:cstheme="minorHAnsi"/>
                <w:b/>
                <w:color w:val="000000" w:themeColor="text1"/>
                <w:sz w:val="28"/>
                <w:szCs w:val="24"/>
              </w:rPr>
            </w:pPr>
            <w:r>
              <w:rPr>
                <w:rFonts w:cstheme="minorHAnsi"/>
                <w:b/>
                <w:color w:val="000000" w:themeColor="text1"/>
                <w:sz w:val="28"/>
                <w:szCs w:val="24"/>
              </w:rPr>
              <w:t>Web Link</w:t>
            </w:r>
          </w:p>
        </w:tc>
      </w:tr>
      <w:tr w:rsidR="00A27EF0" w:rsidRPr="002E51EC" w:rsidTr="00014AD5">
        <w:tc>
          <w:tcPr>
            <w:tcW w:w="1843" w:type="dxa"/>
          </w:tcPr>
          <w:p w:rsidR="00A27EF0" w:rsidRPr="00066D60" w:rsidRDefault="00A27EF0" w:rsidP="00014AD5">
            <w:pPr>
              <w:autoSpaceDE w:val="0"/>
              <w:autoSpaceDN w:val="0"/>
              <w:adjustRightInd w:val="0"/>
              <w:rPr>
                <w:rFonts w:cstheme="minorHAnsi"/>
                <w:b/>
                <w:sz w:val="24"/>
                <w:szCs w:val="24"/>
              </w:rPr>
            </w:pPr>
            <w:r w:rsidRPr="00066D60">
              <w:rPr>
                <w:rFonts w:cstheme="minorHAnsi"/>
                <w:b/>
                <w:color w:val="000000"/>
                <w:sz w:val="24"/>
                <w:szCs w:val="24"/>
                <w:highlight w:val="white"/>
              </w:rPr>
              <w:t>Aistear - Early Childhood Curriculum Framework for children from birth to six years in Ireland</w:t>
            </w:r>
          </w:p>
        </w:tc>
        <w:tc>
          <w:tcPr>
            <w:tcW w:w="1701" w:type="dxa"/>
          </w:tcPr>
          <w:p w:rsidR="00A27EF0" w:rsidRPr="00066D60" w:rsidRDefault="00A27EF0" w:rsidP="00014AD5">
            <w:pPr>
              <w:autoSpaceDE w:val="0"/>
              <w:autoSpaceDN w:val="0"/>
              <w:adjustRightInd w:val="0"/>
              <w:rPr>
                <w:rFonts w:cstheme="minorHAnsi"/>
                <w:sz w:val="24"/>
                <w:szCs w:val="24"/>
              </w:rPr>
            </w:pPr>
            <w:r w:rsidRPr="00066D60">
              <w:rPr>
                <w:rFonts w:cstheme="minorHAnsi"/>
                <w:color w:val="000000"/>
                <w:sz w:val="24"/>
                <w:szCs w:val="24"/>
              </w:rPr>
              <w:t>e-book</w:t>
            </w:r>
          </w:p>
        </w:tc>
        <w:tc>
          <w:tcPr>
            <w:tcW w:w="4536" w:type="dxa"/>
          </w:tcPr>
          <w:p w:rsidR="00A27EF0" w:rsidRPr="00066D60" w:rsidRDefault="00A27EF0" w:rsidP="00014AD5">
            <w:pPr>
              <w:autoSpaceDE w:val="0"/>
              <w:autoSpaceDN w:val="0"/>
              <w:adjustRightInd w:val="0"/>
              <w:rPr>
                <w:rFonts w:cstheme="minorHAnsi"/>
                <w:sz w:val="24"/>
                <w:szCs w:val="24"/>
              </w:rPr>
            </w:pPr>
            <w:r w:rsidRPr="00066D60">
              <w:rPr>
                <w:rFonts w:cstheme="minorHAnsi"/>
                <w:color w:val="000000"/>
                <w:sz w:val="24"/>
                <w:szCs w:val="24"/>
              </w:rPr>
              <w:t xml:space="preserve">Essential reading - Aistear </w:t>
            </w:r>
          </w:p>
        </w:tc>
        <w:tc>
          <w:tcPr>
            <w:tcW w:w="2268" w:type="dxa"/>
          </w:tcPr>
          <w:p w:rsidR="00A27EF0" w:rsidRPr="00C27F43" w:rsidRDefault="00A27EF0" w:rsidP="00014AD5">
            <w:pPr>
              <w:autoSpaceDE w:val="0"/>
              <w:autoSpaceDN w:val="0"/>
              <w:adjustRightInd w:val="0"/>
              <w:rPr>
                <w:rFonts w:cstheme="minorHAnsi"/>
              </w:rPr>
            </w:pPr>
            <w:r w:rsidRPr="00C27F43">
              <w:rPr>
                <w:rFonts w:cstheme="minorHAnsi"/>
                <w:color w:val="000000"/>
              </w:rPr>
              <w:t>National Council for Curriculum and Assessment (NCCA)</w:t>
            </w:r>
          </w:p>
        </w:tc>
        <w:tc>
          <w:tcPr>
            <w:tcW w:w="4536" w:type="dxa"/>
          </w:tcPr>
          <w:p w:rsidR="00A27EF0" w:rsidRPr="00C27F43" w:rsidRDefault="00A27EF0" w:rsidP="00014AD5">
            <w:pPr>
              <w:autoSpaceDE w:val="0"/>
              <w:autoSpaceDN w:val="0"/>
              <w:adjustRightInd w:val="0"/>
              <w:rPr>
                <w:rFonts w:cstheme="minorHAnsi"/>
                <w:color w:val="000000"/>
              </w:rPr>
            </w:pPr>
            <w:hyperlink r:id="rId4" w:history="1">
              <w:r w:rsidRPr="00C27F43">
                <w:rPr>
                  <w:rFonts w:cstheme="minorHAnsi"/>
                  <w:color w:val="0000FF"/>
                  <w:u w:val="single"/>
                </w:rPr>
                <w:t>http://www.ncca.biz/Aistear/</w:t>
              </w:r>
            </w:hyperlink>
          </w:p>
        </w:tc>
      </w:tr>
      <w:tr w:rsidR="00A27EF0" w:rsidRPr="002E51EC" w:rsidTr="00014AD5">
        <w:tc>
          <w:tcPr>
            <w:tcW w:w="1843" w:type="dxa"/>
          </w:tcPr>
          <w:p w:rsidR="00A27EF0" w:rsidRPr="00066D60" w:rsidRDefault="00A27EF0" w:rsidP="00014AD5">
            <w:pPr>
              <w:autoSpaceDE w:val="0"/>
              <w:autoSpaceDN w:val="0"/>
              <w:adjustRightInd w:val="0"/>
              <w:rPr>
                <w:rFonts w:cstheme="minorHAnsi"/>
                <w:b/>
                <w:caps/>
                <w:color w:val="000000"/>
                <w:sz w:val="24"/>
                <w:szCs w:val="24"/>
              </w:rPr>
            </w:pPr>
            <w:r w:rsidRPr="00066D60">
              <w:rPr>
                <w:rFonts w:cstheme="minorHAnsi"/>
                <w:b/>
                <w:caps/>
                <w:color w:val="000000"/>
                <w:sz w:val="24"/>
                <w:szCs w:val="24"/>
              </w:rPr>
              <w:t>Síolta</w:t>
            </w:r>
          </w:p>
          <w:p w:rsidR="00A27EF0" w:rsidRPr="00066D60" w:rsidRDefault="00A27EF0" w:rsidP="00014AD5">
            <w:pPr>
              <w:autoSpaceDE w:val="0"/>
              <w:autoSpaceDN w:val="0"/>
              <w:adjustRightInd w:val="0"/>
              <w:rPr>
                <w:rFonts w:cstheme="minorHAnsi"/>
                <w:b/>
                <w:sz w:val="24"/>
                <w:szCs w:val="24"/>
              </w:rPr>
            </w:pPr>
          </w:p>
        </w:tc>
        <w:tc>
          <w:tcPr>
            <w:tcW w:w="1701" w:type="dxa"/>
          </w:tcPr>
          <w:p w:rsidR="00A27EF0" w:rsidRPr="00066D60" w:rsidRDefault="00A27EF0" w:rsidP="00014AD5">
            <w:pPr>
              <w:autoSpaceDE w:val="0"/>
              <w:autoSpaceDN w:val="0"/>
              <w:adjustRightInd w:val="0"/>
              <w:rPr>
                <w:rFonts w:cstheme="minorHAnsi"/>
                <w:sz w:val="24"/>
                <w:szCs w:val="24"/>
              </w:rPr>
            </w:pPr>
            <w:r w:rsidRPr="00066D60">
              <w:rPr>
                <w:rFonts w:cstheme="minorHAnsi"/>
                <w:sz w:val="24"/>
                <w:szCs w:val="24"/>
              </w:rPr>
              <w:t>eManuals</w:t>
            </w:r>
          </w:p>
        </w:tc>
        <w:tc>
          <w:tcPr>
            <w:tcW w:w="4536" w:type="dxa"/>
          </w:tcPr>
          <w:p w:rsidR="00A27EF0" w:rsidRDefault="00A27EF0" w:rsidP="00014AD5">
            <w:pPr>
              <w:autoSpaceDE w:val="0"/>
              <w:autoSpaceDN w:val="0"/>
              <w:adjustRightInd w:val="0"/>
              <w:rPr>
                <w:rFonts w:cstheme="minorHAnsi"/>
                <w:color w:val="000000"/>
                <w:sz w:val="24"/>
                <w:szCs w:val="24"/>
              </w:rPr>
            </w:pPr>
            <w:r w:rsidRPr="00066D60">
              <w:rPr>
                <w:rFonts w:cstheme="minorHAnsi"/>
                <w:color w:val="000000"/>
                <w:sz w:val="24"/>
                <w:szCs w:val="24"/>
              </w:rPr>
              <w:t xml:space="preserve">Essential reading - Síolta, the National Quality Framework for Early Childhood Education in Ireland is designed to define, assess and support the improvement of quality across all aspects of practice in Early Childhood Care and Education (ECCE) </w:t>
            </w:r>
            <w:r w:rsidRPr="00066D60">
              <w:rPr>
                <w:rFonts w:cstheme="minorHAnsi"/>
                <w:color w:val="000000"/>
                <w:sz w:val="24"/>
                <w:szCs w:val="24"/>
              </w:rPr>
              <w:lastRenderedPageBreak/>
              <w:t>settings where children aged birth to six years are present.</w:t>
            </w:r>
          </w:p>
          <w:p w:rsidR="00A27EF0" w:rsidRPr="00066D60" w:rsidRDefault="00A27EF0" w:rsidP="00014AD5">
            <w:pPr>
              <w:autoSpaceDE w:val="0"/>
              <w:autoSpaceDN w:val="0"/>
              <w:adjustRightInd w:val="0"/>
              <w:rPr>
                <w:rFonts w:cstheme="minorHAnsi"/>
                <w:sz w:val="24"/>
                <w:szCs w:val="24"/>
              </w:rPr>
            </w:pPr>
          </w:p>
        </w:tc>
        <w:tc>
          <w:tcPr>
            <w:tcW w:w="2268" w:type="dxa"/>
          </w:tcPr>
          <w:p w:rsidR="00A27EF0" w:rsidRPr="00C27F43" w:rsidRDefault="00A27EF0" w:rsidP="00014AD5">
            <w:pPr>
              <w:autoSpaceDE w:val="0"/>
              <w:autoSpaceDN w:val="0"/>
              <w:adjustRightInd w:val="0"/>
              <w:rPr>
                <w:rFonts w:cstheme="minorHAnsi"/>
              </w:rPr>
            </w:pPr>
            <w:r w:rsidRPr="00C27F43">
              <w:rPr>
                <w:rFonts w:cstheme="minorHAnsi"/>
              </w:rPr>
              <w:lastRenderedPageBreak/>
              <w:t>Síolta was developed by the Centre for Early Childhood Development and Education on behalf of the Departmen</w:t>
            </w:r>
            <w:r>
              <w:rPr>
                <w:rFonts w:cstheme="minorHAnsi"/>
              </w:rPr>
              <w:t>t of Education and Skills</w:t>
            </w:r>
          </w:p>
        </w:tc>
        <w:tc>
          <w:tcPr>
            <w:tcW w:w="4536" w:type="dxa"/>
          </w:tcPr>
          <w:p w:rsidR="00A27EF0" w:rsidRPr="00C27F43" w:rsidRDefault="00A27EF0" w:rsidP="00014AD5">
            <w:pPr>
              <w:autoSpaceDE w:val="0"/>
              <w:autoSpaceDN w:val="0"/>
              <w:adjustRightInd w:val="0"/>
              <w:rPr>
                <w:rFonts w:cstheme="minorHAnsi"/>
              </w:rPr>
            </w:pPr>
            <w:hyperlink r:id="rId5" w:history="1">
              <w:r w:rsidRPr="00C27F43">
                <w:rPr>
                  <w:rFonts w:cstheme="minorHAnsi"/>
                  <w:color w:val="0000FF"/>
                  <w:u w:val="single"/>
                </w:rPr>
                <w:t>http://siolta.ie/</w:t>
              </w:r>
            </w:hyperlink>
          </w:p>
        </w:tc>
      </w:tr>
      <w:tr w:rsidR="00A27EF0" w:rsidRPr="002E51EC" w:rsidTr="00014AD5">
        <w:tc>
          <w:tcPr>
            <w:tcW w:w="1843" w:type="dxa"/>
          </w:tcPr>
          <w:p w:rsidR="00A27EF0" w:rsidRPr="00066D60" w:rsidRDefault="00A27EF0" w:rsidP="00014AD5">
            <w:pPr>
              <w:rPr>
                <w:b/>
                <w:sz w:val="24"/>
                <w:szCs w:val="24"/>
              </w:rPr>
            </w:pPr>
            <w:r w:rsidRPr="00066D60">
              <w:rPr>
                <w:b/>
                <w:sz w:val="24"/>
                <w:szCs w:val="24"/>
              </w:rPr>
              <w:lastRenderedPageBreak/>
              <w:t>Child Care (Pre-School Services) Regulations</w:t>
            </w:r>
          </w:p>
          <w:p w:rsidR="00A27EF0" w:rsidRPr="00066D60" w:rsidRDefault="00A27EF0" w:rsidP="00014AD5">
            <w:pPr>
              <w:pStyle w:val="Subtitle"/>
              <w:rPr>
                <w:rFonts w:asciiTheme="minorHAnsi" w:hAnsiTheme="minorHAnsi"/>
                <w:i w:val="0"/>
                <w:caps/>
              </w:rPr>
            </w:pPr>
          </w:p>
        </w:tc>
        <w:tc>
          <w:tcPr>
            <w:tcW w:w="1701" w:type="dxa"/>
          </w:tcPr>
          <w:p w:rsidR="00A27EF0" w:rsidRPr="00066D60" w:rsidRDefault="00A27EF0" w:rsidP="00014AD5">
            <w:pPr>
              <w:autoSpaceDE w:val="0"/>
              <w:autoSpaceDN w:val="0"/>
              <w:adjustRightInd w:val="0"/>
              <w:rPr>
                <w:rFonts w:cstheme="minorHAnsi"/>
                <w:sz w:val="24"/>
                <w:szCs w:val="24"/>
              </w:rPr>
            </w:pPr>
            <w:r w:rsidRPr="00066D60">
              <w:rPr>
                <w:rFonts w:cstheme="minorHAnsi"/>
                <w:sz w:val="24"/>
                <w:szCs w:val="24"/>
              </w:rPr>
              <w:t>Online document</w:t>
            </w:r>
          </w:p>
        </w:tc>
        <w:tc>
          <w:tcPr>
            <w:tcW w:w="4536" w:type="dxa"/>
          </w:tcPr>
          <w:p w:rsidR="00A27EF0" w:rsidRDefault="00A27EF0" w:rsidP="00014AD5">
            <w:pPr>
              <w:rPr>
                <w:rFonts w:eastAsia="Times New Roman" w:cstheme="minorHAnsi"/>
                <w:sz w:val="24"/>
                <w:szCs w:val="24"/>
                <w:lang w:eastAsia="en-IE"/>
              </w:rPr>
            </w:pPr>
            <w:r w:rsidRPr="00066D60">
              <w:rPr>
                <w:rFonts w:eastAsia="Times New Roman" w:cstheme="minorHAnsi"/>
                <w:sz w:val="24"/>
                <w:szCs w:val="24"/>
                <w:lang w:eastAsia="en-IE"/>
              </w:rPr>
              <w:t xml:space="preserve">Child Care (Pre-School Services) (No 2) Regulations 2006 and Child Care (Pre-School Services) (No 2) (Amendment) Regulations 2006. </w:t>
            </w:r>
          </w:p>
          <w:p w:rsidR="00A27EF0" w:rsidRPr="00066D60" w:rsidRDefault="00A27EF0" w:rsidP="00014AD5">
            <w:pPr>
              <w:rPr>
                <w:rFonts w:eastAsia="Times New Roman" w:cstheme="minorHAnsi"/>
                <w:sz w:val="24"/>
                <w:szCs w:val="24"/>
                <w:lang w:eastAsia="en-IE"/>
              </w:rPr>
            </w:pPr>
          </w:p>
        </w:tc>
        <w:tc>
          <w:tcPr>
            <w:tcW w:w="2268" w:type="dxa"/>
          </w:tcPr>
          <w:p w:rsidR="00A27EF0" w:rsidRPr="00C27F43" w:rsidRDefault="00A27EF0" w:rsidP="00014AD5">
            <w:pPr>
              <w:rPr>
                <w:rFonts w:cstheme="minorHAnsi"/>
              </w:rPr>
            </w:pPr>
            <w:r w:rsidRPr="00C27F43">
              <w:rPr>
                <w:rFonts w:eastAsia="Times New Roman" w:cstheme="minorHAnsi"/>
                <w:lang w:eastAsia="en-IE"/>
              </w:rPr>
              <w:t xml:space="preserve">Published by the Stationery Office, Dublin </w:t>
            </w:r>
          </w:p>
        </w:tc>
        <w:tc>
          <w:tcPr>
            <w:tcW w:w="4536" w:type="dxa"/>
          </w:tcPr>
          <w:p w:rsidR="00A27EF0" w:rsidRPr="00C27F43" w:rsidRDefault="00A27EF0" w:rsidP="00014AD5">
            <w:pPr>
              <w:tabs>
                <w:tab w:val="left" w:pos="5418"/>
              </w:tabs>
              <w:autoSpaceDE w:val="0"/>
              <w:autoSpaceDN w:val="0"/>
              <w:adjustRightInd w:val="0"/>
              <w:ind w:left="-227" w:right="-108"/>
              <w:rPr>
                <w:rFonts w:cstheme="minorHAnsi"/>
              </w:rPr>
            </w:pPr>
            <w:hyperlink r:id="rId6" w:history="1">
              <w:r w:rsidRPr="008D6BCF">
                <w:rPr>
                  <w:rStyle w:val="Hyperlink"/>
                  <w:rFonts w:cstheme="minorHAnsi"/>
                </w:rPr>
                <w:t>http://www.dcya.gov.ie/documents/publications/Child_Care_Pre-_School_Services_Regs_2006.pdf</w:t>
              </w:r>
            </w:hyperlink>
            <w:r w:rsidRPr="00C27F43">
              <w:rPr>
                <w:rFonts w:cstheme="minorHAnsi"/>
              </w:rPr>
              <w:t xml:space="preserve">  </w:t>
            </w:r>
          </w:p>
          <w:p w:rsidR="00A27EF0" w:rsidRPr="00C27F43" w:rsidRDefault="00A27EF0" w:rsidP="00014AD5">
            <w:pPr>
              <w:tabs>
                <w:tab w:val="left" w:pos="5134"/>
                <w:tab w:val="left" w:pos="5310"/>
              </w:tabs>
              <w:autoSpaceDE w:val="0"/>
              <w:autoSpaceDN w:val="0"/>
              <w:adjustRightInd w:val="0"/>
              <w:ind w:left="-227" w:right="176"/>
              <w:rPr>
                <w:rFonts w:cstheme="minorHAnsi"/>
              </w:rPr>
            </w:pPr>
          </w:p>
        </w:tc>
      </w:tr>
      <w:tr w:rsidR="00A27EF0" w:rsidRPr="002E51EC" w:rsidTr="00014AD5">
        <w:tc>
          <w:tcPr>
            <w:tcW w:w="1843" w:type="dxa"/>
          </w:tcPr>
          <w:p w:rsidR="00A27EF0" w:rsidRPr="00066D60" w:rsidRDefault="00A27EF0" w:rsidP="00014AD5">
            <w:pPr>
              <w:rPr>
                <w:rFonts w:cstheme="minorHAnsi"/>
                <w:b/>
                <w:color w:val="000000" w:themeColor="text1"/>
                <w:sz w:val="24"/>
                <w:szCs w:val="24"/>
                <w:shd w:val="clear" w:color="auto" w:fill="FFFFFF"/>
              </w:rPr>
            </w:pPr>
            <w:r w:rsidRPr="00066D60">
              <w:rPr>
                <w:rFonts w:cstheme="minorHAnsi"/>
                <w:b/>
                <w:color w:val="000000" w:themeColor="text1"/>
                <w:sz w:val="24"/>
                <w:szCs w:val="24"/>
                <w:shd w:val="clear" w:color="auto" w:fill="FFFFFF"/>
              </w:rPr>
              <w:t>Childhood Social Legal and Health Studies</w:t>
            </w:r>
          </w:p>
        </w:tc>
        <w:tc>
          <w:tcPr>
            <w:tcW w:w="1701" w:type="dxa"/>
          </w:tcPr>
          <w:p w:rsidR="00A27EF0" w:rsidRPr="00066D60" w:rsidRDefault="00A27EF0" w:rsidP="00014AD5">
            <w:pPr>
              <w:rPr>
                <w:rFonts w:eastAsia="Times New Roman" w:cstheme="minorHAnsi"/>
                <w:color w:val="000000" w:themeColor="text1"/>
                <w:kern w:val="36"/>
                <w:sz w:val="24"/>
                <w:szCs w:val="24"/>
                <w:lang w:eastAsia="en-IE"/>
              </w:rPr>
            </w:pPr>
            <w:r w:rsidRPr="00066D60">
              <w:rPr>
                <w:rFonts w:eastAsia="Times New Roman" w:cstheme="minorHAnsi"/>
                <w:color w:val="000000" w:themeColor="text1"/>
                <w:kern w:val="36"/>
                <w:sz w:val="24"/>
                <w:szCs w:val="24"/>
                <w:lang w:eastAsia="en-IE"/>
              </w:rPr>
              <w:t>Book</w:t>
            </w:r>
          </w:p>
        </w:tc>
        <w:tc>
          <w:tcPr>
            <w:tcW w:w="4536" w:type="dxa"/>
          </w:tcPr>
          <w:p w:rsidR="00A27EF0" w:rsidRPr="00066D60" w:rsidRDefault="00A27EF0" w:rsidP="00014AD5">
            <w:pPr>
              <w:rPr>
                <w:rFonts w:cstheme="minorHAnsi"/>
                <w:color w:val="000000" w:themeColor="text1"/>
                <w:sz w:val="24"/>
                <w:szCs w:val="24"/>
              </w:rPr>
            </w:pPr>
            <w:r w:rsidRPr="00066D60">
              <w:rPr>
                <w:rFonts w:cstheme="minorHAnsi"/>
                <w:color w:val="000000" w:themeColor="text1"/>
                <w:sz w:val="24"/>
                <w:szCs w:val="24"/>
              </w:rPr>
              <w:t>A guide to ECCE setting with a particular focus on social-, legal- and health-related issues within an Irish context. Discusses the emergence of the childcare profession and the legislation and policies that govern it, links child protection thinking and concepts directly to childcare practice. Overviews equality and diversity practice and defines child health and well-being, discussing them in the context of current policy, legislation, research and Síolta standards.  Includes an overview of the professional practitioner.</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Authors: O’Brien, E.Z. &amp; Prangnell, M. (2015). Published by: Gill &amp; MacMillan</w:t>
            </w:r>
          </w:p>
        </w:tc>
        <w:tc>
          <w:tcPr>
            <w:tcW w:w="4536" w:type="dxa"/>
          </w:tcPr>
          <w:p w:rsidR="00A27EF0" w:rsidRDefault="00A27EF0" w:rsidP="00014AD5">
            <w:hyperlink r:id="rId7" w:history="1">
              <w:r w:rsidRPr="008D6BCF">
                <w:rPr>
                  <w:rStyle w:val="Hyperlink"/>
                </w:rPr>
                <w:t>http://www.gillmacmillan.ie/childcare/childcare/childhood-social-legal--health-studies</w:t>
              </w:r>
            </w:hyperlink>
          </w:p>
          <w:p w:rsidR="00A27EF0" w:rsidRDefault="00A27EF0" w:rsidP="00014AD5"/>
        </w:tc>
      </w:tr>
      <w:tr w:rsidR="00A27EF0" w:rsidRPr="002E51EC" w:rsidTr="00014AD5">
        <w:tc>
          <w:tcPr>
            <w:tcW w:w="1843" w:type="dxa"/>
          </w:tcPr>
          <w:p w:rsidR="00A27EF0" w:rsidRPr="00B24158"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Siolta Standard 15: Legislation and Regulation</w:t>
            </w:r>
          </w:p>
        </w:tc>
        <w:tc>
          <w:tcPr>
            <w:tcW w:w="1701" w:type="dxa"/>
          </w:tcPr>
          <w:p w:rsidR="00A27EF0"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6921A4" w:rsidRDefault="00A27EF0" w:rsidP="00014AD5">
            <w:pPr>
              <w:rPr>
                <w:rFonts w:cstheme="minorHAnsi"/>
                <w:color w:val="000000" w:themeColor="text1"/>
                <w:sz w:val="24"/>
                <w:szCs w:val="24"/>
              </w:rPr>
            </w:pPr>
            <w:r>
              <w:rPr>
                <w:rFonts w:cstheme="minorHAnsi"/>
                <w:color w:val="000000" w:themeColor="text1"/>
                <w:sz w:val="24"/>
                <w:szCs w:val="24"/>
              </w:rPr>
              <w:t>This research digest  discusses the importance of being compliant with legislation and regulations.</w:t>
            </w:r>
          </w:p>
        </w:tc>
        <w:tc>
          <w:tcPr>
            <w:tcW w:w="2268" w:type="dxa"/>
          </w:tcPr>
          <w:p w:rsidR="00A27EF0" w:rsidRPr="00D32539" w:rsidRDefault="00A27EF0" w:rsidP="00014AD5">
            <w:pPr>
              <w:rPr>
                <w:rFonts w:cs="Courier New"/>
                <w:sz w:val="24"/>
                <w:szCs w:val="24"/>
              </w:rPr>
            </w:pPr>
            <w:r>
              <w:rPr>
                <w:rFonts w:cstheme="minorHAnsi"/>
                <w:color w:val="000000" w:themeColor="text1"/>
                <w:sz w:val="24"/>
                <w:szCs w:val="24"/>
              </w:rPr>
              <w:t>Siolta Research Digest. Standard 15 Legislation and Regulation. CECDE</w:t>
            </w:r>
          </w:p>
        </w:tc>
        <w:tc>
          <w:tcPr>
            <w:tcW w:w="4536" w:type="dxa"/>
          </w:tcPr>
          <w:p w:rsidR="00A27EF0" w:rsidRDefault="00A27EF0" w:rsidP="00014AD5">
            <w:hyperlink r:id="rId8" w:history="1">
              <w:r w:rsidRPr="00DD6F05">
                <w:rPr>
                  <w:rStyle w:val="Hyperlink"/>
                </w:rPr>
                <w:t>http://siolta.ie/media/pdfs/Research%20Digest%20-%20Legislation%20and%20Regulation.pdf</w:t>
              </w:r>
            </w:hyperlink>
          </w:p>
          <w:p w:rsidR="00A27EF0" w:rsidRDefault="00A27EF0" w:rsidP="00014AD5"/>
        </w:tc>
      </w:tr>
      <w:tr w:rsidR="00A27EF0" w:rsidRPr="002E51EC" w:rsidTr="00014AD5">
        <w:tc>
          <w:tcPr>
            <w:tcW w:w="1843" w:type="dxa"/>
          </w:tcPr>
          <w:p w:rsidR="00A27EF0" w:rsidRPr="00B24158" w:rsidRDefault="00A27EF0" w:rsidP="00014AD5">
            <w:pPr>
              <w:rPr>
                <w:rFonts w:cstheme="minorHAnsi"/>
                <w:b/>
                <w:color w:val="000000" w:themeColor="text1"/>
                <w:sz w:val="24"/>
                <w:szCs w:val="24"/>
                <w:shd w:val="clear" w:color="auto" w:fill="FFFFFF"/>
              </w:rPr>
            </w:pPr>
            <w:r w:rsidRPr="00B24158">
              <w:rPr>
                <w:rFonts w:cstheme="minorHAnsi"/>
                <w:b/>
                <w:color w:val="000000" w:themeColor="text1"/>
                <w:sz w:val="24"/>
                <w:szCs w:val="24"/>
                <w:shd w:val="clear" w:color="auto" w:fill="FFFFFF"/>
              </w:rPr>
              <w:t xml:space="preserve">Factors </w:t>
            </w:r>
            <w:r>
              <w:rPr>
                <w:rFonts w:cstheme="minorHAnsi"/>
                <w:b/>
                <w:color w:val="000000" w:themeColor="text1"/>
                <w:sz w:val="24"/>
                <w:szCs w:val="24"/>
                <w:shd w:val="clear" w:color="auto" w:fill="FFFFFF"/>
              </w:rPr>
              <w:t>i</w:t>
            </w:r>
            <w:r w:rsidRPr="00B24158">
              <w:rPr>
                <w:rFonts w:cstheme="minorHAnsi"/>
                <w:b/>
                <w:color w:val="000000" w:themeColor="text1"/>
                <w:sz w:val="24"/>
                <w:szCs w:val="24"/>
                <w:shd w:val="clear" w:color="auto" w:fill="FFFFFF"/>
              </w:rPr>
              <w:t>n children’s health and wellbeing</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sidRPr="006921A4">
              <w:rPr>
                <w:rFonts w:cstheme="minorHAnsi"/>
                <w:color w:val="000000" w:themeColor="text1"/>
                <w:sz w:val="24"/>
                <w:szCs w:val="24"/>
              </w:rPr>
              <w:t xml:space="preserve">This </w:t>
            </w:r>
            <w:r>
              <w:rPr>
                <w:rFonts w:cstheme="minorHAnsi"/>
                <w:color w:val="000000" w:themeColor="text1"/>
                <w:sz w:val="24"/>
                <w:szCs w:val="24"/>
              </w:rPr>
              <w:t>is a detailed and comprehensive document outlining the development of child well-being indicators and factors which underpin the National Children’s Strategy (2000) and understood within a holistic vision of children and their lives. It contains risk and protective factors across domains of child, family, community and culture.</w:t>
            </w:r>
          </w:p>
        </w:tc>
        <w:tc>
          <w:tcPr>
            <w:tcW w:w="2268" w:type="dxa"/>
          </w:tcPr>
          <w:p w:rsidR="00A27EF0" w:rsidRPr="00D32539" w:rsidRDefault="00A27EF0" w:rsidP="00014AD5">
            <w:pPr>
              <w:rPr>
                <w:rFonts w:cstheme="minorHAnsi"/>
                <w:color w:val="000000" w:themeColor="text1"/>
                <w:sz w:val="24"/>
                <w:szCs w:val="24"/>
              </w:rPr>
            </w:pPr>
            <w:r w:rsidRPr="00D32539">
              <w:rPr>
                <w:rFonts w:cs="Courier New"/>
                <w:sz w:val="24"/>
                <w:szCs w:val="24"/>
              </w:rPr>
              <w:t>Hanafin &amp; Brooks, 2005,Report on the Development of a National Set of Child Well-Being Indicators in Ireland</w:t>
            </w:r>
          </w:p>
        </w:tc>
        <w:tc>
          <w:tcPr>
            <w:tcW w:w="4536" w:type="dxa"/>
          </w:tcPr>
          <w:p w:rsidR="00A27EF0" w:rsidRDefault="00A27EF0" w:rsidP="00014AD5">
            <w:pPr>
              <w:rPr>
                <w:rStyle w:val="Hyperlink"/>
                <w:rFonts w:cs="Courier New"/>
                <w:sz w:val="24"/>
                <w:szCs w:val="24"/>
              </w:rPr>
            </w:pPr>
            <w:hyperlink r:id="rId9" w:history="1">
              <w:r w:rsidRPr="00D32539">
                <w:rPr>
                  <w:rStyle w:val="Hyperlink"/>
                  <w:rFonts w:cs="Courier New"/>
                  <w:sz w:val="24"/>
                  <w:szCs w:val="24"/>
                </w:rPr>
                <w:t>http://www.dcya.gov.ie/documents/research/ReportonDevelopmentWelBeingIndicators.pdf</w:t>
              </w:r>
            </w:hyperlink>
          </w:p>
          <w:p w:rsidR="00A27EF0" w:rsidRDefault="00A27EF0" w:rsidP="00014AD5">
            <w:pPr>
              <w:rPr>
                <w:rStyle w:val="Hyperlink"/>
                <w:rFonts w:cs="Courier New"/>
                <w:sz w:val="24"/>
                <w:szCs w:val="24"/>
              </w:rPr>
            </w:pPr>
          </w:p>
          <w:p w:rsidR="00A27EF0" w:rsidRPr="00D32539" w:rsidRDefault="00A27EF0" w:rsidP="00014AD5">
            <w:pPr>
              <w:rPr>
                <w:rFonts w:cs="Courier New"/>
                <w:sz w:val="24"/>
                <w:szCs w:val="24"/>
              </w:rPr>
            </w:pPr>
          </w:p>
          <w:p w:rsidR="00A27EF0" w:rsidRPr="00D32539" w:rsidRDefault="00A27EF0" w:rsidP="00014AD5">
            <w:pPr>
              <w:rPr>
                <w:sz w:val="24"/>
                <w:szCs w:val="24"/>
              </w:rPr>
            </w:pPr>
          </w:p>
        </w:tc>
      </w:tr>
      <w:tr w:rsidR="00A27EF0" w:rsidRPr="002E51EC" w:rsidTr="00014AD5">
        <w:tc>
          <w:tcPr>
            <w:tcW w:w="1843" w:type="dxa"/>
          </w:tcPr>
          <w:p w:rsidR="00A27EF0" w:rsidRPr="00805B92" w:rsidRDefault="00A27EF0" w:rsidP="00014AD5">
            <w:pPr>
              <w:rPr>
                <w:rFonts w:cstheme="minorHAnsi"/>
                <w:b/>
                <w:color w:val="000000" w:themeColor="text1"/>
                <w:sz w:val="24"/>
                <w:szCs w:val="24"/>
                <w:shd w:val="clear" w:color="auto" w:fill="FFFFFF"/>
              </w:rPr>
            </w:pPr>
            <w:r w:rsidRPr="00805B92">
              <w:rPr>
                <w:rFonts w:cstheme="minorHAnsi"/>
                <w:b/>
                <w:color w:val="000000" w:themeColor="text1"/>
                <w:sz w:val="24"/>
                <w:szCs w:val="24"/>
                <w:shd w:val="clear" w:color="auto" w:fill="FFFFFF"/>
              </w:rPr>
              <w:t xml:space="preserve">Parental involvement: the role of childcare providers </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Includes the rationale for parents’ involvement, barriers and ensuring the inclusion of all. Methods as to how to include parents and approaches to evaluation are detailed.</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Parental involvement - A handbook for childcare providers. Published by Barnardos (2006)</w:t>
            </w:r>
          </w:p>
        </w:tc>
        <w:tc>
          <w:tcPr>
            <w:tcW w:w="4536" w:type="dxa"/>
          </w:tcPr>
          <w:p w:rsidR="00A27EF0" w:rsidRDefault="00A27EF0" w:rsidP="00014AD5">
            <w:hyperlink r:id="rId10" w:history="1">
              <w:r w:rsidRPr="008D6BCF">
                <w:rPr>
                  <w:rStyle w:val="Hyperlink"/>
                </w:rPr>
                <w:t>http://www.barnardos.ie/assets/files/publications/free/parental_involvement.pdf</w:t>
              </w:r>
            </w:hyperlink>
          </w:p>
        </w:tc>
      </w:tr>
      <w:tr w:rsidR="00A27EF0" w:rsidRPr="002E51EC" w:rsidTr="00014AD5">
        <w:tc>
          <w:tcPr>
            <w:tcW w:w="1843" w:type="dxa"/>
          </w:tcPr>
          <w:p w:rsidR="00A27EF0" w:rsidRPr="00805B92" w:rsidRDefault="00A27EF0" w:rsidP="00014AD5">
            <w:pPr>
              <w:rPr>
                <w:rFonts w:cstheme="minorHAnsi"/>
                <w:b/>
                <w:color w:val="000000" w:themeColor="text1"/>
                <w:sz w:val="24"/>
                <w:szCs w:val="24"/>
                <w:shd w:val="clear" w:color="auto" w:fill="FFFFFF"/>
              </w:rPr>
            </w:pPr>
            <w:r w:rsidRPr="00805B92">
              <w:rPr>
                <w:rFonts w:cstheme="minorHAnsi"/>
                <w:b/>
                <w:color w:val="000000" w:themeColor="text1"/>
                <w:sz w:val="24"/>
                <w:szCs w:val="24"/>
                <w:shd w:val="clear" w:color="auto" w:fill="FFFFFF"/>
              </w:rPr>
              <w:t xml:space="preserve">Strengthening families – policy considerations </w:t>
            </w:r>
            <w:r w:rsidRPr="00805B92">
              <w:rPr>
                <w:rFonts w:cstheme="minorHAnsi"/>
                <w:b/>
                <w:color w:val="000000" w:themeColor="text1"/>
                <w:sz w:val="24"/>
                <w:szCs w:val="24"/>
                <w:shd w:val="clear" w:color="auto" w:fill="FFFFFF"/>
              </w:rPr>
              <w:lastRenderedPageBreak/>
              <w:t>and the role of ECCE.</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 xml:space="preserve">This document was a submission on the part of the CECDE outlining the importance of family and their role in the education and </w:t>
            </w:r>
            <w:r>
              <w:rPr>
                <w:rFonts w:cstheme="minorHAnsi"/>
                <w:color w:val="000000" w:themeColor="text1"/>
                <w:sz w:val="24"/>
                <w:szCs w:val="24"/>
              </w:rPr>
              <w:lastRenderedPageBreak/>
              <w:t>care of children and how this could be supported within the ECCE setting.</w:t>
            </w:r>
          </w:p>
        </w:tc>
        <w:tc>
          <w:tcPr>
            <w:tcW w:w="2268" w:type="dxa"/>
          </w:tcPr>
          <w:p w:rsidR="00A27EF0" w:rsidRDefault="00A27EF0" w:rsidP="00014AD5">
            <w:pPr>
              <w:rPr>
                <w:rFonts w:cstheme="minorHAnsi"/>
                <w:i/>
                <w:color w:val="000000" w:themeColor="text1"/>
                <w:sz w:val="24"/>
                <w:szCs w:val="24"/>
              </w:rPr>
            </w:pPr>
            <w:r>
              <w:rPr>
                <w:rFonts w:cstheme="minorHAnsi"/>
                <w:color w:val="000000" w:themeColor="text1"/>
                <w:sz w:val="24"/>
                <w:szCs w:val="24"/>
              </w:rPr>
              <w:lastRenderedPageBreak/>
              <w:t xml:space="preserve">Centre for early Childhood development and education (Cecde, 2004), </w:t>
            </w:r>
            <w:r>
              <w:rPr>
                <w:rFonts w:cstheme="minorHAnsi"/>
                <w:i/>
                <w:color w:val="000000" w:themeColor="text1"/>
                <w:sz w:val="24"/>
                <w:szCs w:val="24"/>
              </w:rPr>
              <w:t xml:space="preserve">Strategy for </w:t>
            </w:r>
            <w:r>
              <w:rPr>
                <w:rFonts w:cstheme="minorHAnsi"/>
                <w:i/>
                <w:color w:val="000000" w:themeColor="text1"/>
                <w:sz w:val="24"/>
                <w:szCs w:val="24"/>
              </w:rPr>
              <w:lastRenderedPageBreak/>
              <w:t>Strengthening Families</w:t>
            </w:r>
          </w:p>
          <w:p w:rsidR="00A27EF0" w:rsidRPr="00951ECB" w:rsidRDefault="00A27EF0" w:rsidP="00014AD5">
            <w:pPr>
              <w:rPr>
                <w:rFonts w:cstheme="minorHAnsi"/>
                <w:i/>
                <w:color w:val="000000" w:themeColor="text1"/>
                <w:sz w:val="24"/>
                <w:szCs w:val="24"/>
              </w:rPr>
            </w:pPr>
          </w:p>
        </w:tc>
        <w:tc>
          <w:tcPr>
            <w:tcW w:w="4536" w:type="dxa"/>
          </w:tcPr>
          <w:p w:rsidR="00A27EF0" w:rsidRDefault="00A27EF0" w:rsidP="00014AD5">
            <w:hyperlink r:id="rId11" w:history="1">
              <w:r w:rsidRPr="008D6BCF">
                <w:rPr>
                  <w:rStyle w:val="Hyperlink"/>
                </w:rPr>
                <w:t>http://www.cecde.ie/english/pdf/Policy%20Submissions/Strategy%20for%20Strengthening%20Families,%20September%202004.pdf</w:t>
              </w:r>
            </w:hyperlink>
          </w:p>
          <w:p w:rsidR="00A27EF0" w:rsidRDefault="00A27EF0" w:rsidP="00014AD5"/>
          <w:p w:rsidR="00A27EF0" w:rsidRDefault="00A27EF0" w:rsidP="00014AD5"/>
        </w:tc>
      </w:tr>
      <w:tr w:rsidR="00A27EF0" w:rsidRPr="002E51EC" w:rsidTr="00014AD5">
        <w:tc>
          <w:tcPr>
            <w:tcW w:w="1843" w:type="dxa"/>
          </w:tcPr>
          <w:p w:rsidR="00A27EF0" w:rsidRPr="00805B92" w:rsidRDefault="00A27EF0" w:rsidP="00014AD5">
            <w:pPr>
              <w:rPr>
                <w:rFonts w:cstheme="minorHAnsi"/>
                <w:b/>
                <w:color w:val="000000" w:themeColor="text1"/>
                <w:sz w:val="24"/>
                <w:szCs w:val="24"/>
                <w:shd w:val="clear" w:color="auto" w:fill="FFFFFF"/>
              </w:rPr>
            </w:pPr>
            <w:r w:rsidRPr="00805B92">
              <w:rPr>
                <w:rFonts w:cstheme="minorHAnsi"/>
                <w:b/>
                <w:color w:val="000000" w:themeColor="text1"/>
                <w:sz w:val="24"/>
                <w:szCs w:val="24"/>
                <w:shd w:val="clear" w:color="auto" w:fill="FFFFFF"/>
              </w:rPr>
              <w:lastRenderedPageBreak/>
              <w:t>Health</w:t>
            </w:r>
            <w:r>
              <w:rPr>
                <w:rFonts w:cstheme="minorHAnsi"/>
                <w:b/>
                <w:color w:val="000000" w:themeColor="text1"/>
                <w:sz w:val="24"/>
                <w:szCs w:val="24"/>
                <w:shd w:val="clear" w:color="auto" w:fill="FFFFFF"/>
              </w:rPr>
              <w:t xml:space="preserve"> as a factor in wellbeing: nutrition guidelines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booklet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This document contains food and nutrition guidelines for Pre-school services, the importance of good nutrition is central to children’s well-being and these guidelines are essential to all childcare practitioners.</w:t>
            </w:r>
          </w:p>
        </w:tc>
        <w:tc>
          <w:tcPr>
            <w:tcW w:w="2268" w:type="dxa"/>
          </w:tcPr>
          <w:p w:rsidR="00A27EF0" w:rsidRPr="002E51EC" w:rsidRDefault="00A27EF0" w:rsidP="00014AD5">
            <w:pPr>
              <w:rPr>
                <w:rFonts w:cstheme="minorHAnsi"/>
                <w:color w:val="000000" w:themeColor="text1"/>
                <w:sz w:val="24"/>
                <w:szCs w:val="24"/>
              </w:rPr>
            </w:pPr>
            <w:r>
              <w:rPr>
                <w:rFonts w:cstheme="minorHAnsi"/>
                <w:iCs/>
                <w:color w:val="000000" w:themeColor="text1"/>
                <w:sz w:val="24"/>
                <w:szCs w:val="24"/>
              </w:rPr>
              <w:t xml:space="preserve">Health Promotion Unit, </w:t>
            </w:r>
            <w:r w:rsidRPr="006D3529">
              <w:rPr>
                <w:rFonts w:cstheme="minorHAnsi"/>
                <w:iCs/>
                <w:color w:val="000000" w:themeColor="text1"/>
                <w:sz w:val="24"/>
                <w:szCs w:val="24"/>
              </w:rPr>
              <w:t xml:space="preserve"> </w:t>
            </w:r>
            <w:r w:rsidRPr="006D3529">
              <w:rPr>
                <w:rFonts w:cstheme="minorHAnsi"/>
                <w:i/>
                <w:iCs/>
                <w:color w:val="000000" w:themeColor="text1"/>
                <w:sz w:val="24"/>
                <w:szCs w:val="24"/>
              </w:rPr>
              <w:t>Food and Nutrition Guidelines for Pre-School Services</w:t>
            </w:r>
          </w:p>
        </w:tc>
        <w:tc>
          <w:tcPr>
            <w:tcW w:w="4536" w:type="dxa"/>
          </w:tcPr>
          <w:p w:rsidR="00A27EF0" w:rsidRDefault="00A27EF0" w:rsidP="00014AD5">
            <w:hyperlink r:id="rId12" w:history="1">
              <w:r w:rsidRPr="008D6BCF">
                <w:rPr>
                  <w:rStyle w:val="Hyperlink"/>
                </w:rPr>
                <w:t>http://health.gov.ie/wp-content/uploads/2014/03/Food-and-Nutrition-Guidelines-for-Pre-School-Services.pdf</w:t>
              </w:r>
            </w:hyperlink>
          </w:p>
          <w:p w:rsidR="00A27EF0" w:rsidRDefault="00A27EF0" w:rsidP="00014AD5"/>
        </w:tc>
      </w:tr>
      <w:tr w:rsidR="00A27EF0" w:rsidRPr="002E51EC" w:rsidTr="00014AD5">
        <w:tc>
          <w:tcPr>
            <w:tcW w:w="1843" w:type="dxa"/>
          </w:tcPr>
          <w:p w:rsidR="00A27EF0" w:rsidRPr="003E472F" w:rsidRDefault="00A27EF0" w:rsidP="00014AD5">
            <w:pPr>
              <w:rPr>
                <w:rFonts w:cstheme="minorHAnsi"/>
                <w:b/>
                <w:color w:val="000000" w:themeColor="text1"/>
                <w:sz w:val="24"/>
                <w:szCs w:val="24"/>
                <w:shd w:val="clear" w:color="auto" w:fill="FFFFFF"/>
              </w:rPr>
            </w:pPr>
            <w:r w:rsidRPr="003E472F">
              <w:rPr>
                <w:rFonts w:cstheme="minorHAnsi"/>
                <w:b/>
                <w:color w:val="000000" w:themeColor="text1"/>
                <w:sz w:val="24"/>
                <w:szCs w:val="24"/>
                <w:shd w:val="clear" w:color="auto" w:fill="FFFFFF"/>
              </w:rPr>
              <w:t>Supporting the needs of children within ECCE</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 xml:space="preserve">Overviews within Aistear framework how best to meet the needs of children through relationships. This document offers practical suggestions across age ranges and the pillars of Aistear on how to support learning and development. </w:t>
            </w:r>
          </w:p>
        </w:tc>
        <w:tc>
          <w:tcPr>
            <w:tcW w:w="2268" w:type="dxa"/>
          </w:tcPr>
          <w:p w:rsidR="00A27EF0" w:rsidRDefault="00A27EF0" w:rsidP="00014AD5">
            <w:pPr>
              <w:rPr>
                <w:rFonts w:cstheme="minorHAnsi"/>
                <w:color w:val="000000" w:themeColor="text1"/>
                <w:sz w:val="24"/>
                <w:szCs w:val="24"/>
              </w:rPr>
            </w:pPr>
            <w:r>
              <w:rPr>
                <w:rFonts w:cstheme="minorHAnsi"/>
                <w:color w:val="000000" w:themeColor="text1"/>
                <w:sz w:val="24"/>
                <w:szCs w:val="24"/>
              </w:rPr>
              <w:t>Aistear – Learning and developing through interactions.</w:t>
            </w:r>
          </w:p>
          <w:p w:rsidR="00A27EF0" w:rsidRPr="002E51EC" w:rsidRDefault="00A27EF0" w:rsidP="00014AD5">
            <w:pPr>
              <w:rPr>
                <w:rFonts w:cstheme="minorHAnsi"/>
                <w:color w:val="000000" w:themeColor="text1"/>
                <w:sz w:val="24"/>
                <w:szCs w:val="24"/>
              </w:rPr>
            </w:pPr>
            <w:r w:rsidRPr="00A543C7">
              <w:rPr>
                <w:rFonts w:cstheme="minorHAnsi"/>
                <w:color w:val="000000" w:themeColor="text1"/>
                <w:sz w:val="24"/>
                <w:szCs w:val="24"/>
              </w:rPr>
              <w:t>National Council for Curriculum and Assessment (NCCA)</w:t>
            </w:r>
          </w:p>
        </w:tc>
        <w:tc>
          <w:tcPr>
            <w:tcW w:w="4536" w:type="dxa"/>
          </w:tcPr>
          <w:p w:rsidR="00A27EF0" w:rsidRDefault="00A27EF0" w:rsidP="00014AD5">
            <w:hyperlink r:id="rId13" w:history="1">
              <w:r w:rsidRPr="008D6BCF">
                <w:rPr>
                  <w:rStyle w:val="Hyperlink"/>
                </w:rPr>
                <w:t>http://www.ncca.biz/Aistear/pdfs/Guidelines_ENG/Interactions_ENG.pdf</w:t>
              </w:r>
            </w:hyperlink>
          </w:p>
          <w:p w:rsidR="00A27EF0" w:rsidRDefault="00A27EF0" w:rsidP="00014AD5"/>
        </w:tc>
      </w:tr>
      <w:tr w:rsidR="00A27EF0" w:rsidRPr="002E51EC" w:rsidTr="00014AD5">
        <w:tc>
          <w:tcPr>
            <w:tcW w:w="1843" w:type="dxa"/>
          </w:tcPr>
          <w:p w:rsidR="00A27EF0" w:rsidRDefault="00A27EF0" w:rsidP="00014AD5">
            <w:pPr>
              <w:rPr>
                <w:rFonts w:cstheme="minorHAnsi"/>
                <w:b/>
                <w:color w:val="000000" w:themeColor="text1"/>
                <w:sz w:val="24"/>
                <w:szCs w:val="24"/>
                <w:shd w:val="clear" w:color="auto" w:fill="FFFFFF"/>
              </w:rPr>
            </w:pPr>
            <w:r w:rsidRPr="003E472F">
              <w:rPr>
                <w:rFonts w:cstheme="minorHAnsi"/>
                <w:b/>
                <w:color w:val="000000" w:themeColor="text1"/>
                <w:sz w:val="24"/>
                <w:szCs w:val="24"/>
                <w:shd w:val="clear" w:color="auto" w:fill="FFFFFF"/>
              </w:rPr>
              <w:t>Building partnerships between parents/guardians and practitioners</w:t>
            </w:r>
          </w:p>
          <w:p w:rsidR="00A27EF0" w:rsidRPr="003E472F" w:rsidRDefault="00A27EF0" w:rsidP="00014AD5">
            <w:pPr>
              <w:rPr>
                <w:rFonts w:cstheme="minorHAnsi"/>
                <w:b/>
                <w:color w:val="000000" w:themeColor="text1"/>
                <w:sz w:val="24"/>
                <w:szCs w:val="24"/>
                <w:shd w:val="clear" w:color="auto" w:fill="FFFFFF"/>
              </w:rPr>
            </w:pP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This Aistear document outlines what we mean by partnership and discusses how to build and support partnerships between parents and practitioners.</w:t>
            </w:r>
          </w:p>
        </w:tc>
        <w:tc>
          <w:tcPr>
            <w:tcW w:w="2268" w:type="dxa"/>
          </w:tcPr>
          <w:p w:rsidR="00A27EF0" w:rsidRPr="002E51EC" w:rsidRDefault="00A27EF0" w:rsidP="00014AD5">
            <w:pPr>
              <w:rPr>
                <w:rFonts w:cstheme="minorHAnsi"/>
                <w:color w:val="000000" w:themeColor="text1"/>
                <w:sz w:val="24"/>
                <w:szCs w:val="24"/>
              </w:rPr>
            </w:pPr>
            <w:r w:rsidRPr="00A543C7">
              <w:rPr>
                <w:rFonts w:cstheme="minorHAnsi"/>
                <w:color w:val="000000" w:themeColor="text1"/>
                <w:sz w:val="24"/>
                <w:szCs w:val="24"/>
              </w:rPr>
              <w:t>National Council for Curriculum and Assessment (NCCA)</w:t>
            </w:r>
          </w:p>
        </w:tc>
        <w:tc>
          <w:tcPr>
            <w:tcW w:w="4536" w:type="dxa"/>
          </w:tcPr>
          <w:p w:rsidR="00A27EF0" w:rsidRDefault="00A27EF0" w:rsidP="00014AD5">
            <w:hyperlink r:id="rId14" w:history="1">
              <w:r w:rsidRPr="008D6BCF">
                <w:rPr>
                  <w:rStyle w:val="Hyperlink"/>
                </w:rPr>
                <w:t>http://www.ncca.biz/Aistear/pdfs/Guidelines_ENG/Practitioners_ENG.pdf</w:t>
              </w:r>
            </w:hyperlink>
          </w:p>
          <w:p w:rsidR="00A27EF0" w:rsidRDefault="00A27EF0" w:rsidP="00014AD5"/>
        </w:tc>
      </w:tr>
      <w:tr w:rsidR="00A27EF0" w:rsidRPr="002E51EC" w:rsidTr="00014AD5">
        <w:tc>
          <w:tcPr>
            <w:tcW w:w="1843" w:type="dxa"/>
          </w:tcPr>
          <w:p w:rsidR="00A27EF0" w:rsidRPr="006156DA" w:rsidRDefault="00A27EF0" w:rsidP="00014AD5">
            <w:pPr>
              <w:rPr>
                <w:rFonts w:cstheme="minorHAnsi"/>
                <w:b/>
                <w:color w:val="000000" w:themeColor="text1"/>
                <w:sz w:val="24"/>
                <w:szCs w:val="24"/>
                <w:shd w:val="clear" w:color="auto" w:fill="FFFFFF"/>
              </w:rPr>
            </w:pPr>
            <w:r w:rsidRPr="006156DA">
              <w:rPr>
                <w:rFonts w:cs="Calibri"/>
                <w:b/>
                <w:sz w:val="24"/>
              </w:rPr>
              <w:lastRenderedPageBreak/>
              <w:t xml:space="preserve">‘Children First’ </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sidRPr="00A22FB1">
              <w:rPr>
                <w:rFonts w:cstheme="minorHAnsi"/>
                <w:color w:val="000000" w:themeColor="text1"/>
                <w:sz w:val="24"/>
                <w:szCs w:val="24"/>
              </w:rPr>
              <w:t>Children First is National Guidance that promotes the protection of children from abuse and neglect. It states what organisations need to do to keep children safe, and what different bodies and the general public should do if they are concerned about a child's safety and welfare.</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2011 Department of Children and Youth Affairs</w:t>
            </w:r>
          </w:p>
        </w:tc>
        <w:tc>
          <w:tcPr>
            <w:tcW w:w="4536" w:type="dxa"/>
          </w:tcPr>
          <w:p w:rsidR="00A27EF0" w:rsidRDefault="00A27EF0" w:rsidP="00014AD5">
            <w:hyperlink r:id="rId15" w:history="1">
              <w:r w:rsidRPr="008D6BCF">
                <w:rPr>
                  <w:rStyle w:val="Hyperlink"/>
                </w:rPr>
                <w:t>http://www.dcya.gov.ie/documents/Publications/ChildrenFirst.pdf</w:t>
              </w:r>
            </w:hyperlink>
          </w:p>
          <w:p w:rsidR="00A27EF0" w:rsidRDefault="00A27EF0" w:rsidP="00014AD5"/>
        </w:tc>
      </w:tr>
      <w:tr w:rsidR="00A27EF0" w:rsidRPr="002E51EC" w:rsidTr="00014AD5">
        <w:tc>
          <w:tcPr>
            <w:tcW w:w="1843" w:type="dxa"/>
          </w:tcPr>
          <w:p w:rsidR="00A27EF0" w:rsidRPr="006156DA" w:rsidRDefault="00A27EF0" w:rsidP="00014AD5">
            <w:pPr>
              <w:rPr>
                <w:rFonts w:cstheme="minorHAnsi"/>
                <w:b/>
                <w:color w:val="000000" w:themeColor="text1"/>
                <w:sz w:val="24"/>
                <w:szCs w:val="24"/>
                <w:shd w:val="clear" w:color="auto" w:fill="FFFFFF"/>
              </w:rPr>
            </w:pPr>
            <w:r w:rsidRPr="006156DA">
              <w:rPr>
                <w:rFonts w:cs="Calibri"/>
                <w:b/>
                <w:sz w:val="24"/>
              </w:rPr>
              <w:t>‘Our Duty to Care’</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sidRPr="00A22FB1">
              <w:rPr>
                <w:rFonts w:cstheme="minorHAnsi"/>
                <w:color w:val="000000" w:themeColor="text1"/>
                <w:sz w:val="24"/>
                <w:szCs w:val="24"/>
              </w:rPr>
              <w:t>This document, which has been named Our Duty to Care, is aimed at community and voluntary organisations of any size or type that provide services for children. It offers guidance on the promotion of child welfare and the development of safe practices in work with children.</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Department of Health and Children</w:t>
            </w:r>
          </w:p>
        </w:tc>
        <w:tc>
          <w:tcPr>
            <w:tcW w:w="4536" w:type="dxa"/>
          </w:tcPr>
          <w:p w:rsidR="00A27EF0" w:rsidRDefault="00A27EF0" w:rsidP="00014AD5">
            <w:hyperlink r:id="rId16" w:history="1">
              <w:r w:rsidRPr="008D6BCF">
                <w:rPr>
                  <w:rStyle w:val="Hyperlink"/>
                </w:rPr>
                <w:t>http://www.dcya.gov.ie/documents/publications/ODTC_Full_Eng.pdf</w:t>
              </w:r>
            </w:hyperlink>
          </w:p>
          <w:p w:rsidR="00A27EF0" w:rsidRDefault="00A27EF0" w:rsidP="00014AD5"/>
        </w:tc>
      </w:tr>
      <w:tr w:rsidR="00A27EF0" w:rsidRPr="002E51EC" w:rsidTr="00014AD5">
        <w:tc>
          <w:tcPr>
            <w:tcW w:w="1843" w:type="dxa"/>
          </w:tcPr>
          <w:p w:rsidR="00A27EF0" w:rsidRPr="007E2F03"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Overview of abuse, its reporting and forms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Overviews definitions of abuse, reporting and necessary forms.</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Tulsa: Child and Family Agency</w:t>
            </w:r>
          </w:p>
        </w:tc>
        <w:tc>
          <w:tcPr>
            <w:tcW w:w="4536" w:type="dxa"/>
          </w:tcPr>
          <w:p w:rsidR="00A27EF0" w:rsidRDefault="00A27EF0" w:rsidP="00014AD5">
            <w:hyperlink r:id="rId17" w:history="1">
              <w:r w:rsidRPr="008D6BCF">
                <w:rPr>
                  <w:rStyle w:val="Hyperlink"/>
                </w:rPr>
                <w:t>http://www.tusla.ie/services/child-protection-welfare/</w:t>
              </w:r>
            </w:hyperlink>
          </w:p>
          <w:p w:rsidR="00A27EF0" w:rsidRDefault="00A27EF0" w:rsidP="00014AD5"/>
        </w:tc>
      </w:tr>
      <w:tr w:rsidR="00A27EF0" w:rsidRPr="002E51EC" w:rsidTr="00014AD5">
        <w:tc>
          <w:tcPr>
            <w:tcW w:w="1843" w:type="dxa"/>
          </w:tcPr>
          <w:p w:rsidR="00A27EF0" w:rsidRPr="007E2F03" w:rsidRDefault="00A27EF0" w:rsidP="00014AD5">
            <w:pPr>
              <w:rPr>
                <w:rFonts w:cstheme="minorHAnsi"/>
                <w:b/>
                <w:color w:val="000000" w:themeColor="text1"/>
                <w:sz w:val="24"/>
                <w:szCs w:val="24"/>
                <w:shd w:val="clear" w:color="auto" w:fill="FFFFFF"/>
              </w:rPr>
            </w:pPr>
            <w:r w:rsidRPr="007E2F03">
              <w:rPr>
                <w:rFonts w:cstheme="minorHAnsi"/>
                <w:b/>
                <w:color w:val="000000" w:themeColor="text1"/>
                <w:sz w:val="24"/>
                <w:szCs w:val="24"/>
                <w:shd w:val="clear" w:color="auto" w:fill="FFFFFF"/>
              </w:rPr>
              <w:lastRenderedPageBreak/>
              <w:t>Responding to disclosures and their reporting.</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A comprehensive overview including definitions of abuse, how to respond to disclosures and the reporting of suspected cases. Relevant policy and legislation involved in child protection are covered too.</w:t>
            </w:r>
          </w:p>
          <w:p w:rsidR="00A27EF0" w:rsidRPr="00164A0C" w:rsidRDefault="00A27EF0" w:rsidP="00014AD5">
            <w:pPr>
              <w:rPr>
                <w:rFonts w:cstheme="minorHAnsi"/>
                <w:color w:val="000000" w:themeColor="text1"/>
                <w:sz w:val="24"/>
                <w:szCs w:val="24"/>
              </w:rPr>
            </w:pP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Barnardos (2010). Child Protection: Information Pack</w:t>
            </w:r>
          </w:p>
        </w:tc>
        <w:tc>
          <w:tcPr>
            <w:tcW w:w="4536" w:type="dxa"/>
          </w:tcPr>
          <w:p w:rsidR="00A27EF0" w:rsidRDefault="00A27EF0" w:rsidP="00014AD5">
            <w:hyperlink r:id="rId18" w:history="1">
              <w:r w:rsidRPr="00D35707">
                <w:rPr>
                  <w:rStyle w:val="Hyperlink"/>
                </w:rPr>
                <w:t>http://www.barnardos.ie/assets/files/Advocacy/Child%20Protection%20Pack%20July%202011.pdf</w:t>
              </w:r>
            </w:hyperlink>
          </w:p>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t>Child and Family Act 2013</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Tulsa, is the agency established to coordinate early years services and child protection. The webpage contains the remit of the Act.</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Tulsa: Child and Family Agency</w:t>
            </w:r>
          </w:p>
        </w:tc>
        <w:tc>
          <w:tcPr>
            <w:tcW w:w="4536" w:type="dxa"/>
          </w:tcPr>
          <w:p w:rsidR="00A27EF0" w:rsidRDefault="00A27EF0" w:rsidP="00014AD5">
            <w:hyperlink r:id="rId19" w:history="1">
              <w:r w:rsidRPr="00D35707">
                <w:rPr>
                  <w:rStyle w:val="Hyperlink"/>
                </w:rPr>
                <w:t>http://www.tusla.ie/about</w:t>
              </w:r>
            </w:hyperlink>
          </w:p>
          <w:p w:rsidR="00A27EF0" w:rsidRDefault="00A27EF0" w:rsidP="00014AD5"/>
        </w:tc>
      </w:tr>
      <w:tr w:rsidR="00A27EF0" w:rsidRPr="00CB2A56" w:rsidTr="00014AD5">
        <w:tc>
          <w:tcPr>
            <w:tcW w:w="1843" w:type="dxa"/>
          </w:tcPr>
          <w:p w:rsidR="00A27EF0" w:rsidRPr="0066248B" w:rsidRDefault="00A27EF0" w:rsidP="00014AD5">
            <w:pPr>
              <w:autoSpaceDE w:val="0"/>
              <w:autoSpaceDN w:val="0"/>
              <w:adjustRightInd w:val="0"/>
              <w:rPr>
                <w:rFonts w:cstheme="minorHAnsi"/>
                <w:b/>
                <w:caps/>
              </w:rPr>
            </w:pPr>
            <w:r w:rsidRPr="0066248B">
              <w:rPr>
                <w:rFonts w:cstheme="minorHAnsi"/>
                <w:b/>
                <w:color w:val="000000" w:themeColor="text1"/>
                <w:sz w:val="24"/>
                <w:szCs w:val="24"/>
                <w:shd w:val="clear" w:color="auto" w:fill="FFFFFF"/>
              </w:rPr>
              <w:t>Child Care (Pre-School Services) Regulations 2006</w:t>
            </w:r>
          </w:p>
        </w:tc>
        <w:tc>
          <w:tcPr>
            <w:tcW w:w="1701" w:type="dxa"/>
          </w:tcPr>
          <w:p w:rsidR="00A27EF0" w:rsidRPr="00CB2A56" w:rsidRDefault="00A27EF0" w:rsidP="00014AD5">
            <w:pPr>
              <w:autoSpaceDE w:val="0"/>
              <w:autoSpaceDN w:val="0"/>
              <w:adjustRightInd w:val="0"/>
              <w:rPr>
                <w:rFonts w:cstheme="minorHAnsi"/>
                <w:sz w:val="24"/>
              </w:rPr>
            </w:pPr>
            <w:r w:rsidRPr="00CB2A56">
              <w:rPr>
                <w:rFonts w:cstheme="minorHAnsi"/>
                <w:sz w:val="24"/>
              </w:rPr>
              <w:t>Online document</w:t>
            </w:r>
          </w:p>
        </w:tc>
        <w:tc>
          <w:tcPr>
            <w:tcW w:w="4536" w:type="dxa"/>
          </w:tcPr>
          <w:p w:rsidR="00A27EF0" w:rsidRDefault="00A27EF0" w:rsidP="00014AD5">
            <w:pPr>
              <w:rPr>
                <w:rFonts w:eastAsia="Times New Roman" w:cstheme="minorHAnsi"/>
                <w:sz w:val="24"/>
                <w:lang w:eastAsia="en-IE"/>
              </w:rPr>
            </w:pPr>
            <w:r w:rsidRPr="00CB2A56">
              <w:rPr>
                <w:rFonts w:eastAsia="Times New Roman" w:cstheme="minorHAnsi"/>
                <w:sz w:val="24"/>
                <w:lang w:eastAsia="en-IE"/>
              </w:rPr>
              <w:t xml:space="preserve">Child Care (Pre-School Services) (No 2) Regulations 2006 and Child Care (Pre-School Services) (No 2) (Amendment) Regulations 2006. </w:t>
            </w:r>
          </w:p>
          <w:p w:rsidR="00A27EF0" w:rsidRPr="00CB2A56" w:rsidRDefault="00A27EF0" w:rsidP="00014AD5">
            <w:pPr>
              <w:rPr>
                <w:rFonts w:eastAsia="Times New Roman" w:cstheme="minorHAnsi"/>
                <w:sz w:val="24"/>
                <w:lang w:eastAsia="en-IE"/>
              </w:rPr>
            </w:pPr>
          </w:p>
        </w:tc>
        <w:tc>
          <w:tcPr>
            <w:tcW w:w="2268" w:type="dxa"/>
          </w:tcPr>
          <w:p w:rsidR="00A27EF0" w:rsidRPr="00CB2A56" w:rsidRDefault="00A27EF0" w:rsidP="00014AD5">
            <w:pPr>
              <w:rPr>
                <w:rFonts w:cstheme="minorHAnsi"/>
                <w:sz w:val="24"/>
              </w:rPr>
            </w:pPr>
            <w:r w:rsidRPr="00CB2A56">
              <w:rPr>
                <w:rFonts w:eastAsia="Times New Roman" w:cstheme="minorHAnsi"/>
                <w:sz w:val="24"/>
                <w:lang w:eastAsia="en-IE"/>
              </w:rPr>
              <w:t xml:space="preserve">Published by the Stationery Office, Dublin </w:t>
            </w:r>
          </w:p>
        </w:tc>
        <w:tc>
          <w:tcPr>
            <w:tcW w:w="4536" w:type="dxa"/>
          </w:tcPr>
          <w:p w:rsidR="00A27EF0" w:rsidRPr="00CB2A56" w:rsidRDefault="00A27EF0" w:rsidP="00014AD5">
            <w:pPr>
              <w:tabs>
                <w:tab w:val="left" w:pos="5418"/>
              </w:tabs>
              <w:autoSpaceDE w:val="0"/>
              <w:autoSpaceDN w:val="0"/>
              <w:adjustRightInd w:val="0"/>
              <w:ind w:left="-227" w:right="-108"/>
              <w:rPr>
                <w:rFonts w:cstheme="minorHAnsi"/>
                <w:sz w:val="24"/>
              </w:rPr>
            </w:pPr>
            <w:hyperlink r:id="rId20" w:history="1">
              <w:r w:rsidRPr="00CB2A56">
                <w:rPr>
                  <w:rStyle w:val="Hyperlink"/>
                  <w:rFonts w:cstheme="minorHAnsi"/>
                  <w:sz w:val="24"/>
                </w:rPr>
                <w:t>http://www.dcya.gov.ie/documents/publications/Child_Care_Pre-_School_Services_Regs_2006.pdf</w:t>
              </w:r>
            </w:hyperlink>
            <w:r w:rsidRPr="00CB2A56">
              <w:rPr>
                <w:rFonts w:cstheme="minorHAnsi"/>
                <w:sz w:val="24"/>
              </w:rPr>
              <w:t xml:space="preserve">  </w:t>
            </w:r>
          </w:p>
          <w:p w:rsidR="00A27EF0" w:rsidRPr="00CB2A56" w:rsidRDefault="00A27EF0" w:rsidP="00014AD5">
            <w:pPr>
              <w:tabs>
                <w:tab w:val="left" w:pos="5134"/>
                <w:tab w:val="left" w:pos="5310"/>
              </w:tabs>
              <w:autoSpaceDE w:val="0"/>
              <w:autoSpaceDN w:val="0"/>
              <w:adjustRightInd w:val="0"/>
              <w:ind w:left="-227" w:right="176"/>
              <w:rPr>
                <w:rFonts w:cstheme="minorHAnsi"/>
                <w:sz w:val="24"/>
              </w:rPr>
            </w:pPr>
          </w:p>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t>Information on pre-school inspectorate and operating procedures</w:t>
            </w:r>
            <w:r>
              <w:rPr>
                <w:rFonts w:cstheme="minorHAnsi"/>
                <w:b/>
                <w:color w:val="000000" w:themeColor="text1"/>
                <w:sz w:val="24"/>
                <w:szCs w:val="24"/>
                <w:shd w:val="clear" w:color="auto" w:fill="FFFFFF"/>
              </w:rPr>
              <w:t xml:space="preserve"> </w:t>
            </w:r>
          </w:p>
        </w:tc>
        <w:tc>
          <w:tcPr>
            <w:tcW w:w="1701" w:type="dxa"/>
          </w:tcPr>
          <w:p w:rsidR="00A27EF0"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documents</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Comprehensive guide to pre-school Inspectorate and standard operating procedures as laid out under legislation</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Tulsa: Child and Family Agency</w:t>
            </w:r>
          </w:p>
        </w:tc>
        <w:tc>
          <w:tcPr>
            <w:tcW w:w="4536" w:type="dxa"/>
          </w:tcPr>
          <w:p w:rsidR="00A27EF0" w:rsidRDefault="00A27EF0" w:rsidP="00014AD5">
            <w:hyperlink r:id="rId21" w:history="1">
              <w:r w:rsidRPr="00D35707">
                <w:rPr>
                  <w:rStyle w:val="Hyperlink"/>
                </w:rPr>
                <w:t>http://www.tusla.ie/services/preschool-services</w:t>
              </w:r>
            </w:hyperlink>
          </w:p>
          <w:p w:rsidR="00A27EF0" w:rsidRDefault="00A27EF0" w:rsidP="00014AD5"/>
        </w:tc>
      </w:tr>
      <w:tr w:rsidR="00A27EF0"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lastRenderedPageBreak/>
              <w:t>Policy, legislation and best practice - its implications for ECCE settings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Comprehensive overview of policy background in relation to ECCE; legislation, regulation health and welfare; policies and procedures relevant to ECCE setting.</w:t>
            </w:r>
          </w:p>
        </w:tc>
        <w:tc>
          <w:tcPr>
            <w:tcW w:w="2268" w:type="dxa"/>
          </w:tcPr>
          <w:p w:rsidR="00A27EF0" w:rsidRDefault="00A27EF0" w:rsidP="00014AD5">
            <w:pPr>
              <w:rPr>
                <w:rFonts w:cstheme="minorHAnsi"/>
                <w:color w:val="000000" w:themeColor="text1"/>
                <w:sz w:val="24"/>
                <w:szCs w:val="24"/>
              </w:rPr>
            </w:pPr>
            <w:r>
              <w:rPr>
                <w:rFonts w:cstheme="minorHAnsi"/>
                <w:color w:val="000000" w:themeColor="text1"/>
                <w:sz w:val="24"/>
                <w:szCs w:val="24"/>
              </w:rPr>
              <w:t>Supporting Quality: Book 1. Guidelines for best practice in early childhood services – policy and governance.</w:t>
            </w:r>
          </w:p>
          <w:p w:rsidR="00A27EF0" w:rsidRDefault="00A27EF0" w:rsidP="00014AD5">
            <w:pPr>
              <w:rPr>
                <w:rFonts w:cstheme="minorHAnsi"/>
                <w:color w:val="000000" w:themeColor="text1"/>
                <w:sz w:val="24"/>
                <w:szCs w:val="24"/>
              </w:rPr>
            </w:pPr>
            <w:r>
              <w:rPr>
                <w:rFonts w:cstheme="minorHAnsi"/>
                <w:color w:val="000000" w:themeColor="text1"/>
                <w:sz w:val="24"/>
                <w:szCs w:val="24"/>
              </w:rPr>
              <w:t>Barnardos, Ireland</w:t>
            </w:r>
          </w:p>
        </w:tc>
        <w:tc>
          <w:tcPr>
            <w:tcW w:w="4536" w:type="dxa"/>
          </w:tcPr>
          <w:p w:rsidR="00A27EF0" w:rsidRDefault="00A27EF0" w:rsidP="00014AD5">
            <w:hyperlink r:id="rId22" w:history="1">
              <w:r w:rsidRPr="008D6BCF">
                <w:rPr>
                  <w:rStyle w:val="Hyperlink"/>
                </w:rPr>
                <w:t>http://www.barnardos.ie/resources-advice/publications/publications-to-buy/supporting_quality_3rd_ed._book_1.html</w:t>
              </w:r>
            </w:hyperlink>
          </w:p>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t xml:space="preserve">review of national social policy relating to children, their families and ECCE sector </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Very accessible overview of policies relating to ECCE</w:t>
            </w:r>
          </w:p>
        </w:tc>
        <w:tc>
          <w:tcPr>
            <w:tcW w:w="2268" w:type="dxa"/>
          </w:tcPr>
          <w:p w:rsidR="00A27EF0" w:rsidRPr="00640603" w:rsidRDefault="00A27EF0" w:rsidP="00014AD5">
            <w:r w:rsidRPr="005109F0">
              <w:rPr>
                <w:sz w:val="24"/>
              </w:rPr>
              <w:t>Hayes, N., McGrath, D.: Making connections: a review of international policies, practices and research relating to quality in early childhood care and education. (CECDE)</w:t>
            </w:r>
          </w:p>
        </w:tc>
        <w:tc>
          <w:tcPr>
            <w:tcW w:w="4536" w:type="dxa"/>
          </w:tcPr>
          <w:p w:rsidR="00A27EF0" w:rsidRDefault="00A27EF0" w:rsidP="00014AD5">
            <w:hyperlink r:id="rId23" w:history="1">
              <w:r w:rsidRPr="008D6BCF">
                <w:rPr>
                  <w:rStyle w:val="Hyperlink"/>
                </w:rPr>
                <w:t>http://siolta.ie/handbook_section1.php</w:t>
              </w:r>
            </w:hyperlink>
          </w:p>
          <w:p w:rsidR="00A27EF0" w:rsidRDefault="00A27EF0" w:rsidP="00014AD5"/>
          <w:p w:rsidR="00A27EF0" w:rsidRDefault="00A27EF0" w:rsidP="00014AD5"/>
          <w:p w:rsidR="00A27EF0" w:rsidRDefault="00A27EF0" w:rsidP="00014AD5"/>
          <w:p w:rsidR="00A27EF0" w:rsidRDefault="00A27EF0" w:rsidP="00014AD5"/>
          <w:p w:rsidR="00A27EF0" w:rsidRDefault="00A27EF0" w:rsidP="00014AD5"/>
          <w:p w:rsidR="00A27EF0" w:rsidRDefault="00A27EF0" w:rsidP="00014AD5"/>
          <w:p w:rsidR="00A27EF0" w:rsidRDefault="00A27EF0" w:rsidP="00014AD5"/>
          <w:p w:rsidR="00A27EF0" w:rsidRDefault="00A27EF0" w:rsidP="00014AD5"/>
          <w:p w:rsidR="00A27EF0" w:rsidRDefault="00A27EF0" w:rsidP="00014AD5"/>
          <w:p w:rsidR="00A27EF0" w:rsidRDefault="00A27EF0" w:rsidP="00014AD5"/>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lastRenderedPageBreak/>
              <w:t>Evolution of education and childcare including policies and its impact.</w:t>
            </w:r>
          </w:p>
          <w:p w:rsidR="00A27EF0" w:rsidRPr="0066248B" w:rsidRDefault="00A27EF0" w:rsidP="00014AD5">
            <w:pPr>
              <w:rPr>
                <w:rFonts w:cstheme="minorHAnsi"/>
                <w:b/>
                <w:color w:val="000000" w:themeColor="text1"/>
                <w:sz w:val="24"/>
                <w:szCs w:val="24"/>
                <w:shd w:val="clear" w:color="auto" w:fill="FFFFFF"/>
              </w:rPr>
            </w:pPr>
          </w:p>
          <w:p w:rsidR="00A27EF0" w:rsidRPr="0066248B" w:rsidRDefault="00A27EF0" w:rsidP="00014AD5">
            <w:pPr>
              <w:rPr>
                <w:rFonts w:cstheme="minorHAnsi"/>
                <w:b/>
                <w:color w:val="000000" w:themeColor="text1"/>
                <w:sz w:val="24"/>
                <w:szCs w:val="24"/>
                <w:shd w:val="clear" w:color="auto" w:fill="FFFFFF"/>
              </w:rPr>
            </w:pPr>
          </w:p>
          <w:p w:rsidR="00A27EF0" w:rsidRPr="0066248B" w:rsidRDefault="00A27EF0" w:rsidP="00014AD5">
            <w:pPr>
              <w:rPr>
                <w:rFonts w:cstheme="minorHAnsi"/>
                <w:b/>
                <w:color w:val="000000" w:themeColor="text1"/>
                <w:sz w:val="24"/>
                <w:szCs w:val="24"/>
                <w:shd w:val="clear" w:color="auto" w:fill="FFFFFF"/>
              </w:rPr>
            </w:pP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Conference presentation</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Discusses evolution of how education and childcare have become interlinked, the policies since 1990s that have shaped this and its impact on ECCE.</w:t>
            </w:r>
          </w:p>
        </w:tc>
        <w:tc>
          <w:tcPr>
            <w:tcW w:w="2268" w:type="dxa"/>
          </w:tcPr>
          <w:p w:rsidR="00A27EF0" w:rsidRPr="002E51EC" w:rsidRDefault="00A27EF0" w:rsidP="00014AD5">
            <w:pPr>
              <w:rPr>
                <w:rFonts w:cstheme="minorHAnsi"/>
                <w:color w:val="000000" w:themeColor="text1"/>
                <w:sz w:val="24"/>
                <w:szCs w:val="24"/>
              </w:rPr>
            </w:pPr>
            <w:r w:rsidRPr="005E62C3">
              <w:rPr>
                <w:rFonts w:cstheme="minorHAnsi"/>
                <w:color w:val="000000" w:themeColor="text1"/>
                <w:sz w:val="24"/>
                <w:szCs w:val="24"/>
              </w:rPr>
              <w:t xml:space="preserve">Walsh, T. and Kiernan, G.(2004). When Two are One: The Changing Nature of Early Childhood Care and Education in Ireland. CECDE: Dublin  </w:t>
            </w:r>
          </w:p>
        </w:tc>
        <w:tc>
          <w:tcPr>
            <w:tcW w:w="4536" w:type="dxa"/>
          </w:tcPr>
          <w:p w:rsidR="00A27EF0" w:rsidRDefault="00A27EF0" w:rsidP="00014AD5">
            <w:hyperlink r:id="rId24" w:history="1">
              <w:r w:rsidRPr="008D6BCF">
                <w:rPr>
                  <w:rStyle w:val="Hyperlink"/>
                </w:rPr>
                <w:t>http://www.cecde.ie/english/pdf/conference_papers/When%20Two%20Are%20One.pdf</w:t>
              </w:r>
            </w:hyperlink>
          </w:p>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t>Overview of the UNCRC and Ireland’s implementation of it</w:t>
            </w:r>
          </w:p>
        </w:tc>
        <w:tc>
          <w:tcPr>
            <w:tcW w:w="1701" w:type="dxa"/>
          </w:tcPr>
          <w:p w:rsidR="00A27EF0" w:rsidRDefault="00A27EF0" w:rsidP="00014AD5">
            <w:pPr>
              <w:rPr>
                <w:rFonts w:eastAsia="Times New Roman" w:cstheme="minorHAnsi"/>
                <w:color w:val="000000" w:themeColor="text1"/>
                <w:kern w:val="36"/>
                <w:sz w:val="24"/>
                <w:szCs w:val="24"/>
                <w:lang w:eastAsia="en-IE"/>
              </w:rPr>
            </w:pPr>
          </w:p>
          <w:p w:rsidR="00A27EF0" w:rsidRDefault="00A27EF0" w:rsidP="00014AD5">
            <w:pPr>
              <w:rPr>
                <w:rFonts w:eastAsia="Times New Roman" w:cstheme="minorHAnsi"/>
                <w:color w:val="000000" w:themeColor="text1"/>
                <w:kern w:val="36"/>
                <w:sz w:val="24"/>
                <w:szCs w:val="24"/>
                <w:lang w:eastAsia="en-IE"/>
              </w:rPr>
            </w:pPr>
          </w:p>
          <w:p w:rsidR="00A27EF0" w:rsidRDefault="00A27EF0" w:rsidP="00014AD5">
            <w:pPr>
              <w:rPr>
                <w:rFonts w:eastAsia="Times New Roman" w:cstheme="minorHAnsi"/>
                <w:color w:val="000000" w:themeColor="text1"/>
                <w:kern w:val="36"/>
                <w:sz w:val="24"/>
                <w:szCs w:val="24"/>
                <w:lang w:eastAsia="en-IE"/>
              </w:rPr>
            </w:pPr>
          </w:p>
          <w:p w:rsidR="00A27EF0" w:rsidRDefault="00A27EF0" w:rsidP="00014AD5">
            <w:pPr>
              <w:rPr>
                <w:rFonts w:eastAsia="Times New Roman" w:cstheme="minorHAnsi"/>
                <w:color w:val="000000" w:themeColor="text1"/>
                <w:kern w:val="36"/>
                <w:sz w:val="24"/>
                <w:szCs w:val="24"/>
                <w:lang w:eastAsia="en-IE"/>
              </w:rPr>
            </w:pPr>
          </w:p>
          <w:p w:rsidR="00A27EF0" w:rsidRDefault="00A27EF0" w:rsidP="00014AD5">
            <w:pPr>
              <w:rPr>
                <w:rFonts w:eastAsia="Times New Roman" w:cstheme="minorHAnsi"/>
                <w:color w:val="000000" w:themeColor="text1"/>
                <w:kern w:val="36"/>
                <w:sz w:val="24"/>
                <w:szCs w:val="24"/>
                <w:lang w:eastAsia="en-IE"/>
              </w:rPr>
            </w:pPr>
          </w:p>
          <w:p w:rsidR="00A27EF0" w:rsidRDefault="00A27EF0" w:rsidP="00014AD5">
            <w:pPr>
              <w:rPr>
                <w:rFonts w:eastAsia="Times New Roman" w:cstheme="minorHAnsi"/>
                <w:color w:val="000000" w:themeColor="text1"/>
                <w:kern w:val="36"/>
                <w:sz w:val="24"/>
                <w:szCs w:val="24"/>
                <w:lang w:eastAsia="en-IE"/>
              </w:rPr>
            </w:pPr>
          </w:p>
          <w:p w:rsidR="00A27EF0" w:rsidRPr="002E51EC" w:rsidRDefault="00A27EF0" w:rsidP="00014AD5">
            <w:pPr>
              <w:rPr>
                <w:rFonts w:eastAsia="Times New Roman" w:cstheme="minorHAnsi"/>
                <w:color w:val="000000" w:themeColor="text1"/>
                <w:kern w:val="36"/>
                <w:sz w:val="24"/>
                <w:szCs w:val="24"/>
                <w:lang w:eastAsia="en-IE"/>
              </w:rPr>
            </w:pP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Offers an overview of the UNCRC including a video and discusses the UNCRC and Ireland’s implementation of it (click on heading to the side of this webpage)</w:t>
            </w:r>
          </w:p>
          <w:p w:rsidR="00A27EF0" w:rsidRDefault="00A27EF0" w:rsidP="00014AD5">
            <w:pPr>
              <w:rPr>
                <w:rFonts w:cstheme="minorHAnsi"/>
                <w:color w:val="000000" w:themeColor="text1"/>
                <w:sz w:val="24"/>
                <w:szCs w:val="24"/>
              </w:rPr>
            </w:pPr>
          </w:p>
          <w:p w:rsidR="00A27EF0" w:rsidRDefault="00A27EF0" w:rsidP="00014AD5">
            <w:pPr>
              <w:rPr>
                <w:rFonts w:cstheme="minorHAnsi"/>
                <w:color w:val="000000" w:themeColor="text1"/>
                <w:sz w:val="24"/>
                <w:szCs w:val="24"/>
              </w:rPr>
            </w:pPr>
          </w:p>
          <w:p w:rsidR="00A27EF0" w:rsidRPr="00164A0C" w:rsidRDefault="00A27EF0" w:rsidP="00014AD5">
            <w:pPr>
              <w:rPr>
                <w:rFonts w:cstheme="minorHAnsi"/>
                <w:color w:val="000000" w:themeColor="text1"/>
                <w:sz w:val="24"/>
                <w:szCs w:val="24"/>
              </w:rPr>
            </w:pP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The United Nations Convention on the rights of the child. Children’s Rights Alliance</w:t>
            </w:r>
          </w:p>
        </w:tc>
        <w:tc>
          <w:tcPr>
            <w:tcW w:w="4536" w:type="dxa"/>
          </w:tcPr>
          <w:p w:rsidR="00A27EF0" w:rsidRDefault="00A27EF0" w:rsidP="00014AD5">
            <w:hyperlink r:id="rId25" w:history="1">
              <w:r w:rsidRPr="008D6BCF">
                <w:rPr>
                  <w:rStyle w:val="Hyperlink"/>
                </w:rPr>
                <w:t>http://childrensrights.ie/childrens-rights-ireland/un-convention-rights-child</w:t>
              </w:r>
            </w:hyperlink>
          </w:p>
          <w:p w:rsidR="00A27EF0" w:rsidRDefault="00A27EF0" w:rsidP="00014AD5"/>
          <w:p w:rsidR="00A27EF0" w:rsidRDefault="00A27EF0" w:rsidP="00014AD5"/>
          <w:p w:rsidR="00A27EF0" w:rsidRDefault="00A27EF0" w:rsidP="00014AD5"/>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lastRenderedPageBreak/>
              <w:t>Children’s rights and ECCE in Irish policy</w:t>
            </w:r>
          </w:p>
        </w:tc>
        <w:tc>
          <w:tcPr>
            <w:tcW w:w="1701" w:type="dxa"/>
          </w:tcPr>
          <w:p w:rsidR="00A27EF0"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Conference paper</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Discusses the construction of knowledge about children’s rights and ECCE in Irish early childhood policy, includes overview of early policy.</w:t>
            </w:r>
          </w:p>
        </w:tc>
        <w:tc>
          <w:tcPr>
            <w:tcW w:w="2268" w:type="dxa"/>
          </w:tcPr>
          <w:p w:rsidR="00A27EF0" w:rsidRDefault="00A27EF0" w:rsidP="00014AD5">
            <w:pPr>
              <w:rPr>
                <w:rFonts w:cstheme="minorHAnsi"/>
                <w:color w:val="000000" w:themeColor="text1"/>
                <w:sz w:val="24"/>
                <w:szCs w:val="24"/>
              </w:rPr>
            </w:pPr>
            <w:r>
              <w:rPr>
                <w:rFonts w:cstheme="minorHAnsi"/>
                <w:color w:val="000000" w:themeColor="text1"/>
                <w:sz w:val="24"/>
                <w:szCs w:val="24"/>
              </w:rPr>
              <w:t xml:space="preserve">Kiersey, R. &amp; Hayes,N. </w:t>
            </w:r>
            <w:r w:rsidRPr="00DC7D5C">
              <w:rPr>
                <w:rFonts w:cstheme="minorHAnsi"/>
                <w:color w:val="000000" w:themeColor="text1"/>
                <w:sz w:val="24"/>
                <w:szCs w:val="24"/>
              </w:rPr>
              <w:t>The discursive construction of ‘children’ and ‘rights’ in Irish Early Childhood Policy. Paper presented at the 20th EECERA Conference, Knowledge and voice in early childhood, Birmingham, UK, September 6th, 2010.</w:t>
            </w:r>
            <w:r>
              <w:rPr>
                <w:rFonts w:cstheme="minorHAnsi"/>
                <w:color w:val="000000" w:themeColor="text1"/>
                <w:sz w:val="24"/>
                <w:szCs w:val="24"/>
              </w:rPr>
              <w:t xml:space="preserve"> </w:t>
            </w:r>
          </w:p>
          <w:p w:rsidR="00A27EF0" w:rsidRPr="005E62C3" w:rsidRDefault="00A27EF0" w:rsidP="00014AD5">
            <w:pPr>
              <w:rPr>
                <w:rFonts w:cstheme="minorHAnsi"/>
                <w:color w:val="000000" w:themeColor="text1"/>
                <w:sz w:val="24"/>
                <w:szCs w:val="24"/>
              </w:rPr>
            </w:pPr>
          </w:p>
        </w:tc>
        <w:tc>
          <w:tcPr>
            <w:tcW w:w="4536" w:type="dxa"/>
          </w:tcPr>
          <w:p w:rsidR="00A27EF0" w:rsidRDefault="00A27EF0" w:rsidP="00014AD5">
            <w:hyperlink r:id="rId26" w:history="1">
              <w:r w:rsidRPr="00D35707">
                <w:rPr>
                  <w:rStyle w:val="Hyperlink"/>
                </w:rPr>
                <w:t>http://arrow.dit.ie/cgi/viewcontent.cgi?article=1009&amp;context=csercon</w:t>
              </w:r>
            </w:hyperlink>
          </w:p>
          <w:p w:rsidR="00A27EF0" w:rsidRDefault="00A27EF0" w:rsidP="00014AD5"/>
        </w:tc>
      </w:tr>
      <w:tr w:rsidR="00A27EF0" w:rsidRPr="002E51EC" w:rsidTr="00014AD5">
        <w:tc>
          <w:tcPr>
            <w:tcW w:w="1843" w:type="dxa"/>
          </w:tcPr>
          <w:p w:rsidR="00A27EF0" w:rsidRPr="00F405A4" w:rsidRDefault="00A27EF0" w:rsidP="00014AD5">
            <w:pPr>
              <w:rPr>
                <w:rFonts w:cstheme="minorHAnsi"/>
                <w:b/>
                <w:color w:val="000000" w:themeColor="text1"/>
                <w:sz w:val="24"/>
                <w:szCs w:val="24"/>
                <w:shd w:val="clear" w:color="auto" w:fill="FFFFFF"/>
              </w:rPr>
            </w:pPr>
            <w:r w:rsidRPr="00F405A4">
              <w:rPr>
                <w:rFonts w:cstheme="minorHAnsi"/>
                <w:b/>
                <w:color w:val="000000" w:themeColor="text1"/>
                <w:sz w:val="24"/>
                <w:szCs w:val="24"/>
                <w:shd w:val="clear" w:color="auto" w:fill="FFFFFF"/>
              </w:rPr>
              <w:t>The role of UNCRC in children’s needs and rights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paper</w:t>
            </w:r>
          </w:p>
        </w:tc>
        <w:tc>
          <w:tcPr>
            <w:tcW w:w="4536" w:type="dxa"/>
          </w:tcPr>
          <w:p w:rsidR="00A27EF0" w:rsidRPr="00F405A4" w:rsidRDefault="00A27EF0" w:rsidP="00014AD5">
            <w:pPr>
              <w:rPr>
                <w:rFonts w:cstheme="minorHAnsi"/>
                <w:color w:val="000000" w:themeColor="text1"/>
                <w:sz w:val="24"/>
                <w:szCs w:val="24"/>
              </w:rPr>
            </w:pPr>
            <w:r w:rsidRPr="00F405A4">
              <w:rPr>
                <w:sz w:val="24"/>
              </w:rPr>
              <w:t>This paper presents an argument for considering the UNCRC as an organisational framework to foreground children’s issues and to highlight the unique nature of children’s needs and rights</w:t>
            </w:r>
          </w:p>
        </w:tc>
        <w:tc>
          <w:tcPr>
            <w:tcW w:w="2268" w:type="dxa"/>
          </w:tcPr>
          <w:p w:rsidR="00A27EF0" w:rsidRPr="002E51EC" w:rsidRDefault="00A27EF0" w:rsidP="00014AD5">
            <w:pPr>
              <w:rPr>
                <w:rFonts w:cstheme="minorHAnsi"/>
                <w:color w:val="000000" w:themeColor="text1"/>
                <w:sz w:val="24"/>
                <w:szCs w:val="24"/>
              </w:rPr>
            </w:pPr>
            <w:r w:rsidRPr="00092667">
              <w:rPr>
                <w:sz w:val="24"/>
              </w:rPr>
              <w:t>Children’s Rights - Whose right? A review of child policy development in Ireland, Hayes, N. 2002</w:t>
            </w:r>
          </w:p>
        </w:tc>
        <w:tc>
          <w:tcPr>
            <w:tcW w:w="4536" w:type="dxa"/>
          </w:tcPr>
          <w:p w:rsidR="00A27EF0" w:rsidRDefault="00A27EF0" w:rsidP="00014AD5">
            <w:hyperlink r:id="rId27" w:history="1">
              <w:r w:rsidRPr="008D6BCF">
                <w:rPr>
                  <w:rStyle w:val="Hyperlink"/>
                </w:rPr>
                <w:t>https://www.tcd.ie/policy-institute/assets/pdf/BP9_Children_Hayes.pdf</w:t>
              </w:r>
            </w:hyperlink>
          </w:p>
          <w:p w:rsidR="00A27EF0" w:rsidRDefault="00A27EF0" w:rsidP="00014AD5"/>
        </w:tc>
      </w:tr>
      <w:tr w:rsidR="00A27EF0" w:rsidRPr="002E51EC" w:rsidTr="00014AD5">
        <w:tc>
          <w:tcPr>
            <w:tcW w:w="1843" w:type="dxa"/>
          </w:tcPr>
          <w:p w:rsidR="00A27EF0" w:rsidRPr="00734001"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How to devise</w:t>
            </w:r>
            <w:r w:rsidRPr="00734001">
              <w:rPr>
                <w:rFonts w:cstheme="minorHAnsi"/>
                <w:b/>
                <w:color w:val="000000" w:themeColor="text1"/>
                <w:sz w:val="24"/>
                <w:szCs w:val="24"/>
                <w:shd w:val="clear" w:color="auto" w:fill="FFFFFF"/>
              </w:rPr>
              <w:t xml:space="preserve"> policies </w:t>
            </w:r>
            <w:r>
              <w:rPr>
                <w:rFonts w:cstheme="minorHAnsi"/>
                <w:b/>
                <w:color w:val="000000" w:themeColor="text1"/>
                <w:sz w:val="24"/>
                <w:szCs w:val="24"/>
                <w:shd w:val="clear" w:color="auto" w:fill="FFFFFF"/>
              </w:rPr>
              <w:t xml:space="preserve">in </w:t>
            </w:r>
            <w:r w:rsidRPr="00734001">
              <w:rPr>
                <w:rFonts w:cstheme="minorHAnsi"/>
                <w:b/>
                <w:color w:val="000000" w:themeColor="text1"/>
                <w:sz w:val="24"/>
                <w:szCs w:val="24"/>
                <w:shd w:val="clear" w:color="auto" w:fill="FFFFFF"/>
              </w:rPr>
              <w:t xml:space="preserve">ECCE settings </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 xml:space="preserve">These books are </w:t>
            </w:r>
            <w:r w:rsidRPr="00435E31">
              <w:rPr>
                <w:rFonts w:cstheme="minorHAnsi"/>
                <w:color w:val="000000" w:themeColor="text1"/>
                <w:sz w:val="24"/>
                <w:szCs w:val="24"/>
              </w:rPr>
              <w:t>designed to help childcare services to develop cl</w:t>
            </w:r>
            <w:r>
              <w:rPr>
                <w:rFonts w:cstheme="minorHAnsi"/>
                <w:color w:val="000000" w:themeColor="text1"/>
                <w:sz w:val="24"/>
                <w:szCs w:val="24"/>
              </w:rPr>
              <w:t>ear written policies included:</w:t>
            </w:r>
            <w:r w:rsidRPr="00435E31">
              <w:rPr>
                <w:rFonts w:cstheme="minorHAnsi"/>
                <w:color w:val="000000" w:themeColor="text1"/>
                <w:sz w:val="24"/>
                <w:szCs w:val="24"/>
              </w:rPr>
              <w:t xml:space="preserve"> what policies are needed and give step-by-step guidelines as to how best to develop, implement and review these policies. They also provide an update on some of the more recent developments in the early years sector. The accompanying CDs include policy templates</w:t>
            </w:r>
            <w:r>
              <w:rPr>
                <w:rFonts w:cstheme="minorHAnsi"/>
                <w:color w:val="000000" w:themeColor="text1"/>
                <w:sz w:val="24"/>
                <w:szCs w:val="24"/>
              </w:rPr>
              <w:t>.</w:t>
            </w:r>
          </w:p>
          <w:p w:rsidR="00A27EF0" w:rsidRPr="00F405A4" w:rsidRDefault="00A27EF0" w:rsidP="00014AD5">
            <w:pPr>
              <w:rPr>
                <w:rFonts w:cstheme="minorHAnsi"/>
                <w:color w:val="000000" w:themeColor="text1"/>
                <w:sz w:val="24"/>
                <w:szCs w:val="24"/>
              </w:rPr>
            </w:pPr>
          </w:p>
        </w:tc>
        <w:tc>
          <w:tcPr>
            <w:tcW w:w="2268" w:type="dxa"/>
          </w:tcPr>
          <w:p w:rsidR="00A27EF0" w:rsidRPr="002E51EC" w:rsidRDefault="00A27EF0" w:rsidP="00014AD5">
            <w:pPr>
              <w:rPr>
                <w:rFonts w:cstheme="minorHAnsi"/>
                <w:color w:val="000000" w:themeColor="text1"/>
                <w:sz w:val="24"/>
                <w:szCs w:val="24"/>
              </w:rPr>
            </w:pPr>
            <w:r w:rsidRPr="00435E31">
              <w:rPr>
                <w:rFonts w:cstheme="minorHAnsi"/>
                <w:color w:val="000000" w:themeColor="text1"/>
                <w:sz w:val="24"/>
                <w:szCs w:val="24"/>
              </w:rPr>
              <w:t>A Practical Guide to Developing Childcare Policies Set</w:t>
            </w:r>
            <w:r>
              <w:rPr>
                <w:rFonts w:cstheme="minorHAnsi"/>
                <w:color w:val="000000" w:themeColor="text1"/>
                <w:sz w:val="24"/>
                <w:szCs w:val="24"/>
              </w:rPr>
              <w:t>: Barnardos.</w:t>
            </w:r>
          </w:p>
        </w:tc>
        <w:tc>
          <w:tcPr>
            <w:tcW w:w="4536" w:type="dxa"/>
          </w:tcPr>
          <w:p w:rsidR="00A27EF0" w:rsidRDefault="00A27EF0" w:rsidP="00014AD5">
            <w:hyperlink r:id="rId28" w:history="1">
              <w:r w:rsidRPr="008D6BCF">
                <w:rPr>
                  <w:rStyle w:val="Hyperlink"/>
                </w:rPr>
                <w:t>http://www.barnardos.ie/resources-advice/publications/publications-to-buy/a-practical-guide-to-developing-childcare-policies-set.html</w:t>
              </w:r>
            </w:hyperlink>
          </w:p>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t>Guide to developing childcare policies</w:t>
            </w:r>
          </w:p>
        </w:tc>
        <w:tc>
          <w:tcPr>
            <w:tcW w:w="1701" w:type="dxa"/>
          </w:tcPr>
          <w:p w:rsidR="00A27EF0"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Default="00A27EF0" w:rsidP="00014AD5">
            <w:pPr>
              <w:rPr>
                <w:sz w:val="24"/>
              </w:rPr>
            </w:pPr>
            <w:r w:rsidRPr="00F3398F">
              <w:rPr>
                <w:sz w:val="24"/>
              </w:rPr>
              <w:t>Very straightforward and useful outline of all policies, procedures, records</w:t>
            </w:r>
            <w:r>
              <w:rPr>
                <w:sz w:val="24"/>
              </w:rPr>
              <w:t xml:space="preserve"> and</w:t>
            </w:r>
            <w:r w:rsidRPr="00F3398F">
              <w:rPr>
                <w:sz w:val="24"/>
              </w:rPr>
              <w:t xml:space="preserve"> full compliance with childcare, health and safety and employment. In addition to the essential legal requirements this guide also highlights</w:t>
            </w:r>
            <w:r>
              <w:rPr>
                <w:sz w:val="24"/>
              </w:rPr>
              <w:t xml:space="preserve"> </w:t>
            </w:r>
            <w:r w:rsidRPr="00F3398F">
              <w:rPr>
                <w:sz w:val="24"/>
              </w:rPr>
              <w:t>additional paperwork that should be kept to ensure best practice.</w:t>
            </w:r>
          </w:p>
          <w:p w:rsidR="00A27EF0" w:rsidRDefault="00A27EF0" w:rsidP="00014AD5"/>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Childcare Paperwork Checklist: Wexford County Childcare Committee</w:t>
            </w:r>
          </w:p>
        </w:tc>
        <w:tc>
          <w:tcPr>
            <w:tcW w:w="4536" w:type="dxa"/>
          </w:tcPr>
          <w:p w:rsidR="00A27EF0" w:rsidRDefault="00A27EF0" w:rsidP="00014AD5">
            <w:hyperlink r:id="rId29" w:history="1">
              <w:r w:rsidRPr="008A38AA">
                <w:rPr>
                  <w:rStyle w:val="Hyperlink"/>
                </w:rPr>
                <w:t>http://www.wexfordchildcare.ie/file/wxccc%20paper%20check%20list.pdf</w:t>
              </w:r>
            </w:hyperlink>
          </w:p>
          <w:p w:rsidR="00A27EF0" w:rsidRDefault="00A27EF0" w:rsidP="00014AD5"/>
        </w:tc>
      </w:tr>
      <w:tr w:rsidR="00A27EF0" w:rsidRPr="002E51EC" w:rsidTr="00014AD5">
        <w:tc>
          <w:tcPr>
            <w:tcW w:w="1843" w:type="dxa"/>
          </w:tcPr>
          <w:p w:rsidR="00A27EF0" w:rsidRPr="0066248B" w:rsidRDefault="00A27EF0" w:rsidP="00014AD5">
            <w:pPr>
              <w:rPr>
                <w:rFonts w:cstheme="minorHAnsi"/>
                <w:b/>
                <w:color w:val="000000" w:themeColor="text1"/>
                <w:sz w:val="24"/>
                <w:szCs w:val="24"/>
                <w:shd w:val="clear" w:color="auto" w:fill="FFFFFF"/>
              </w:rPr>
            </w:pPr>
            <w:r w:rsidRPr="0066248B">
              <w:rPr>
                <w:rFonts w:cstheme="minorHAnsi"/>
                <w:b/>
                <w:color w:val="000000" w:themeColor="text1"/>
                <w:sz w:val="24"/>
                <w:szCs w:val="24"/>
                <w:shd w:val="clear" w:color="auto" w:fill="FFFFFF"/>
              </w:rPr>
              <w:t xml:space="preserve">Legal requirements involved in operating a </w:t>
            </w:r>
            <w:r w:rsidRPr="0066248B">
              <w:rPr>
                <w:rFonts w:cstheme="minorHAnsi"/>
                <w:b/>
                <w:color w:val="000000" w:themeColor="text1"/>
                <w:sz w:val="24"/>
                <w:szCs w:val="24"/>
                <w:shd w:val="clear" w:color="auto" w:fill="FFFFFF"/>
              </w:rPr>
              <w:lastRenderedPageBreak/>
              <w:t>childcare service.</w:t>
            </w:r>
          </w:p>
          <w:p w:rsidR="00A27EF0" w:rsidRPr="0066248B" w:rsidRDefault="00A27EF0" w:rsidP="00014AD5">
            <w:pPr>
              <w:rPr>
                <w:rFonts w:cstheme="minorHAnsi"/>
                <w:b/>
                <w:color w:val="000000" w:themeColor="text1"/>
                <w:sz w:val="24"/>
                <w:szCs w:val="24"/>
                <w:shd w:val="clear" w:color="auto" w:fill="FFFFFF"/>
              </w:rPr>
            </w:pPr>
          </w:p>
          <w:p w:rsidR="00A27EF0" w:rsidRPr="0066248B" w:rsidRDefault="00A27EF0" w:rsidP="00014AD5">
            <w:pPr>
              <w:rPr>
                <w:rFonts w:cstheme="minorHAnsi"/>
                <w:b/>
                <w:color w:val="000000" w:themeColor="text1"/>
                <w:sz w:val="24"/>
                <w:szCs w:val="24"/>
                <w:shd w:val="clear" w:color="auto" w:fill="FFFFFF"/>
              </w:rPr>
            </w:pP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Online document</w:t>
            </w:r>
          </w:p>
        </w:tc>
        <w:tc>
          <w:tcPr>
            <w:tcW w:w="4536" w:type="dxa"/>
          </w:tcPr>
          <w:p w:rsidR="00A27EF0" w:rsidRPr="00164A0C" w:rsidRDefault="00A27EF0" w:rsidP="00014AD5">
            <w:pPr>
              <w:rPr>
                <w:rFonts w:cstheme="minorHAnsi"/>
                <w:color w:val="000000" w:themeColor="text1"/>
                <w:sz w:val="24"/>
                <w:szCs w:val="24"/>
              </w:rPr>
            </w:pPr>
            <w:r>
              <w:t xml:space="preserve">The aim of this guide, therefore, is to highlight the many legal requirements to be followed by those operating a childcare service. </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 xml:space="preserve">Operating a Childcare Service: A guide to key legislation. Clare </w:t>
            </w:r>
            <w:r>
              <w:rPr>
                <w:rFonts w:cstheme="minorHAnsi"/>
                <w:color w:val="000000" w:themeColor="text1"/>
                <w:sz w:val="24"/>
                <w:szCs w:val="24"/>
              </w:rPr>
              <w:lastRenderedPageBreak/>
              <w:t>County Childcare Committee.</w:t>
            </w:r>
          </w:p>
        </w:tc>
        <w:tc>
          <w:tcPr>
            <w:tcW w:w="4536" w:type="dxa"/>
          </w:tcPr>
          <w:p w:rsidR="00A27EF0" w:rsidRDefault="00A27EF0" w:rsidP="00014AD5">
            <w:hyperlink r:id="rId30" w:history="1">
              <w:r w:rsidRPr="008D6BCF">
                <w:rPr>
                  <w:rStyle w:val="Hyperlink"/>
                </w:rPr>
                <w:t>http://www.clarechildcare.ie/zdocs%5CLegal%20Booklet%20%282%29.pdf</w:t>
              </w:r>
            </w:hyperlink>
          </w:p>
          <w:p w:rsidR="00A27EF0" w:rsidRDefault="00A27EF0" w:rsidP="00014AD5"/>
        </w:tc>
      </w:tr>
      <w:tr w:rsidR="00A27EF0" w:rsidTr="00014AD5">
        <w:tc>
          <w:tcPr>
            <w:tcW w:w="1843" w:type="dxa"/>
          </w:tcPr>
          <w:p w:rsidR="00A27EF0" w:rsidRPr="00214FAF" w:rsidRDefault="00A27EF0" w:rsidP="00014AD5">
            <w:pPr>
              <w:rPr>
                <w:rFonts w:cstheme="minorHAnsi"/>
                <w:b/>
                <w:color w:val="000000" w:themeColor="text1"/>
                <w:sz w:val="24"/>
                <w:szCs w:val="24"/>
                <w:shd w:val="clear" w:color="auto" w:fill="FFFFFF"/>
              </w:rPr>
            </w:pPr>
            <w:r w:rsidRPr="00214FAF">
              <w:rPr>
                <w:rFonts w:cstheme="minorHAnsi"/>
                <w:b/>
                <w:color w:val="000000" w:themeColor="text1"/>
                <w:sz w:val="24"/>
                <w:szCs w:val="24"/>
                <w:shd w:val="clear" w:color="auto" w:fill="FFFFFF"/>
              </w:rPr>
              <w:lastRenderedPageBreak/>
              <w:t>Siolta Standard Identity and Belonging</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This research digest relates to identity formation and how to support and promote it in childcare. Includes additional sources.</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Siolta Research Digest. Standard 14 Identity and Belonging. CECDE</w:t>
            </w:r>
          </w:p>
        </w:tc>
        <w:tc>
          <w:tcPr>
            <w:tcW w:w="4536" w:type="dxa"/>
          </w:tcPr>
          <w:p w:rsidR="00A27EF0" w:rsidRDefault="00A27EF0" w:rsidP="00014AD5">
            <w:hyperlink r:id="rId31" w:history="1">
              <w:r w:rsidRPr="00BE2E2A">
                <w:rPr>
                  <w:rStyle w:val="Hyperlink"/>
                </w:rPr>
                <w:t>http://siolta.ie/media/pdfs/Research%20Digest%20-%20Identity%20and%20Belonging.pdf</w:t>
              </w:r>
            </w:hyperlink>
          </w:p>
          <w:p w:rsidR="00A27EF0" w:rsidRDefault="00A27EF0" w:rsidP="00014AD5"/>
        </w:tc>
      </w:tr>
      <w:tr w:rsidR="00A27EF0" w:rsidTr="00014AD5">
        <w:tc>
          <w:tcPr>
            <w:tcW w:w="1843" w:type="dxa"/>
          </w:tcPr>
          <w:p w:rsidR="00A27EF0" w:rsidRPr="00604033" w:rsidRDefault="00A27EF0" w:rsidP="00014AD5">
            <w:pPr>
              <w:rPr>
                <w:rFonts w:cstheme="minorHAnsi"/>
                <w:b/>
                <w:color w:val="000000" w:themeColor="text1"/>
                <w:sz w:val="24"/>
                <w:szCs w:val="24"/>
                <w:shd w:val="clear" w:color="auto" w:fill="FFFFFF"/>
              </w:rPr>
            </w:pPr>
            <w:r w:rsidRPr="00604033">
              <w:rPr>
                <w:rFonts w:cstheme="minorHAnsi"/>
                <w:b/>
                <w:color w:val="000000" w:themeColor="text1"/>
                <w:sz w:val="24"/>
                <w:szCs w:val="24"/>
                <w:shd w:val="clear" w:color="auto" w:fill="FFFFFF"/>
              </w:rPr>
              <w:t>Equality and Diversity Guidelines (OMC)</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Within the Equality and Diversity Guidelines for Childcare, gender factors are described (p.37). An important document as it relates to many aspects of identity and how best to support it.</w:t>
            </w:r>
          </w:p>
        </w:tc>
        <w:tc>
          <w:tcPr>
            <w:tcW w:w="2268" w:type="dxa"/>
          </w:tcPr>
          <w:p w:rsidR="00A27EF0" w:rsidRPr="008031AE" w:rsidRDefault="00A27EF0" w:rsidP="00014AD5">
            <w:pPr>
              <w:rPr>
                <w:rFonts w:cstheme="minorHAnsi"/>
                <w:color w:val="000000" w:themeColor="text1"/>
                <w:sz w:val="24"/>
                <w:szCs w:val="24"/>
              </w:rPr>
            </w:pPr>
            <w:r w:rsidRPr="008031AE">
              <w:rPr>
                <w:rFonts w:cstheme="minorHAnsi"/>
                <w:color w:val="000000" w:themeColor="text1"/>
                <w:sz w:val="24"/>
                <w:szCs w:val="24"/>
              </w:rPr>
              <w:t>Office of the Minister for Children (2006). Diversity and Equality Guidelines for Childcare</w:t>
            </w:r>
          </w:p>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 xml:space="preserve">Providers. </w:t>
            </w:r>
          </w:p>
        </w:tc>
        <w:tc>
          <w:tcPr>
            <w:tcW w:w="4536" w:type="dxa"/>
          </w:tcPr>
          <w:p w:rsidR="00A27EF0" w:rsidRDefault="00A27EF0" w:rsidP="00014AD5">
            <w:hyperlink r:id="rId32" w:history="1">
              <w:r w:rsidRPr="00504969">
                <w:rPr>
                  <w:rStyle w:val="Hyperlink"/>
                </w:rPr>
                <w:t>http://www.dcya.gov.ie/documents/childcare/diversity_and_equality.pdf</w:t>
              </w:r>
            </w:hyperlink>
          </w:p>
          <w:p w:rsidR="00A27EF0" w:rsidRDefault="00A27EF0" w:rsidP="00014AD5"/>
        </w:tc>
      </w:tr>
      <w:tr w:rsidR="00A27EF0" w:rsidRPr="002E51EC" w:rsidTr="00014AD5">
        <w:tc>
          <w:tcPr>
            <w:tcW w:w="1843" w:type="dxa"/>
          </w:tcPr>
          <w:p w:rsidR="00A27EF0" w:rsidRPr="00A221CB" w:rsidRDefault="00A27EF0" w:rsidP="00014AD5">
            <w:pPr>
              <w:rPr>
                <w:rFonts w:cstheme="minorHAnsi"/>
                <w:b/>
                <w:color w:val="000000" w:themeColor="text1"/>
                <w:sz w:val="24"/>
                <w:szCs w:val="24"/>
                <w:shd w:val="clear" w:color="auto" w:fill="FFFFFF"/>
              </w:rPr>
            </w:pPr>
            <w:r w:rsidRPr="00A221CB">
              <w:rPr>
                <w:rFonts w:cstheme="minorHAnsi"/>
                <w:b/>
                <w:color w:val="000000" w:themeColor="text1"/>
                <w:sz w:val="24"/>
                <w:szCs w:val="24"/>
                <w:shd w:val="clear" w:color="auto" w:fill="FFFFFF"/>
              </w:rPr>
              <w:t>Equality and diversity in ECCE settings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This training pack includes legislation and policy pertinent to equality and diversity, different groups of children and diversity in early years education with practical suggestions.</w:t>
            </w:r>
          </w:p>
          <w:p w:rsidR="00A27EF0" w:rsidRDefault="00A27EF0" w:rsidP="00014AD5">
            <w:pPr>
              <w:rPr>
                <w:rFonts w:cstheme="minorHAnsi"/>
                <w:color w:val="000000" w:themeColor="text1"/>
                <w:sz w:val="24"/>
                <w:szCs w:val="24"/>
              </w:rPr>
            </w:pPr>
          </w:p>
        </w:tc>
        <w:tc>
          <w:tcPr>
            <w:tcW w:w="2268" w:type="dxa"/>
          </w:tcPr>
          <w:p w:rsidR="00A27EF0" w:rsidRDefault="00A27EF0" w:rsidP="00014AD5">
            <w:pPr>
              <w:rPr>
                <w:rFonts w:cstheme="minorHAnsi"/>
                <w:color w:val="000000" w:themeColor="text1"/>
                <w:sz w:val="24"/>
                <w:szCs w:val="24"/>
              </w:rPr>
            </w:pPr>
            <w:r>
              <w:rPr>
                <w:rFonts w:cstheme="minorHAnsi"/>
                <w:color w:val="000000" w:themeColor="text1"/>
                <w:sz w:val="24"/>
                <w:szCs w:val="24"/>
              </w:rPr>
              <w:t>Information Pack: Diversity (2002). Barnardos’ Training and Resource Centre</w:t>
            </w:r>
          </w:p>
        </w:tc>
        <w:tc>
          <w:tcPr>
            <w:tcW w:w="4536" w:type="dxa"/>
          </w:tcPr>
          <w:p w:rsidR="00A27EF0" w:rsidRDefault="00A27EF0" w:rsidP="00014AD5">
            <w:hyperlink r:id="rId33" w:history="1">
              <w:r w:rsidRPr="008D6BCF">
                <w:rPr>
                  <w:rStyle w:val="Hyperlink"/>
                </w:rPr>
                <w:t>http://www.barnardos.ie/assets/files/information-pack/Diversity_IP.pdf</w:t>
              </w:r>
            </w:hyperlink>
          </w:p>
        </w:tc>
      </w:tr>
      <w:tr w:rsidR="00A27EF0" w:rsidRPr="002E51EC" w:rsidTr="00014AD5">
        <w:tc>
          <w:tcPr>
            <w:tcW w:w="1843" w:type="dxa"/>
          </w:tcPr>
          <w:p w:rsidR="00A27EF0" w:rsidRPr="00247FF3" w:rsidRDefault="00A27EF0" w:rsidP="00014AD5">
            <w:pPr>
              <w:rPr>
                <w:rFonts w:cstheme="minorHAnsi"/>
                <w:b/>
                <w:color w:val="000000" w:themeColor="text1"/>
                <w:sz w:val="24"/>
                <w:szCs w:val="24"/>
                <w:shd w:val="clear" w:color="auto" w:fill="FFFFFF"/>
              </w:rPr>
            </w:pPr>
            <w:r w:rsidRPr="00247FF3">
              <w:rPr>
                <w:rFonts w:cstheme="minorHAnsi"/>
                <w:b/>
                <w:color w:val="000000" w:themeColor="text1"/>
                <w:sz w:val="24"/>
                <w:szCs w:val="24"/>
                <w:shd w:val="clear" w:color="auto" w:fill="FFFFFF"/>
              </w:rPr>
              <w:lastRenderedPageBreak/>
              <w:t>Multicultural books for use in ECCE</w:t>
            </w:r>
          </w:p>
          <w:p w:rsidR="00A27EF0" w:rsidRDefault="00A27EF0" w:rsidP="00014AD5">
            <w:pPr>
              <w:keepNext/>
              <w:keepLines/>
              <w:autoSpaceDE w:val="0"/>
              <w:autoSpaceDN w:val="0"/>
              <w:adjustRightInd w:val="0"/>
              <w:rPr>
                <w:rFonts w:cstheme="minorHAnsi"/>
                <w:b/>
                <w:color w:val="000000"/>
                <w:highlight w:val="white"/>
              </w:rPr>
            </w:pPr>
          </w:p>
        </w:tc>
        <w:tc>
          <w:tcPr>
            <w:tcW w:w="1701" w:type="dxa"/>
          </w:tcPr>
          <w:p w:rsidR="00A27EF0" w:rsidRDefault="00A27EF0" w:rsidP="00014AD5">
            <w:pPr>
              <w:autoSpaceDE w:val="0"/>
              <w:autoSpaceDN w:val="0"/>
              <w:adjustRightInd w:val="0"/>
              <w:rPr>
                <w:rFonts w:cstheme="minorHAnsi"/>
                <w:color w:val="000000"/>
                <w:highlight w:val="white"/>
              </w:rPr>
            </w:pPr>
            <w:r>
              <w:rPr>
                <w:rFonts w:cstheme="minorHAnsi"/>
                <w:color w:val="000000"/>
                <w:highlight w:val="white"/>
              </w:rPr>
              <w:t>website</w:t>
            </w:r>
          </w:p>
        </w:tc>
        <w:tc>
          <w:tcPr>
            <w:tcW w:w="4536" w:type="dxa"/>
          </w:tcPr>
          <w:p w:rsidR="00A27EF0" w:rsidRDefault="00A27EF0" w:rsidP="00014AD5">
            <w:pPr>
              <w:rPr>
                <w:color w:val="000000"/>
                <w:sz w:val="24"/>
                <w:szCs w:val="19"/>
                <w:shd w:val="clear" w:color="auto" w:fill="FFFFFF"/>
              </w:rPr>
            </w:pPr>
            <w:r w:rsidRPr="00A221CB">
              <w:rPr>
                <w:color w:val="000000"/>
                <w:sz w:val="24"/>
                <w:szCs w:val="19"/>
                <w:shd w:val="clear" w:color="auto" w:fill="FFFFFF"/>
              </w:rPr>
              <w:t>Specifically focused on Ireland,</w:t>
            </w:r>
            <w:r>
              <w:rPr>
                <w:color w:val="000000"/>
                <w:sz w:val="24"/>
                <w:szCs w:val="19"/>
                <w:shd w:val="clear" w:color="auto" w:fill="FFFFFF"/>
              </w:rPr>
              <w:t xml:space="preserve"> provides </w:t>
            </w:r>
            <w:r w:rsidRPr="00A221CB">
              <w:rPr>
                <w:color w:val="000000"/>
                <w:sz w:val="24"/>
                <w:szCs w:val="19"/>
                <w:shd w:val="clear" w:color="auto" w:fill="FFFFFF"/>
              </w:rPr>
              <w:t>accessible information about books and book-related projects</w:t>
            </w:r>
            <w:r>
              <w:rPr>
                <w:color w:val="000000"/>
                <w:sz w:val="24"/>
                <w:szCs w:val="19"/>
                <w:shd w:val="clear" w:color="auto" w:fill="FFFFFF"/>
              </w:rPr>
              <w:t xml:space="preserve"> related to multiculturalism</w:t>
            </w:r>
          </w:p>
          <w:p w:rsidR="00A27EF0" w:rsidRDefault="00A27EF0" w:rsidP="00014AD5"/>
        </w:tc>
        <w:tc>
          <w:tcPr>
            <w:tcW w:w="2268" w:type="dxa"/>
          </w:tcPr>
          <w:p w:rsidR="00A27EF0" w:rsidRDefault="00A27EF0" w:rsidP="00014AD5">
            <w:pPr>
              <w:autoSpaceDE w:val="0"/>
              <w:autoSpaceDN w:val="0"/>
              <w:adjustRightInd w:val="0"/>
              <w:rPr>
                <w:rFonts w:cstheme="minorHAnsi"/>
                <w:color w:val="000000"/>
                <w:highlight w:val="white"/>
              </w:rPr>
            </w:pPr>
            <w:r>
              <w:t>A Guide to Multicultural Books for Children. Dublin: IBBY Ireland</w:t>
            </w:r>
          </w:p>
        </w:tc>
        <w:tc>
          <w:tcPr>
            <w:tcW w:w="4536" w:type="dxa"/>
          </w:tcPr>
          <w:p w:rsidR="00A27EF0" w:rsidRDefault="00A27EF0" w:rsidP="00014AD5">
            <w:hyperlink r:id="rId34" w:history="1">
              <w:r w:rsidRPr="008D6BCF">
                <w:rPr>
                  <w:rStyle w:val="Hyperlink"/>
                </w:rPr>
                <w:t>http://www.ibbyireland.ie/publications/14-cross-currents-a-guide-to-multicultural-books-for-young-people</w:t>
              </w:r>
            </w:hyperlink>
          </w:p>
          <w:p w:rsidR="00A27EF0" w:rsidRPr="000317FF" w:rsidRDefault="00A27EF0" w:rsidP="00014AD5">
            <w:pPr>
              <w:autoSpaceDE w:val="0"/>
              <w:autoSpaceDN w:val="0"/>
              <w:adjustRightInd w:val="0"/>
              <w:rPr>
                <w:rFonts w:cstheme="minorHAnsi"/>
              </w:rPr>
            </w:pPr>
          </w:p>
        </w:tc>
      </w:tr>
      <w:tr w:rsidR="00A27EF0" w:rsidRPr="002E51EC" w:rsidTr="00014AD5">
        <w:tc>
          <w:tcPr>
            <w:tcW w:w="1843" w:type="dxa"/>
          </w:tcPr>
          <w:p w:rsidR="00A27EF0" w:rsidRPr="00744546" w:rsidRDefault="00A27EF0" w:rsidP="00014AD5">
            <w:pPr>
              <w:rPr>
                <w:rFonts w:cstheme="minorHAnsi"/>
                <w:b/>
                <w:color w:val="000000" w:themeColor="text1"/>
                <w:sz w:val="24"/>
                <w:szCs w:val="24"/>
                <w:shd w:val="clear" w:color="auto" w:fill="FFFFFF"/>
              </w:rPr>
            </w:pPr>
            <w:r w:rsidRPr="00744546">
              <w:rPr>
                <w:rFonts w:cstheme="minorHAnsi"/>
                <w:b/>
                <w:color w:val="000000" w:themeColor="text1"/>
                <w:sz w:val="24"/>
                <w:szCs w:val="24"/>
                <w:shd w:val="clear" w:color="auto" w:fill="FFFFFF"/>
              </w:rPr>
              <w:t>Siolta Standard 11: Professional Practice</w:t>
            </w:r>
          </w:p>
          <w:p w:rsidR="00A27EF0" w:rsidRDefault="00A27EF0" w:rsidP="00014AD5">
            <w:pPr>
              <w:rPr>
                <w:rFonts w:cstheme="minorHAnsi"/>
                <w:color w:val="000000" w:themeColor="text1"/>
                <w:sz w:val="24"/>
                <w:szCs w:val="24"/>
                <w:shd w:val="clear" w:color="auto" w:fill="FFFFFF"/>
              </w:rPr>
            </w:pPr>
          </w:p>
          <w:p w:rsidR="00A27EF0" w:rsidRDefault="00A27EF0" w:rsidP="00014AD5">
            <w:pPr>
              <w:rPr>
                <w:rFonts w:cstheme="minorHAnsi"/>
                <w:color w:val="000000" w:themeColor="text1"/>
                <w:sz w:val="24"/>
                <w:szCs w:val="24"/>
                <w:shd w:val="clear" w:color="auto" w:fill="FFFFFF"/>
              </w:rPr>
            </w:pPr>
          </w:p>
          <w:p w:rsidR="00A27EF0" w:rsidRDefault="00A27EF0" w:rsidP="00014AD5">
            <w:pPr>
              <w:rPr>
                <w:rFonts w:cstheme="minorHAnsi"/>
                <w:color w:val="000000" w:themeColor="text1"/>
                <w:sz w:val="24"/>
                <w:szCs w:val="24"/>
                <w:shd w:val="clear" w:color="auto" w:fill="FFFFFF"/>
              </w:rPr>
            </w:pPr>
          </w:p>
          <w:p w:rsidR="00A27EF0" w:rsidRDefault="00A27EF0" w:rsidP="00014AD5">
            <w:pPr>
              <w:rPr>
                <w:rFonts w:cstheme="minorHAnsi"/>
                <w:color w:val="000000" w:themeColor="text1"/>
                <w:sz w:val="24"/>
                <w:szCs w:val="24"/>
                <w:shd w:val="clear" w:color="auto" w:fill="FFFFFF"/>
              </w:rPr>
            </w:pP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Siolta is the policy relating to quality in childcare. This digest overviews the development of professional practice including the values and principles involved and the use of reflective practice. Bibliography of additional sources included.</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Siolta Standard 11: Professional Practice. Produced by the CECDE.</w:t>
            </w:r>
          </w:p>
        </w:tc>
        <w:tc>
          <w:tcPr>
            <w:tcW w:w="4536" w:type="dxa"/>
          </w:tcPr>
          <w:p w:rsidR="00A27EF0" w:rsidRDefault="00A27EF0" w:rsidP="00014AD5">
            <w:hyperlink r:id="rId35" w:history="1">
              <w:r w:rsidRPr="00DD6F05">
                <w:rPr>
                  <w:rStyle w:val="Hyperlink"/>
                </w:rPr>
                <w:t>http://siolta.ie/media/pdfs/Research%20Digest%20-%20Professional%20Practice.pdf</w:t>
              </w:r>
            </w:hyperlink>
          </w:p>
          <w:p w:rsidR="00A27EF0" w:rsidRDefault="00A27EF0" w:rsidP="00014AD5"/>
          <w:p w:rsidR="00A27EF0" w:rsidRDefault="00A27EF0" w:rsidP="00014AD5"/>
        </w:tc>
      </w:tr>
      <w:tr w:rsidR="00A27EF0" w:rsidRPr="002E51EC" w:rsidTr="00014AD5">
        <w:tc>
          <w:tcPr>
            <w:tcW w:w="1843" w:type="dxa"/>
          </w:tcPr>
          <w:p w:rsidR="00A27EF0"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Professionalism in Practice</w:t>
            </w:r>
          </w:p>
        </w:tc>
        <w:tc>
          <w:tcPr>
            <w:tcW w:w="1701" w:type="dxa"/>
          </w:tcPr>
          <w:p w:rsidR="00A27EF0"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Conference proceedings</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This document is extensive, a section of it relates to ‘Professionalism in Practice’ containing several articles of relevance.</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 xml:space="preserve">Vision into Practice: Conference Proceedings on making quality a reality in the lives of children (2007). Edited by Sharon O’Brien, Peadar </w:t>
            </w:r>
            <w:r>
              <w:rPr>
                <w:rFonts w:cstheme="minorHAnsi"/>
                <w:color w:val="000000" w:themeColor="text1"/>
                <w:sz w:val="24"/>
                <w:szCs w:val="24"/>
              </w:rPr>
              <w:lastRenderedPageBreak/>
              <w:t xml:space="preserve">Casey and Heino Schonfeld </w:t>
            </w:r>
          </w:p>
        </w:tc>
        <w:tc>
          <w:tcPr>
            <w:tcW w:w="4536" w:type="dxa"/>
          </w:tcPr>
          <w:p w:rsidR="00A27EF0" w:rsidRDefault="00A27EF0" w:rsidP="00014AD5">
            <w:hyperlink r:id="rId36" w:history="1">
              <w:r w:rsidRPr="00DD6F05">
                <w:rPr>
                  <w:rStyle w:val="Hyperlink"/>
                </w:rPr>
                <w:t>http://www.cecde.ie/english/pdf/Vision%20into%20Practice/Vision%20into%20Practice.pdf</w:t>
              </w:r>
            </w:hyperlink>
          </w:p>
        </w:tc>
      </w:tr>
      <w:tr w:rsidR="00A27EF0" w:rsidRPr="002E51EC" w:rsidTr="00014AD5">
        <w:tc>
          <w:tcPr>
            <w:tcW w:w="1843" w:type="dxa"/>
          </w:tcPr>
          <w:p w:rsidR="00A27EF0" w:rsidRPr="00D7507A"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Resource for gender conscious ECCE settings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document</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This practical document outlines how to create a more gender neutral and equitable environment in ECCE settings.  It discusses the importance of practitioner’s own self- awareness and then offers guidance and examples on best practice</w:t>
            </w:r>
          </w:p>
          <w:p w:rsidR="00A27EF0" w:rsidRPr="00164A0C" w:rsidRDefault="00A27EF0" w:rsidP="00014AD5">
            <w:pPr>
              <w:rPr>
                <w:rFonts w:cstheme="minorHAnsi"/>
                <w:color w:val="000000" w:themeColor="text1"/>
                <w:sz w:val="24"/>
                <w:szCs w:val="24"/>
              </w:rPr>
            </w:pPr>
          </w:p>
        </w:tc>
        <w:tc>
          <w:tcPr>
            <w:tcW w:w="2268" w:type="dxa"/>
          </w:tcPr>
          <w:p w:rsidR="00A27EF0" w:rsidRPr="002E51EC" w:rsidRDefault="00A27EF0" w:rsidP="00014AD5">
            <w:pPr>
              <w:rPr>
                <w:rFonts w:cstheme="minorHAnsi"/>
                <w:color w:val="000000" w:themeColor="text1"/>
                <w:sz w:val="24"/>
                <w:szCs w:val="24"/>
              </w:rPr>
            </w:pPr>
            <w:r w:rsidRPr="00442EA7">
              <w:rPr>
                <w:rFonts w:cstheme="minorHAnsi"/>
                <w:color w:val="000000" w:themeColor="text1"/>
                <w:sz w:val="24"/>
                <w:szCs w:val="24"/>
              </w:rPr>
              <w:t>Abril P., et al. (2008) Gender Loops Toolbox for gender-conscious and equitable early childhood centres</w:t>
            </w:r>
          </w:p>
        </w:tc>
        <w:tc>
          <w:tcPr>
            <w:tcW w:w="4536" w:type="dxa"/>
          </w:tcPr>
          <w:p w:rsidR="00A27EF0" w:rsidRDefault="00A27EF0" w:rsidP="00014AD5">
            <w:hyperlink r:id="rId37" w:history="1">
              <w:r w:rsidRPr="00504969">
                <w:rPr>
                  <w:rStyle w:val="Hyperlink"/>
                </w:rPr>
                <w:t>http://www.genderloops.eu/docs/toolbox.pdf</w:t>
              </w:r>
            </w:hyperlink>
          </w:p>
          <w:p w:rsidR="00A27EF0" w:rsidRDefault="00A27EF0" w:rsidP="00014AD5"/>
          <w:p w:rsidR="00A27EF0" w:rsidRDefault="00A27EF0" w:rsidP="00014AD5"/>
        </w:tc>
      </w:tr>
      <w:tr w:rsidR="00A27EF0" w:rsidRPr="002E51EC" w:rsidTr="00014AD5">
        <w:tc>
          <w:tcPr>
            <w:tcW w:w="1843" w:type="dxa"/>
          </w:tcPr>
          <w:p w:rsidR="00A27EF0" w:rsidRPr="00744546"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Reflective Practice, its use in Early Years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Outlines and discusses the use of reflective practice as central to the childcare practitioner including why it is important, its role in childhood learning and development and as a tool to assess their own values.</w:t>
            </w:r>
          </w:p>
        </w:tc>
        <w:tc>
          <w:tcPr>
            <w:tcW w:w="2268" w:type="dxa"/>
          </w:tcPr>
          <w:p w:rsidR="00A27EF0" w:rsidRPr="00744546" w:rsidRDefault="00A27EF0" w:rsidP="00014AD5">
            <w:pPr>
              <w:rPr>
                <w:rFonts w:cstheme="minorHAnsi"/>
                <w:color w:val="000000" w:themeColor="text1"/>
                <w:sz w:val="24"/>
                <w:szCs w:val="24"/>
              </w:rPr>
            </w:pPr>
            <w:r>
              <w:rPr>
                <w:rFonts w:cstheme="minorHAnsi"/>
                <w:color w:val="000000" w:themeColor="text1"/>
                <w:sz w:val="24"/>
                <w:szCs w:val="24"/>
              </w:rPr>
              <w:t>‘</w:t>
            </w:r>
            <w:r w:rsidRPr="00744546">
              <w:rPr>
                <w:rFonts w:cstheme="minorHAnsi"/>
                <w:color w:val="000000" w:themeColor="text1"/>
                <w:sz w:val="24"/>
                <w:szCs w:val="24"/>
              </w:rPr>
              <w:t>Reflective Practice</w:t>
            </w:r>
            <w:r>
              <w:rPr>
                <w:rFonts w:cstheme="minorHAnsi"/>
                <w:color w:val="000000" w:themeColor="text1"/>
                <w:sz w:val="24"/>
                <w:szCs w:val="24"/>
              </w:rPr>
              <w:t>’</w:t>
            </w:r>
          </w:p>
          <w:p w:rsidR="00A27EF0" w:rsidRPr="00744546" w:rsidRDefault="00A27EF0" w:rsidP="00014AD5">
            <w:pPr>
              <w:rPr>
                <w:rFonts w:cstheme="minorHAnsi"/>
                <w:color w:val="000000" w:themeColor="text1"/>
                <w:sz w:val="24"/>
                <w:szCs w:val="24"/>
              </w:rPr>
            </w:pPr>
            <w:r w:rsidRPr="00744546">
              <w:rPr>
                <w:rFonts w:cstheme="minorHAnsi"/>
                <w:color w:val="000000" w:themeColor="text1"/>
                <w:sz w:val="24"/>
                <w:szCs w:val="24"/>
              </w:rPr>
              <w:t xml:space="preserve">Authored for the Department of Education and Early Childhood Development  </w:t>
            </w:r>
          </w:p>
          <w:p w:rsidR="00A27EF0" w:rsidRPr="002E51EC" w:rsidRDefault="00A27EF0" w:rsidP="00014AD5">
            <w:pPr>
              <w:rPr>
                <w:rFonts w:cstheme="minorHAnsi"/>
                <w:color w:val="000000" w:themeColor="text1"/>
                <w:sz w:val="24"/>
                <w:szCs w:val="24"/>
              </w:rPr>
            </w:pPr>
            <w:r w:rsidRPr="00744546">
              <w:rPr>
                <w:rFonts w:cstheme="minorHAnsi"/>
                <w:color w:val="000000" w:themeColor="text1"/>
                <w:sz w:val="24"/>
                <w:szCs w:val="24"/>
              </w:rPr>
              <w:t xml:space="preserve"> by Louise Marbina, Amelia Church &amp; Collette Tayler</w:t>
            </w:r>
          </w:p>
        </w:tc>
        <w:tc>
          <w:tcPr>
            <w:tcW w:w="4536" w:type="dxa"/>
          </w:tcPr>
          <w:p w:rsidR="00A27EF0" w:rsidRDefault="00A27EF0" w:rsidP="00014AD5">
            <w:hyperlink r:id="rId38" w:history="1">
              <w:r w:rsidRPr="00DD6F05">
                <w:rPr>
                  <w:rStyle w:val="Hyperlink"/>
                </w:rPr>
                <w:t>http://webcache.googleusercontent.com/search?q=cache:X8VaXPpqg6sJ:www.education.vic.gov.au/Documents/childhood/providers/edcare/evidpaperreflective.docx+&amp;cd=2&amp;hl=en&amp;ct=clnk&amp;gl=ie</w:t>
              </w:r>
            </w:hyperlink>
          </w:p>
        </w:tc>
      </w:tr>
      <w:tr w:rsidR="00A27EF0" w:rsidRPr="002E51EC" w:rsidTr="00014AD5">
        <w:tc>
          <w:tcPr>
            <w:tcW w:w="1843" w:type="dxa"/>
          </w:tcPr>
          <w:p w:rsidR="00A27EF0" w:rsidRPr="00CA5DA0" w:rsidRDefault="00A27EF0" w:rsidP="00014AD5">
            <w:pPr>
              <w:rPr>
                <w:rFonts w:cstheme="minorHAnsi"/>
                <w:b/>
                <w:color w:val="000000" w:themeColor="text1"/>
                <w:sz w:val="24"/>
                <w:szCs w:val="24"/>
                <w:shd w:val="clear" w:color="auto" w:fill="FFFFFF"/>
              </w:rPr>
            </w:pPr>
            <w:r w:rsidRPr="00CA5DA0">
              <w:rPr>
                <w:rFonts w:cstheme="minorHAnsi"/>
                <w:b/>
                <w:color w:val="000000" w:themeColor="text1"/>
                <w:sz w:val="24"/>
                <w:szCs w:val="24"/>
                <w:shd w:val="clear" w:color="auto" w:fill="FFFFFF"/>
              </w:rPr>
              <w:t>Interactions as best practice</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27EF0" w:rsidRPr="00164A0C" w:rsidRDefault="00A27EF0" w:rsidP="00014AD5">
            <w:pPr>
              <w:rPr>
                <w:rFonts w:cstheme="minorHAnsi"/>
                <w:color w:val="000000" w:themeColor="text1"/>
                <w:sz w:val="24"/>
                <w:szCs w:val="24"/>
              </w:rPr>
            </w:pPr>
            <w:r w:rsidRPr="008676CA">
              <w:t>This book aims to support early childhood practitioners to explore current theory and best practice on the central core role of their profession</w:t>
            </w:r>
            <w:r>
              <w:t>.</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 xml:space="preserve">Quality Child-Adult Interactions in the </w:t>
            </w:r>
            <w:r>
              <w:rPr>
                <w:rFonts w:cstheme="minorHAnsi"/>
                <w:color w:val="000000" w:themeColor="text1"/>
                <w:sz w:val="24"/>
                <w:szCs w:val="24"/>
              </w:rPr>
              <w:lastRenderedPageBreak/>
              <w:t>early years. Barnardos.</w:t>
            </w:r>
          </w:p>
        </w:tc>
        <w:tc>
          <w:tcPr>
            <w:tcW w:w="4536" w:type="dxa"/>
          </w:tcPr>
          <w:p w:rsidR="00A27EF0" w:rsidRDefault="00A27EF0" w:rsidP="00014AD5">
            <w:hyperlink r:id="rId39" w:history="1">
              <w:r w:rsidRPr="00DD6F05">
                <w:rPr>
                  <w:rStyle w:val="Hyperlink"/>
                </w:rPr>
                <w:t>http://www.barnardos.ie/resources-advice/publications/publications-to-buy/quality-adult-child-interactions-in-early-years-services.html</w:t>
              </w:r>
            </w:hyperlink>
          </w:p>
          <w:p w:rsidR="00A27EF0" w:rsidRDefault="00A27EF0" w:rsidP="00014AD5"/>
          <w:p w:rsidR="00A27EF0" w:rsidRDefault="00A27EF0" w:rsidP="00014AD5"/>
        </w:tc>
      </w:tr>
      <w:tr w:rsidR="00A27EF0" w:rsidRPr="002E51EC" w:rsidTr="00014AD5">
        <w:tc>
          <w:tcPr>
            <w:tcW w:w="1843" w:type="dxa"/>
          </w:tcPr>
          <w:p w:rsidR="00A27EF0" w:rsidRPr="00D4326D"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Continuing Professional Development</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and CD toolkit</w:t>
            </w:r>
          </w:p>
        </w:tc>
        <w:tc>
          <w:tcPr>
            <w:tcW w:w="4536" w:type="dxa"/>
          </w:tcPr>
          <w:p w:rsidR="00A27EF0" w:rsidRPr="00171763" w:rsidRDefault="00A27EF0" w:rsidP="00014AD5">
            <w:pPr>
              <w:rPr>
                <w:rFonts w:cstheme="minorHAnsi"/>
                <w:color w:val="000000" w:themeColor="text1"/>
                <w:sz w:val="24"/>
                <w:szCs w:val="24"/>
              </w:rPr>
            </w:pPr>
            <w:r>
              <w:rPr>
                <w:rFonts w:cstheme="minorHAnsi"/>
                <w:color w:val="000000" w:themeColor="text1"/>
                <w:sz w:val="24"/>
                <w:szCs w:val="24"/>
                <w:shd w:val="clear" w:color="auto" w:fill="FFFFFF"/>
              </w:rPr>
              <w:t xml:space="preserve">An essential resource for practitioner CPD. This resource includes: </w:t>
            </w:r>
            <w:r w:rsidRPr="00171763">
              <w:rPr>
                <w:rFonts w:cstheme="minorHAnsi"/>
                <w:color w:val="000000" w:themeColor="text1"/>
                <w:sz w:val="24"/>
                <w:szCs w:val="24"/>
              </w:rPr>
              <w:t>Understanding Myself and My Learning Better</w:t>
            </w:r>
            <w:r>
              <w:rPr>
                <w:rFonts w:cstheme="minorHAnsi"/>
                <w:color w:val="000000" w:themeColor="text1"/>
                <w:sz w:val="24"/>
                <w:szCs w:val="24"/>
              </w:rPr>
              <w:t xml:space="preserve">, </w:t>
            </w:r>
            <w:r w:rsidRPr="00171763">
              <w:rPr>
                <w:rFonts w:cstheme="minorHAnsi"/>
                <w:color w:val="000000" w:themeColor="text1"/>
                <w:sz w:val="24"/>
                <w:szCs w:val="24"/>
              </w:rPr>
              <w:t>My Learning Needs</w:t>
            </w:r>
            <w:r>
              <w:rPr>
                <w:rFonts w:cstheme="minorHAnsi"/>
                <w:color w:val="000000" w:themeColor="text1"/>
                <w:sz w:val="24"/>
                <w:szCs w:val="24"/>
              </w:rPr>
              <w:t xml:space="preserve"> and </w:t>
            </w:r>
            <w:r w:rsidRPr="00171763">
              <w:rPr>
                <w:rFonts w:cstheme="minorHAnsi"/>
                <w:color w:val="000000" w:themeColor="text1"/>
                <w:sz w:val="24"/>
                <w:szCs w:val="24"/>
              </w:rPr>
              <w:t>Planning Your CPD</w:t>
            </w:r>
          </w:p>
          <w:p w:rsidR="00A27EF0" w:rsidRPr="00164A0C" w:rsidRDefault="00A27EF0" w:rsidP="00014AD5">
            <w:pPr>
              <w:rPr>
                <w:rFonts w:cstheme="minorHAnsi"/>
                <w:color w:val="000000" w:themeColor="text1"/>
                <w:sz w:val="24"/>
                <w:szCs w:val="24"/>
              </w:rPr>
            </w:pPr>
            <w:r w:rsidRPr="00171763">
              <w:rPr>
                <w:rFonts w:cstheme="minorHAnsi"/>
                <w:color w:val="000000" w:themeColor="text1"/>
                <w:sz w:val="24"/>
                <w:szCs w:val="24"/>
              </w:rPr>
              <w:t>Worksheets</w:t>
            </w:r>
            <w:r>
              <w:rPr>
                <w:rFonts w:cstheme="minorHAnsi"/>
                <w:color w:val="000000" w:themeColor="text1"/>
                <w:sz w:val="24"/>
                <w:szCs w:val="24"/>
              </w:rPr>
              <w:t>.</w:t>
            </w:r>
          </w:p>
        </w:tc>
        <w:tc>
          <w:tcPr>
            <w:tcW w:w="2268" w:type="dxa"/>
          </w:tcPr>
          <w:p w:rsidR="00A27EF0" w:rsidRPr="002E51EC" w:rsidRDefault="00A27EF0" w:rsidP="00014AD5">
            <w:pPr>
              <w:rPr>
                <w:rFonts w:cstheme="minorHAnsi"/>
                <w:color w:val="000000" w:themeColor="text1"/>
                <w:sz w:val="24"/>
                <w:szCs w:val="24"/>
              </w:rPr>
            </w:pPr>
            <w:r w:rsidRPr="00441642">
              <w:rPr>
                <w:rFonts w:cstheme="minorHAnsi"/>
                <w:color w:val="000000" w:themeColor="text1"/>
                <w:sz w:val="24"/>
                <w:szCs w:val="24"/>
                <w:shd w:val="clear" w:color="auto" w:fill="FFFFFF"/>
              </w:rPr>
              <w:t>Your Learning and Development - Continuing Professional Development</w:t>
            </w:r>
            <w:r>
              <w:rPr>
                <w:rFonts w:cstheme="minorHAnsi"/>
                <w:color w:val="000000" w:themeColor="text1"/>
                <w:sz w:val="24"/>
                <w:szCs w:val="24"/>
                <w:shd w:val="clear" w:color="auto" w:fill="FFFFFF"/>
              </w:rPr>
              <w:t xml:space="preserve"> (CPD) </w:t>
            </w:r>
            <w:r w:rsidRPr="00441642">
              <w:rPr>
                <w:rFonts w:cstheme="minorHAnsi"/>
                <w:color w:val="000000" w:themeColor="text1"/>
                <w:sz w:val="24"/>
                <w:szCs w:val="24"/>
                <w:shd w:val="clear" w:color="auto" w:fill="FFFFFF"/>
              </w:rPr>
              <w:t>Barnardos</w:t>
            </w:r>
            <w:r>
              <w:rPr>
                <w:rFonts w:cstheme="minorHAnsi"/>
                <w:color w:val="000000" w:themeColor="text1"/>
                <w:sz w:val="24"/>
                <w:szCs w:val="24"/>
                <w:shd w:val="clear" w:color="auto" w:fill="FFFFFF"/>
              </w:rPr>
              <w:t xml:space="preserve"> </w:t>
            </w:r>
          </w:p>
        </w:tc>
        <w:tc>
          <w:tcPr>
            <w:tcW w:w="4536" w:type="dxa"/>
          </w:tcPr>
          <w:p w:rsidR="00A27EF0" w:rsidRDefault="00A27EF0" w:rsidP="00014AD5">
            <w:hyperlink r:id="rId40" w:history="1">
              <w:r w:rsidRPr="00DD6F05">
                <w:rPr>
                  <w:rStyle w:val="Hyperlink"/>
                </w:rPr>
                <w:t>http://www.barnardos.ie/resources-advice/publications/publications-to-buy/your-learning-and-development.html</w:t>
              </w:r>
            </w:hyperlink>
          </w:p>
          <w:p w:rsidR="00A27EF0" w:rsidRDefault="00A27EF0" w:rsidP="00014AD5"/>
        </w:tc>
      </w:tr>
      <w:tr w:rsidR="00A27EF0" w:rsidRPr="002E51EC" w:rsidTr="00014AD5">
        <w:tc>
          <w:tcPr>
            <w:tcW w:w="1843" w:type="dxa"/>
          </w:tcPr>
          <w:p w:rsidR="00A27EF0" w:rsidRPr="00906006"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Professionalism in the early years.</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A more general and theoretical approach to understanding the role of professionalism.</w:t>
            </w:r>
          </w:p>
        </w:tc>
        <w:tc>
          <w:tcPr>
            <w:tcW w:w="2268" w:type="dxa"/>
          </w:tcPr>
          <w:p w:rsidR="00A27EF0" w:rsidRPr="002E51EC" w:rsidRDefault="00A27EF0" w:rsidP="00014AD5">
            <w:pPr>
              <w:rPr>
                <w:rFonts w:cstheme="minorHAnsi"/>
                <w:color w:val="000000" w:themeColor="text1"/>
                <w:sz w:val="24"/>
                <w:szCs w:val="24"/>
              </w:rPr>
            </w:pPr>
            <w:r w:rsidRPr="00CC1B2F">
              <w:rPr>
                <w:rFonts w:cstheme="minorHAnsi"/>
                <w:color w:val="000000" w:themeColor="text1"/>
                <w:sz w:val="24"/>
                <w:szCs w:val="24"/>
              </w:rPr>
              <w:t>Miller, Linda.., Cable, Carrie.. 2008, Professionalism in the Early Years, Hodder Arnold.</w:t>
            </w:r>
          </w:p>
        </w:tc>
        <w:tc>
          <w:tcPr>
            <w:tcW w:w="4536" w:type="dxa"/>
          </w:tcPr>
          <w:p w:rsidR="00A27EF0" w:rsidRDefault="00A27EF0" w:rsidP="00014AD5">
            <w:hyperlink r:id="rId41" w:history="1">
              <w:r w:rsidRPr="00DD6F05">
                <w:rPr>
                  <w:rStyle w:val="Hyperlink"/>
                </w:rPr>
                <w:t>http://www.amazon.co.uk/Professionalism-Early-Years-Linda-Miller/dp/0340948345</w:t>
              </w:r>
            </w:hyperlink>
          </w:p>
          <w:p w:rsidR="00A27EF0" w:rsidRDefault="00A27EF0" w:rsidP="00014AD5"/>
        </w:tc>
      </w:tr>
      <w:tr w:rsidR="00A27EF0" w:rsidRPr="002E51EC" w:rsidTr="00014AD5">
        <w:tc>
          <w:tcPr>
            <w:tcW w:w="1843" w:type="dxa"/>
          </w:tcPr>
          <w:p w:rsidR="00A27EF0" w:rsidRDefault="00A27EF0" w:rsidP="00014AD5">
            <w:pPr>
              <w:rPr>
                <w:rFonts w:cstheme="minorHAnsi"/>
                <w:b/>
                <w:color w:val="000000" w:themeColor="text1"/>
                <w:sz w:val="24"/>
                <w:szCs w:val="24"/>
                <w:shd w:val="clear" w:color="auto" w:fill="FFFFFF"/>
              </w:rPr>
            </w:pPr>
            <w:r w:rsidRPr="004E75EB">
              <w:rPr>
                <w:rFonts w:cstheme="minorHAnsi"/>
                <w:b/>
                <w:color w:val="000000" w:themeColor="text1"/>
                <w:sz w:val="24"/>
                <w:szCs w:val="24"/>
                <w:shd w:val="clear" w:color="auto" w:fill="FFFFFF"/>
              </w:rPr>
              <w:t>Professional Development in Early Childhood Programs: Process Issues and Research Needs</w:t>
            </w:r>
          </w:p>
        </w:tc>
        <w:tc>
          <w:tcPr>
            <w:tcW w:w="1701" w:type="dxa"/>
          </w:tcPr>
          <w:p w:rsidR="00A27EF0"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article</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A more theoretical based discussion on professionalism in Early Years. Issues</w:t>
            </w:r>
            <w:r w:rsidRPr="004E75EB">
              <w:rPr>
                <w:rFonts w:cstheme="minorHAnsi"/>
                <w:color w:val="000000" w:themeColor="text1"/>
                <w:sz w:val="24"/>
                <w:szCs w:val="24"/>
              </w:rPr>
              <w:t xml:space="preserve"> on professional development, including considerations of professional development processes, participant characteristics, relationships</w:t>
            </w:r>
            <w:r>
              <w:rPr>
                <w:rFonts w:cstheme="minorHAnsi"/>
                <w:color w:val="000000" w:themeColor="text1"/>
                <w:sz w:val="24"/>
                <w:szCs w:val="24"/>
              </w:rPr>
              <w:t xml:space="preserve"> are discussed</w:t>
            </w:r>
          </w:p>
        </w:tc>
        <w:tc>
          <w:tcPr>
            <w:tcW w:w="2268" w:type="dxa"/>
          </w:tcPr>
          <w:p w:rsidR="00A27EF0" w:rsidRPr="004E75EB" w:rsidRDefault="00A27EF0" w:rsidP="00014AD5">
            <w:pPr>
              <w:rPr>
                <w:rFonts w:cstheme="minorHAnsi"/>
                <w:color w:val="000000" w:themeColor="text1"/>
                <w:sz w:val="24"/>
                <w:szCs w:val="24"/>
              </w:rPr>
            </w:pPr>
            <w:r w:rsidRPr="004E75EB">
              <w:rPr>
                <w:rFonts w:cstheme="minorHAnsi"/>
                <w:color w:val="000000" w:themeColor="text1"/>
                <w:sz w:val="24"/>
                <w:szCs w:val="24"/>
              </w:rPr>
              <w:t>Professional Development in Early Childhood Programs: Process Issues and Research Needs</w:t>
            </w:r>
          </w:p>
          <w:p w:rsidR="00A27EF0" w:rsidRPr="004E75EB" w:rsidRDefault="00A27EF0" w:rsidP="00014AD5">
            <w:pPr>
              <w:rPr>
                <w:rFonts w:cstheme="minorHAnsi"/>
                <w:color w:val="000000" w:themeColor="text1"/>
                <w:sz w:val="24"/>
                <w:szCs w:val="24"/>
              </w:rPr>
            </w:pPr>
            <w:r w:rsidRPr="004E75EB">
              <w:rPr>
                <w:rFonts w:cstheme="minorHAnsi"/>
                <w:color w:val="000000" w:themeColor="text1"/>
                <w:sz w:val="24"/>
                <w:szCs w:val="24"/>
              </w:rPr>
              <w:t>Susan M. Sheridan , Carolyn Pope Edwards , Chris</w:t>
            </w:r>
            <w:r>
              <w:rPr>
                <w:rFonts w:cstheme="minorHAnsi"/>
                <w:color w:val="000000" w:themeColor="text1"/>
                <w:sz w:val="24"/>
                <w:szCs w:val="24"/>
              </w:rPr>
              <w:t xml:space="preserve">tine A. Marvin , Lisa L. </w:t>
            </w:r>
            <w:r>
              <w:rPr>
                <w:rFonts w:cstheme="minorHAnsi"/>
                <w:color w:val="000000" w:themeColor="text1"/>
                <w:sz w:val="24"/>
                <w:szCs w:val="24"/>
              </w:rPr>
              <w:lastRenderedPageBreak/>
              <w:t xml:space="preserve">Knoche. </w:t>
            </w:r>
            <w:r w:rsidRPr="004E75EB">
              <w:rPr>
                <w:rFonts w:cstheme="minorHAnsi"/>
                <w:color w:val="000000" w:themeColor="text1"/>
                <w:sz w:val="24"/>
                <w:szCs w:val="24"/>
              </w:rPr>
              <w:t xml:space="preserve">Early Education and Development </w:t>
            </w:r>
          </w:p>
          <w:p w:rsidR="00A27EF0" w:rsidRDefault="00A27EF0" w:rsidP="00014AD5">
            <w:pPr>
              <w:rPr>
                <w:rFonts w:cstheme="minorHAnsi"/>
                <w:color w:val="000000" w:themeColor="text1"/>
                <w:sz w:val="24"/>
                <w:szCs w:val="24"/>
              </w:rPr>
            </w:pPr>
            <w:r w:rsidRPr="004E75EB">
              <w:rPr>
                <w:rFonts w:cstheme="minorHAnsi"/>
                <w:color w:val="000000" w:themeColor="text1"/>
                <w:sz w:val="24"/>
                <w:szCs w:val="24"/>
              </w:rPr>
              <w:t xml:space="preserve"> Vol. 20</w:t>
            </w:r>
            <w:r>
              <w:rPr>
                <w:rFonts w:cstheme="minorHAnsi"/>
                <w:color w:val="000000" w:themeColor="text1"/>
                <w:sz w:val="24"/>
                <w:szCs w:val="24"/>
              </w:rPr>
              <w:t>(</w:t>
            </w:r>
            <w:r w:rsidRPr="004E75EB">
              <w:rPr>
                <w:rFonts w:cstheme="minorHAnsi"/>
                <w:color w:val="000000" w:themeColor="text1"/>
                <w:sz w:val="24"/>
                <w:szCs w:val="24"/>
              </w:rPr>
              <w:t>3</w:t>
            </w:r>
            <w:r>
              <w:rPr>
                <w:rFonts w:cstheme="minorHAnsi"/>
                <w:color w:val="000000" w:themeColor="text1"/>
                <w:sz w:val="24"/>
                <w:szCs w:val="24"/>
              </w:rPr>
              <w:t>)</w:t>
            </w:r>
            <w:r w:rsidRPr="004E75EB">
              <w:rPr>
                <w:rFonts w:cstheme="minorHAnsi"/>
                <w:color w:val="000000" w:themeColor="text1"/>
                <w:sz w:val="24"/>
                <w:szCs w:val="24"/>
              </w:rPr>
              <w:t>, 2009</w:t>
            </w:r>
          </w:p>
        </w:tc>
        <w:tc>
          <w:tcPr>
            <w:tcW w:w="4536" w:type="dxa"/>
          </w:tcPr>
          <w:p w:rsidR="00A27EF0" w:rsidRDefault="00A27EF0" w:rsidP="00014AD5">
            <w:hyperlink r:id="rId42" w:history="1">
              <w:r w:rsidRPr="008A38AA">
                <w:rPr>
                  <w:rStyle w:val="Hyperlink"/>
                </w:rPr>
                <w:t>http://www.ncbi.nlm.nih.gov/pmc/articles/PMC2756772/</w:t>
              </w:r>
            </w:hyperlink>
          </w:p>
          <w:p w:rsidR="00A27EF0" w:rsidRDefault="00A27EF0" w:rsidP="00014AD5"/>
          <w:p w:rsidR="00A27EF0" w:rsidRDefault="00A27EF0" w:rsidP="00014AD5"/>
        </w:tc>
      </w:tr>
      <w:tr w:rsidR="00A27EF0" w:rsidRPr="002E51EC" w:rsidTr="00014AD5">
        <w:tc>
          <w:tcPr>
            <w:tcW w:w="1843" w:type="dxa"/>
          </w:tcPr>
          <w:p w:rsidR="00A27EF0" w:rsidRPr="00382DE2"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Overview of professional pedagogy including reflection</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This covers transition, professional and personal development and assessment.</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Professional Pedagogy for Early Childhood Education by Avril McMonagle. Published by DCCC (2012)</w:t>
            </w:r>
          </w:p>
        </w:tc>
        <w:tc>
          <w:tcPr>
            <w:tcW w:w="4536" w:type="dxa"/>
          </w:tcPr>
          <w:p w:rsidR="00A27EF0" w:rsidRDefault="00A27EF0" w:rsidP="00014AD5">
            <w:hyperlink r:id="rId43" w:history="1">
              <w:r w:rsidRPr="00DD6F05">
                <w:rPr>
                  <w:rStyle w:val="Hyperlink"/>
                </w:rPr>
                <w:t>https://www.pobal.ie/Publications/Documents/EOCP%20Professional%20Pedagogy%20for%20Early%20Childhood%20Education.pdf</w:t>
              </w:r>
            </w:hyperlink>
          </w:p>
          <w:p w:rsidR="00A27EF0" w:rsidRDefault="00A27EF0" w:rsidP="00014AD5"/>
        </w:tc>
      </w:tr>
      <w:tr w:rsidR="00A27EF0" w:rsidTr="00014AD5">
        <w:tc>
          <w:tcPr>
            <w:tcW w:w="1843" w:type="dxa"/>
          </w:tcPr>
          <w:p w:rsidR="00A27EF0" w:rsidRPr="00A221CB"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A</w:t>
            </w:r>
            <w:r w:rsidRPr="00A221CB">
              <w:rPr>
                <w:rFonts w:cstheme="minorHAnsi"/>
                <w:b/>
                <w:color w:val="000000" w:themeColor="text1"/>
                <w:sz w:val="24"/>
                <w:szCs w:val="24"/>
                <w:shd w:val="clear" w:color="auto" w:fill="FFFFFF"/>
              </w:rPr>
              <w:t>nti-discriminatory practice in early years settings</w:t>
            </w:r>
            <w:r>
              <w:rPr>
                <w:rFonts w:cstheme="minorHAnsi"/>
                <w:b/>
                <w:color w:val="000000" w:themeColor="text1"/>
                <w:sz w:val="24"/>
                <w:szCs w:val="24"/>
                <w:shd w:val="clear" w:color="auto" w:fill="FFFFFF"/>
              </w:rPr>
              <w:t xml:space="preserve"> </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Default="00A27EF0" w:rsidP="00014AD5">
            <w:pPr>
              <w:rPr>
                <w:rFonts w:cstheme="minorHAnsi"/>
                <w:color w:val="000000" w:themeColor="text1"/>
                <w:sz w:val="24"/>
                <w:szCs w:val="24"/>
              </w:rPr>
            </w:pPr>
            <w:r>
              <w:rPr>
                <w:rFonts w:cstheme="minorHAnsi"/>
                <w:color w:val="000000" w:themeColor="text1"/>
                <w:sz w:val="24"/>
                <w:szCs w:val="24"/>
              </w:rPr>
              <w:t>A comprehensive guide to all aspects of anti-discriminatory practice from policy and how to develop them to practical to diversity strategies. Also includes a discussion on why anti-discriminatory practice is so important including bias, prejudice and a self-assessment questionnaire</w:t>
            </w:r>
          </w:p>
        </w:tc>
        <w:tc>
          <w:tcPr>
            <w:tcW w:w="2268" w:type="dxa"/>
          </w:tcPr>
          <w:p w:rsidR="00A27EF0" w:rsidRDefault="00A27EF0" w:rsidP="00014AD5">
            <w:pPr>
              <w:rPr>
                <w:rFonts w:cstheme="minorHAnsi"/>
                <w:color w:val="000000" w:themeColor="text1"/>
                <w:sz w:val="24"/>
                <w:szCs w:val="24"/>
              </w:rPr>
            </w:pPr>
            <w:r w:rsidRPr="00552437">
              <w:rPr>
                <w:sz w:val="24"/>
              </w:rPr>
              <w:t>Willoughby, M. (2004). Every Child Matters: Developing Anti-Discriminatory Practice in Early Childhood Services. Dublin: Barnardos' National Children's Resource Centre.</w:t>
            </w:r>
          </w:p>
          <w:p w:rsidR="00A27EF0" w:rsidRDefault="00A27EF0" w:rsidP="00014AD5">
            <w:pPr>
              <w:rPr>
                <w:rFonts w:cstheme="minorHAnsi"/>
                <w:color w:val="000000" w:themeColor="text1"/>
                <w:sz w:val="24"/>
                <w:szCs w:val="24"/>
              </w:rPr>
            </w:pPr>
          </w:p>
        </w:tc>
        <w:tc>
          <w:tcPr>
            <w:tcW w:w="4536" w:type="dxa"/>
          </w:tcPr>
          <w:p w:rsidR="00A27EF0" w:rsidRDefault="00A27EF0" w:rsidP="00014AD5">
            <w:hyperlink r:id="rId44" w:history="1">
              <w:r w:rsidRPr="008D6BCF">
                <w:rPr>
                  <w:rStyle w:val="Hyperlink"/>
                </w:rPr>
                <w:t>http://www.barnardos.ie/assets/files/publications/free/Every%20Child%20Matters(1).pdf</w:t>
              </w:r>
            </w:hyperlink>
          </w:p>
          <w:p w:rsidR="00A27EF0" w:rsidRDefault="00A27EF0" w:rsidP="00014AD5"/>
        </w:tc>
      </w:tr>
      <w:tr w:rsidR="00A27EF0" w:rsidRPr="002E51EC" w:rsidTr="00014AD5">
        <w:tc>
          <w:tcPr>
            <w:tcW w:w="1843" w:type="dxa"/>
          </w:tcPr>
          <w:p w:rsidR="00A27EF0" w:rsidRPr="00B9172E" w:rsidRDefault="00A27EF0" w:rsidP="00014AD5">
            <w:pPr>
              <w:rPr>
                <w:rFonts w:cstheme="minorHAnsi"/>
                <w:b/>
                <w:color w:val="000000" w:themeColor="text1"/>
                <w:sz w:val="24"/>
                <w:szCs w:val="24"/>
                <w:shd w:val="clear" w:color="auto" w:fill="FFFFFF"/>
              </w:rPr>
            </w:pPr>
            <w:r w:rsidRPr="00B9172E">
              <w:rPr>
                <w:rFonts w:cstheme="minorHAnsi"/>
                <w:b/>
                <w:color w:val="000000" w:themeColor="text1"/>
                <w:sz w:val="24"/>
                <w:szCs w:val="24"/>
                <w:shd w:val="clear" w:color="auto" w:fill="FFFFFF"/>
              </w:rPr>
              <w:lastRenderedPageBreak/>
              <w:t>Reflective Practice in ECCE</w:t>
            </w:r>
          </w:p>
          <w:p w:rsidR="00A27EF0" w:rsidRDefault="00A27EF0" w:rsidP="00014AD5">
            <w:pPr>
              <w:rPr>
                <w:rFonts w:cstheme="minorHAnsi"/>
                <w:color w:val="000000" w:themeColor="text1"/>
                <w:sz w:val="24"/>
                <w:szCs w:val="24"/>
                <w:shd w:val="clear" w:color="auto" w:fill="FFFFFF"/>
              </w:rPr>
            </w:pPr>
          </w:p>
          <w:p w:rsidR="00A27EF0" w:rsidRDefault="00A27EF0" w:rsidP="00014AD5">
            <w:pPr>
              <w:rPr>
                <w:rFonts w:cstheme="minorHAnsi"/>
                <w:color w:val="000000" w:themeColor="text1"/>
                <w:sz w:val="24"/>
                <w:szCs w:val="24"/>
                <w:shd w:val="clear" w:color="auto" w:fill="FFFFFF"/>
              </w:rPr>
            </w:pPr>
          </w:p>
          <w:p w:rsidR="00A27EF0" w:rsidRDefault="00A27EF0" w:rsidP="00014AD5">
            <w:pPr>
              <w:rPr>
                <w:rFonts w:cstheme="minorHAnsi"/>
                <w:color w:val="000000" w:themeColor="text1"/>
                <w:sz w:val="24"/>
                <w:szCs w:val="24"/>
                <w:shd w:val="clear" w:color="auto" w:fill="FFFFFF"/>
              </w:rPr>
            </w:pPr>
          </w:p>
          <w:p w:rsidR="00A27EF0" w:rsidRDefault="00A27EF0" w:rsidP="00014AD5">
            <w:pPr>
              <w:rPr>
                <w:rFonts w:cstheme="minorHAnsi"/>
                <w:color w:val="000000" w:themeColor="text1"/>
                <w:sz w:val="24"/>
                <w:szCs w:val="24"/>
                <w:shd w:val="clear" w:color="auto" w:fill="FFFFFF"/>
              </w:rPr>
            </w:pP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Discusses what reflective practice is and its central importance to early childhood learning, development and teaching.</w:t>
            </w:r>
          </w:p>
        </w:tc>
        <w:tc>
          <w:tcPr>
            <w:tcW w:w="2268" w:type="dxa"/>
          </w:tcPr>
          <w:p w:rsidR="00A27EF0" w:rsidRDefault="00A27EF0" w:rsidP="00014AD5">
            <w:pPr>
              <w:rPr>
                <w:rFonts w:cstheme="minorHAnsi"/>
                <w:color w:val="000000" w:themeColor="text1"/>
                <w:sz w:val="24"/>
                <w:szCs w:val="24"/>
              </w:rPr>
            </w:pPr>
            <w:r w:rsidRPr="00182937">
              <w:rPr>
                <w:rFonts w:cstheme="minorHAnsi"/>
                <w:color w:val="000000" w:themeColor="text1"/>
                <w:sz w:val="24"/>
                <w:szCs w:val="24"/>
              </w:rPr>
              <w:t>Victorian Early Years Learning</w:t>
            </w:r>
            <w:r>
              <w:rPr>
                <w:rFonts w:cstheme="minorHAnsi"/>
                <w:color w:val="000000" w:themeColor="text1"/>
                <w:sz w:val="24"/>
                <w:szCs w:val="24"/>
              </w:rPr>
              <w:t xml:space="preserve"> </w:t>
            </w:r>
            <w:r w:rsidRPr="00182937">
              <w:rPr>
                <w:rFonts w:cstheme="minorHAnsi"/>
                <w:color w:val="000000" w:themeColor="text1"/>
                <w:sz w:val="24"/>
                <w:szCs w:val="24"/>
              </w:rPr>
              <w:t>and Development Framework</w:t>
            </w:r>
            <w:r>
              <w:rPr>
                <w:rFonts w:cstheme="minorHAnsi"/>
                <w:color w:val="000000" w:themeColor="text1"/>
                <w:sz w:val="24"/>
                <w:szCs w:val="24"/>
              </w:rPr>
              <w:t>, Evidence Paper Practice Principle</w:t>
            </w:r>
            <w:r w:rsidRPr="00182937">
              <w:rPr>
                <w:rFonts w:cstheme="minorHAnsi"/>
                <w:color w:val="000000" w:themeColor="text1"/>
                <w:sz w:val="24"/>
                <w:szCs w:val="24"/>
              </w:rPr>
              <w:t>:</w:t>
            </w:r>
            <w:r>
              <w:rPr>
                <w:rFonts w:cstheme="minorHAnsi"/>
                <w:color w:val="000000" w:themeColor="text1"/>
                <w:sz w:val="24"/>
                <w:szCs w:val="24"/>
              </w:rPr>
              <w:t xml:space="preserve"> Reflective Practice.</w:t>
            </w:r>
          </w:p>
          <w:p w:rsidR="00A27EF0" w:rsidRPr="00182937" w:rsidRDefault="00A27EF0" w:rsidP="00014AD5">
            <w:pPr>
              <w:rPr>
                <w:rFonts w:cstheme="minorHAnsi"/>
                <w:color w:val="000000" w:themeColor="text1"/>
                <w:sz w:val="24"/>
                <w:szCs w:val="24"/>
              </w:rPr>
            </w:pPr>
            <w:r w:rsidRPr="00182937">
              <w:rPr>
                <w:rFonts w:cstheme="minorHAnsi"/>
                <w:color w:val="000000" w:themeColor="text1"/>
                <w:sz w:val="24"/>
                <w:szCs w:val="24"/>
              </w:rPr>
              <w:t xml:space="preserve">Authored for the Department of Education and Early Childhood Development  </w:t>
            </w:r>
          </w:p>
          <w:p w:rsidR="00A27EF0" w:rsidRDefault="00A27EF0" w:rsidP="00014AD5">
            <w:pPr>
              <w:rPr>
                <w:rFonts w:cstheme="minorHAnsi"/>
                <w:color w:val="000000" w:themeColor="text1"/>
                <w:sz w:val="24"/>
                <w:szCs w:val="24"/>
              </w:rPr>
            </w:pPr>
            <w:r w:rsidRPr="00182937">
              <w:rPr>
                <w:rFonts w:cstheme="minorHAnsi"/>
                <w:color w:val="000000" w:themeColor="text1"/>
                <w:sz w:val="24"/>
                <w:szCs w:val="24"/>
              </w:rPr>
              <w:t xml:space="preserve"> by Louise Marbina, Amelia Church &amp; Collette Tayler</w:t>
            </w:r>
          </w:p>
          <w:p w:rsidR="00A27EF0" w:rsidRPr="002E51EC" w:rsidRDefault="00A27EF0" w:rsidP="00014AD5">
            <w:pPr>
              <w:rPr>
                <w:rFonts w:cstheme="minorHAnsi"/>
                <w:color w:val="000000" w:themeColor="text1"/>
                <w:sz w:val="24"/>
                <w:szCs w:val="24"/>
              </w:rPr>
            </w:pPr>
          </w:p>
        </w:tc>
        <w:tc>
          <w:tcPr>
            <w:tcW w:w="4536" w:type="dxa"/>
          </w:tcPr>
          <w:p w:rsidR="00A27EF0" w:rsidRDefault="00A27EF0" w:rsidP="00014AD5">
            <w:hyperlink r:id="rId45" w:history="1">
              <w:r w:rsidRPr="008A38AA">
                <w:rPr>
                  <w:rStyle w:val="Hyperlink"/>
                </w:rPr>
                <w:t>http://www.education.vic.gov.au/Documents/childhood/providers/edcare/evirefprac.pdf</w:t>
              </w:r>
            </w:hyperlink>
          </w:p>
          <w:p w:rsidR="00A27EF0" w:rsidRDefault="00A27EF0" w:rsidP="00014AD5"/>
        </w:tc>
      </w:tr>
      <w:tr w:rsidR="00A27EF0" w:rsidRPr="002E51EC" w:rsidTr="00014AD5">
        <w:tc>
          <w:tcPr>
            <w:tcW w:w="1843" w:type="dxa"/>
          </w:tcPr>
          <w:p w:rsidR="00A27EF0" w:rsidRPr="00B9172E" w:rsidRDefault="00A27EF0" w:rsidP="00014AD5">
            <w:pPr>
              <w:rPr>
                <w:rFonts w:cstheme="minorHAnsi"/>
                <w:b/>
                <w:color w:val="000000" w:themeColor="text1"/>
                <w:sz w:val="24"/>
                <w:szCs w:val="24"/>
                <w:shd w:val="clear" w:color="auto" w:fill="FFFFFF"/>
              </w:rPr>
            </w:pPr>
            <w:r w:rsidRPr="00B9172E">
              <w:rPr>
                <w:rFonts w:cstheme="minorHAnsi"/>
                <w:b/>
                <w:color w:val="000000" w:themeColor="text1"/>
                <w:sz w:val="24"/>
                <w:szCs w:val="24"/>
                <w:shd w:val="clear" w:color="auto" w:fill="FFFFFF"/>
              </w:rPr>
              <w:t>Values and Principles, professionalism and Siolta</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27EF0" w:rsidRPr="00164A0C" w:rsidRDefault="00A27EF0" w:rsidP="00014AD5">
            <w:pPr>
              <w:rPr>
                <w:rFonts w:cstheme="minorHAnsi"/>
                <w:color w:val="000000" w:themeColor="text1"/>
                <w:sz w:val="24"/>
                <w:szCs w:val="24"/>
              </w:rPr>
            </w:pPr>
            <w:r>
              <w:rPr>
                <w:rFonts w:cstheme="minorHAnsi"/>
                <w:color w:val="000000" w:themeColor="text1"/>
                <w:sz w:val="24"/>
                <w:szCs w:val="24"/>
              </w:rPr>
              <w:t>This research digest discusses professional development, reflective practice and values and principles and their place in ECCE. How best to implement these are also discussed.</w:t>
            </w:r>
          </w:p>
        </w:tc>
        <w:tc>
          <w:tcPr>
            <w:tcW w:w="2268" w:type="dxa"/>
          </w:tcPr>
          <w:p w:rsidR="00A27EF0" w:rsidRPr="002E51EC" w:rsidRDefault="00A27EF0" w:rsidP="00014AD5">
            <w:pPr>
              <w:rPr>
                <w:rFonts w:cstheme="minorHAnsi"/>
                <w:color w:val="000000" w:themeColor="text1"/>
                <w:sz w:val="24"/>
                <w:szCs w:val="24"/>
              </w:rPr>
            </w:pPr>
            <w:r>
              <w:rPr>
                <w:rFonts w:cstheme="minorHAnsi"/>
                <w:color w:val="000000" w:themeColor="text1"/>
                <w:sz w:val="24"/>
                <w:szCs w:val="24"/>
              </w:rPr>
              <w:t>Siolta Research Digest. Standard 11 Professional Practice. CECDE</w:t>
            </w:r>
          </w:p>
        </w:tc>
        <w:tc>
          <w:tcPr>
            <w:tcW w:w="4536" w:type="dxa"/>
          </w:tcPr>
          <w:p w:rsidR="00A27EF0" w:rsidRDefault="00A27EF0" w:rsidP="00014AD5">
            <w:hyperlink r:id="rId46" w:history="1">
              <w:r w:rsidRPr="00DD6F05">
                <w:rPr>
                  <w:rStyle w:val="Hyperlink"/>
                </w:rPr>
                <w:t>http://siolta.ie/media/pdfs/Research%20Digest%20-%20Professional%20Practice.pdf</w:t>
              </w:r>
            </w:hyperlink>
          </w:p>
          <w:p w:rsidR="00A27EF0" w:rsidRDefault="00A27EF0" w:rsidP="00014AD5"/>
          <w:p w:rsidR="00A27EF0" w:rsidRDefault="00A27EF0" w:rsidP="00014AD5"/>
        </w:tc>
      </w:tr>
      <w:tr w:rsidR="00A27EF0" w:rsidRPr="002E51EC" w:rsidTr="00014AD5">
        <w:tc>
          <w:tcPr>
            <w:tcW w:w="1843" w:type="dxa"/>
          </w:tcPr>
          <w:p w:rsidR="00A27EF0" w:rsidRPr="00B9172E" w:rsidRDefault="00A27EF0"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Professionalism in ECCE</w:t>
            </w:r>
          </w:p>
        </w:tc>
        <w:tc>
          <w:tcPr>
            <w:tcW w:w="1701" w:type="dxa"/>
          </w:tcPr>
          <w:p w:rsidR="00A27EF0" w:rsidRPr="002E51EC" w:rsidRDefault="00A27EF0" w:rsidP="00014AD5">
            <w:pPr>
              <w:rPr>
                <w:rFonts w:eastAsia="Times New Roman" w:cstheme="minorHAnsi"/>
                <w:color w:val="000000" w:themeColor="text1"/>
                <w:kern w:val="36"/>
                <w:sz w:val="24"/>
                <w:szCs w:val="24"/>
                <w:lang w:eastAsia="en-IE"/>
              </w:rPr>
            </w:pPr>
            <w:r w:rsidRPr="00B9172E">
              <w:rPr>
                <w:rFonts w:cstheme="minorHAnsi"/>
                <w:color w:val="000000" w:themeColor="text1"/>
                <w:sz w:val="24"/>
                <w:szCs w:val="24"/>
              </w:rPr>
              <w:t>Conference proceedings</w:t>
            </w:r>
          </w:p>
        </w:tc>
        <w:tc>
          <w:tcPr>
            <w:tcW w:w="4536" w:type="dxa"/>
          </w:tcPr>
          <w:p w:rsidR="00A27EF0" w:rsidRPr="00164A0C" w:rsidRDefault="00A27EF0" w:rsidP="00014AD5">
            <w:pPr>
              <w:rPr>
                <w:rFonts w:cstheme="minorHAnsi"/>
                <w:color w:val="000000" w:themeColor="text1"/>
                <w:sz w:val="24"/>
                <w:szCs w:val="24"/>
              </w:rPr>
            </w:pPr>
            <w:r w:rsidRPr="00B9172E">
              <w:rPr>
                <w:rFonts w:cstheme="minorHAnsi"/>
                <w:color w:val="000000" w:themeColor="text1"/>
                <w:sz w:val="24"/>
                <w:szCs w:val="24"/>
              </w:rPr>
              <w:t>This document is extensive, a section of it relates to ‘Professionalism in Practice’ containing several articles of relevance.</w:t>
            </w:r>
            <w:r w:rsidRPr="00B9172E">
              <w:rPr>
                <w:rFonts w:cstheme="minorHAnsi"/>
                <w:color w:val="000000" w:themeColor="text1"/>
                <w:sz w:val="24"/>
                <w:szCs w:val="24"/>
              </w:rPr>
              <w:tab/>
            </w:r>
          </w:p>
        </w:tc>
        <w:tc>
          <w:tcPr>
            <w:tcW w:w="2268" w:type="dxa"/>
          </w:tcPr>
          <w:p w:rsidR="00A27EF0" w:rsidRPr="002E51EC" w:rsidRDefault="00A27EF0" w:rsidP="00014AD5">
            <w:pPr>
              <w:rPr>
                <w:rFonts w:cstheme="minorHAnsi"/>
                <w:color w:val="000000" w:themeColor="text1"/>
                <w:sz w:val="24"/>
                <w:szCs w:val="24"/>
              </w:rPr>
            </w:pPr>
            <w:r w:rsidRPr="00B9172E">
              <w:rPr>
                <w:rFonts w:cstheme="minorHAnsi"/>
                <w:color w:val="000000" w:themeColor="text1"/>
                <w:sz w:val="24"/>
                <w:szCs w:val="24"/>
              </w:rPr>
              <w:t>Vision into Practice: Conference Proceedings on making quality a reality in the lives of children (2007). Edited by Sharon O’Brien, Peadar Casey and Heino Schonfeld</w:t>
            </w:r>
          </w:p>
        </w:tc>
        <w:tc>
          <w:tcPr>
            <w:tcW w:w="4536" w:type="dxa"/>
          </w:tcPr>
          <w:p w:rsidR="00A27EF0" w:rsidRDefault="00A27EF0" w:rsidP="00014AD5">
            <w:hyperlink r:id="rId47" w:history="1">
              <w:r w:rsidRPr="00DD6F05">
                <w:rPr>
                  <w:rStyle w:val="Hyperlink"/>
                </w:rPr>
                <w:t>http://www.cecde.ie/english/pdf/Vision%20into%20Practice/Vision%20into%20Practice.pdf</w:t>
              </w:r>
            </w:hyperlink>
          </w:p>
          <w:p w:rsidR="00A27EF0" w:rsidRDefault="00A27EF0" w:rsidP="00014AD5"/>
        </w:tc>
      </w:tr>
    </w:tbl>
    <w:p w:rsidR="00A27EF0" w:rsidRPr="00164A0C" w:rsidRDefault="00A27EF0" w:rsidP="00A27EF0">
      <w:pPr>
        <w:spacing w:after="0"/>
        <w:rPr>
          <w:rFonts w:cstheme="minorHAnsi"/>
          <w:color w:val="000000" w:themeColor="text1"/>
          <w:sz w:val="24"/>
          <w:szCs w:val="24"/>
        </w:rPr>
      </w:pP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A27EF0" w:rsidRPr="00164A0C" w:rsidTr="00014AD5">
        <w:tc>
          <w:tcPr>
            <w:tcW w:w="5670" w:type="dxa"/>
            <w:shd w:val="clear" w:color="auto" w:fill="D9D9D9" w:themeFill="background1" w:themeFillShade="D9"/>
          </w:tcPr>
          <w:p w:rsidR="00A27EF0" w:rsidRPr="00164A0C" w:rsidRDefault="00A27EF0" w:rsidP="00014AD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A27EF0" w:rsidRPr="00164A0C" w:rsidRDefault="00A27EF0" w:rsidP="00014AD5">
            <w:pPr>
              <w:rPr>
                <w:rFonts w:cstheme="minorHAnsi"/>
                <w:color w:val="000000" w:themeColor="text1"/>
                <w:sz w:val="24"/>
                <w:szCs w:val="24"/>
              </w:rPr>
            </w:pPr>
            <w:r>
              <w:rPr>
                <w:rFonts w:cstheme="minorHAnsi"/>
                <w:b/>
                <w:color w:val="000000" w:themeColor="text1"/>
                <w:sz w:val="24"/>
                <w:szCs w:val="24"/>
              </w:rPr>
              <w:t>Contact Information</w:t>
            </w:r>
          </w:p>
        </w:tc>
      </w:tr>
      <w:tr w:rsidR="00A27EF0" w:rsidRPr="00164A0C" w:rsidTr="00014AD5">
        <w:tc>
          <w:tcPr>
            <w:tcW w:w="5670" w:type="dxa"/>
          </w:tcPr>
          <w:p w:rsidR="00A27EF0" w:rsidRPr="00C27F43" w:rsidRDefault="00A27EF0" w:rsidP="00014AD5">
            <w:pPr>
              <w:autoSpaceDE w:val="0"/>
              <w:autoSpaceDN w:val="0"/>
              <w:adjustRightInd w:val="0"/>
              <w:rPr>
                <w:rFonts w:cstheme="minorHAnsi"/>
              </w:rPr>
            </w:pPr>
            <w:r w:rsidRPr="00C27F43">
              <w:rPr>
                <w:rFonts w:cstheme="minorHAnsi"/>
                <w:color w:val="000000"/>
              </w:rPr>
              <w:t>Early Childhood Ireland</w:t>
            </w:r>
          </w:p>
        </w:tc>
        <w:tc>
          <w:tcPr>
            <w:tcW w:w="8364" w:type="dxa"/>
          </w:tcPr>
          <w:p w:rsidR="00A27EF0" w:rsidRPr="00C27F43" w:rsidRDefault="00A27EF0" w:rsidP="00014AD5">
            <w:pPr>
              <w:keepNext/>
              <w:keepLines/>
              <w:tabs>
                <w:tab w:val="left" w:pos="9234"/>
              </w:tabs>
              <w:autoSpaceDE w:val="0"/>
              <w:autoSpaceDN w:val="0"/>
              <w:adjustRightInd w:val="0"/>
              <w:rPr>
                <w:rFonts w:cstheme="minorHAnsi"/>
              </w:rPr>
            </w:pPr>
            <w:hyperlink r:id="rId48" w:history="1">
              <w:r w:rsidRPr="00C27F43">
                <w:rPr>
                  <w:rFonts w:cstheme="minorHAnsi"/>
                  <w:color w:val="0000FF"/>
                  <w:u w:val="single"/>
                </w:rPr>
                <w:t>http://www.earlychildhoodireland.ie/</w:t>
              </w:r>
            </w:hyperlink>
            <w:r w:rsidRPr="00C27F43">
              <w:rPr>
                <w:rFonts w:cstheme="minorHAnsi"/>
                <w:color w:val="000000"/>
              </w:rPr>
              <w:t xml:space="preserve">    </w:t>
            </w:r>
          </w:p>
        </w:tc>
      </w:tr>
      <w:tr w:rsidR="00A27EF0" w:rsidRPr="00164A0C" w:rsidTr="00014AD5">
        <w:tc>
          <w:tcPr>
            <w:tcW w:w="5670" w:type="dxa"/>
          </w:tcPr>
          <w:p w:rsidR="00A27EF0" w:rsidRPr="00C27F43" w:rsidRDefault="00A27EF0" w:rsidP="00014AD5">
            <w:pPr>
              <w:autoSpaceDE w:val="0"/>
              <w:autoSpaceDN w:val="0"/>
              <w:adjustRightInd w:val="0"/>
              <w:rPr>
                <w:rFonts w:cstheme="minorHAnsi"/>
              </w:rPr>
            </w:pPr>
            <w:r w:rsidRPr="00C27F43">
              <w:rPr>
                <w:rFonts w:cstheme="minorHAnsi"/>
                <w:color w:val="000000"/>
              </w:rPr>
              <w:t>Barnardos</w:t>
            </w:r>
          </w:p>
        </w:tc>
        <w:tc>
          <w:tcPr>
            <w:tcW w:w="8364" w:type="dxa"/>
          </w:tcPr>
          <w:p w:rsidR="00A27EF0" w:rsidRPr="00C27F43" w:rsidRDefault="00A27EF0" w:rsidP="00014AD5">
            <w:pPr>
              <w:keepNext/>
              <w:keepLines/>
              <w:autoSpaceDE w:val="0"/>
              <w:autoSpaceDN w:val="0"/>
              <w:adjustRightInd w:val="0"/>
              <w:rPr>
                <w:rFonts w:cstheme="minorHAnsi"/>
              </w:rPr>
            </w:pPr>
            <w:hyperlink r:id="rId49" w:history="1">
              <w:r w:rsidRPr="00C27F43">
                <w:rPr>
                  <w:rFonts w:cstheme="minorHAnsi"/>
                  <w:color w:val="0000FF"/>
                  <w:u w:val="single"/>
                </w:rPr>
                <w:t>http://www.barnardos.ie/</w:t>
              </w:r>
            </w:hyperlink>
            <w:r w:rsidRPr="00C27F43">
              <w:rPr>
                <w:rFonts w:cstheme="minorHAnsi"/>
                <w:color w:val="000000"/>
              </w:rPr>
              <w:t xml:space="preserve"> </w:t>
            </w:r>
          </w:p>
        </w:tc>
      </w:tr>
      <w:tr w:rsidR="00A27EF0" w:rsidRPr="00164A0C" w:rsidTr="00014AD5">
        <w:tc>
          <w:tcPr>
            <w:tcW w:w="5670" w:type="dxa"/>
          </w:tcPr>
          <w:p w:rsidR="00A27EF0" w:rsidRPr="00C27F43" w:rsidRDefault="00A27EF0" w:rsidP="00014AD5">
            <w:pPr>
              <w:autoSpaceDE w:val="0"/>
              <w:autoSpaceDN w:val="0"/>
              <w:adjustRightInd w:val="0"/>
              <w:rPr>
                <w:rFonts w:cstheme="minorHAnsi"/>
                <w:color w:val="000000"/>
              </w:rPr>
            </w:pPr>
            <w:r w:rsidRPr="00C27F43">
              <w:rPr>
                <w:rFonts w:cstheme="minorHAnsi"/>
                <w:color w:val="000000"/>
              </w:rPr>
              <w:t>National Council for Curriculum and Assessment (NCCA)</w:t>
            </w:r>
          </w:p>
        </w:tc>
        <w:tc>
          <w:tcPr>
            <w:tcW w:w="8364" w:type="dxa"/>
          </w:tcPr>
          <w:p w:rsidR="00A27EF0" w:rsidRPr="00C27F43" w:rsidRDefault="00A27EF0" w:rsidP="00014AD5">
            <w:pPr>
              <w:keepNext/>
              <w:keepLines/>
              <w:autoSpaceDE w:val="0"/>
              <w:autoSpaceDN w:val="0"/>
              <w:adjustRightInd w:val="0"/>
              <w:rPr>
                <w:rFonts w:cstheme="minorHAnsi"/>
              </w:rPr>
            </w:pPr>
            <w:hyperlink r:id="rId50" w:history="1">
              <w:r w:rsidRPr="00C27F43">
                <w:rPr>
                  <w:rStyle w:val="Hyperlink"/>
                  <w:rFonts w:cstheme="minorHAnsi"/>
                </w:rPr>
                <w:t>www.ncca.ie</w:t>
              </w:r>
            </w:hyperlink>
            <w:r w:rsidRPr="00C27F43">
              <w:rPr>
                <w:rFonts w:cstheme="minorHAnsi"/>
              </w:rPr>
              <w:t xml:space="preserve"> </w:t>
            </w:r>
          </w:p>
        </w:tc>
      </w:tr>
      <w:tr w:rsidR="00A27EF0" w:rsidRPr="00164A0C" w:rsidTr="00014AD5">
        <w:tc>
          <w:tcPr>
            <w:tcW w:w="5670" w:type="dxa"/>
          </w:tcPr>
          <w:p w:rsidR="00A27EF0" w:rsidRPr="00C27F43" w:rsidRDefault="00A27EF0" w:rsidP="00014AD5">
            <w:pPr>
              <w:autoSpaceDE w:val="0"/>
              <w:autoSpaceDN w:val="0"/>
              <w:adjustRightInd w:val="0"/>
              <w:rPr>
                <w:rFonts w:cstheme="minorHAnsi"/>
                <w:color w:val="000000"/>
              </w:rPr>
            </w:pPr>
            <w:r w:rsidRPr="00C27F43">
              <w:rPr>
                <w:rFonts w:cstheme="minorHAnsi"/>
                <w:color w:val="000000"/>
              </w:rPr>
              <w:t>Quality and Qualifications Ireland (QQI)</w:t>
            </w:r>
          </w:p>
        </w:tc>
        <w:tc>
          <w:tcPr>
            <w:tcW w:w="8364" w:type="dxa"/>
          </w:tcPr>
          <w:p w:rsidR="00A27EF0" w:rsidRPr="00C27F43" w:rsidRDefault="00A27EF0" w:rsidP="00014AD5">
            <w:pPr>
              <w:keepNext/>
              <w:keepLines/>
              <w:autoSpaceDE w:val="0"/>
              <w:autoSpaceDN w:val="0"/>
              <w:adjustRightInd w:val="0"/>
              <w:rPr>
                <w:rFonts w:cstheme="minorHAnsi"/>
              </w:rPr>
            </w:pPr>
            <w:hyperlink r:id="rId51" w:history="1">
              <w:r w:rsidRPr="00C27F43">
                <w:rPr>
                  <w:rStyle w:val="Hyperlink"/>
                  <w:rFonts w:cstheme="minorHAnsi"/>
                </w:rPr>
                <w:t>http://www.qqi.ie/</w:t>
              </w:r>
            </w:hyperlink>
            <w:r w:rsidRPr="00C27F43">
              <w:rPr>
                <w:rFonts w:cstheme="minorHAnsi"/>
              </w:rPr>
              <w:t xml:space="preserve"> </w:t>
            </w:r>
          </w:p>
        </w:tc>
      </w:tr>
      <w:tr w:rsidR="00A27EF0" w:rsidRPr="00164A0C" w:rsidTr="00014AD5">
        <w:tc>
          <w:tcPr>
            <w:tcW w:w="5670" w:type="dxa"/>
          </w:tcPr>
          <w:p w:rsidR="00A27EF0" w:rsidRPr="00C27F43" w:rsidRDefault="00A27EF0" w:rsidP="00014AD5">
            <w:pPr>
              <w:autoSpaceDE w:val="0"/>
              <w:autoSpaceDN w:val="0"/>
              <w:adjustRightInd w:val="0"/>
              <w:rPr>
                <w:rFonts w:cstheme="minorHAnsi"/>
                <w:color w:val="000000"/>
              </w:rPr>
            </w:pPr>
            <w:r w:rsidRPr="00C27F43">
              <w:rPr>
                <w:rFonts w:cstheme="minorHAnsi"/>
                <w:color w:val="000000"/>
              </w:rPr>
              <w:t>Further Education Support Service (FESS)</w:t>
            </w:r>
          </w:p>
        </w:tc>
        <w:tc>
          <w:tcPr>
            <w:tcW w:w="8364" w:type="dxa"/>
          </w:tcPr>
          <w:p w:rsidR="00A27EF0" w:rsidRPr="00C27F43" w:rsidRDefault="00A27EF0" w:rsidP="00014AD5">
            <w:pPr>
              <w:keepNext/>
              <w:keepLines/>
              <w:autoSpaceDE w:val="0"/>
              <w:autoSpaceDN w:val="0"/>
              <w:adjustRightInd w:val="0"/>
              <w:rPr>
                <w:rFonts w:cstheme="minorHAnsi"/>
              </w:rPr>
            </w:pPr>
            <w:hyperlink r:id="rId52" w:history="1">
              <w:r w:rsidRPr="00C27F43">
                <w:rPr>
                  <w:rStyle w:val="Hyperlink"/>
                  <w:rFonts w:cstheme="minorHAnsi"/>
                </w:rPr>
                <w:t>www.fess.ie</w:t>
              </w:r>
            </w:hyperlink>
            <w:r w:rsidRPr="00C27F43">
              <w:rPr>
                <w:rFonts w:cstheme="minorHAnsi"/>
              </w:rPr>
              <w:t xml:space="preserve"> </w:t>
            </w:r>
          </w:p>
        </w:tc>
      </w:tr>
      <w:tr w:rsidR="00A27EF0" w:rsidRPr="00164A0C" w:rsidTr="00014AD5">
        <w:tc>
          <w:tcPr>
            <w:tcW w:w="5670" w:type="dxa"/>
          </w:tcPr>
          <w:p w:rsidR="00A27EF0" w:rsidRPr="00C27F43" w:rsidRDefault="00A27EF0" w:rsidP="00014AD5">
            <w:pPr>
              <w:autoSpaceDE w:val="0"/>
              <w:autoSpaceDN w:val="0"/>
              <w:adjustRightInd w:val="0"/>
              <w:rPr>
                <w:rFonts w:cstheme="minorHAnsi"/>
                <w:color w:val="000000"/>
              </w:rPr>
            </w:pPr>
            <w:r w:rsidRPr="00C27F43">
              <w:rPr>
                <w:rFonts w:cstheme="minorHAnsi"/>
                <w:color w:val="000000"/>
              </w:rPr>
              <w:t>Childminding Ireland</w:t>
            </w:r>
          </w:p>
        </w:tc>
        <w:tc>
          <w:tcPr>
            <w:tcW w:w="8364" w:type="dxa"/>
          </w:tcPr>
          <w:p w:rsidR="00A27EF0" w:rsidRPr="00C27F43" w:rsidRDefault="00A27EF0" w:rsidP="00014AD5">
            <w:pPr>
              <w:keepNext/>
              <w:keepLines/>
              <w:autoSpaceDE w:val="0"/>
              <w:autoSpaceDN w:val="0"/>
              <w:adjustRightInd w:val="0"/>
              <w:rPr>
                <w:rFonts w:cstheme="minorHAnsi"/>
              </w:rPr>
            </w:pPr>
            <w:hyperlink r:id="rId53" w:history="1">
              <w:r w:rsidRPr="00C27F43">
                <w:rPr>
                  <w:rStyle w:val="Hyperlink"/>
                  <w:rFonts w:cstheme="minorHAnsi"/>
                </w:rPr>
                <w:t>http://www.childminding.ie/</w:t>
              </w:r>
            </w:hyperlink>
            <w:r w:rsidRPr="00C27F43">
              <w:rPr>
                <w:rFonts w:cstheme="minorHAnsi"/>
              </w:rPr>
              <w:t xml:space="preserve"> </w:t>
            </w:r>
          </w:p>
        </w:tc>
      </w:tr>
      <w:tr w:rsidR="00A27EF0" w:rsidRPr="00164A0C" w:rsidTr="00014AD5">
        <w:tc>
          <w:tcPr>
            <w:tcW w:w="5670" w:type="dxa"/>
          </w:tcPr>
          <w:p w:rsidR="00A27EF0" w:rsidRPr="00C27F43" w:rsidRDefault="00A27EF0" w:rsidP="00014AD5">
            <w:pPr>
              <w:rPr>
                <w:rFonts w:cstheme="minorHAnsi"/>
              </w:rPr>
            </w:pPr>
            <w:hyperlink r:id="rId54" w:tgtFrame="blank" w:history="1">
              <w:r w:rsidRPr="00C27F43">
                <w:rPr>
                  <w:rStyle w:val="Hyperlink"/>
                  <w:rFonts w:cstheme="minorHAnsi"/>
                  <w:bdr w:val="none" w:sz="0" w:space="0" w:color="auto" w:frame="1"/>
                </w:rPr>
                <w:t>Forbairt Naíonraí Teo</w:t>
              </w:r>
            </w:hyperlink>
            <w:r w:rsidRPr="00C27F43">
              <w:rPr>
                <w:rFonts w:cstheme="minorHAnsi"/>
              </w:rPr>
              <w:t>  </w:t>
            </w:r>
          </w:p>
        </w:tc>
        <w:tc>
          <w:tcPr>
            <w:tcW w:w="8364" w:type="dxa"/>
          </w:tcPr>
          <w:p w:rsidR="00A27EF0" w:rsidRPr="00C27F43" w:rsidRDefault="00A27EF0" w:rsidP="00014AD5">
            <w:pPr>
              <w:keepNext/>
              <w:keepLines/>
              <w:autoSpaceDE w:val="0"/>
              <w:autoSpaceDN w:val="0"/>
              <w:adjustRightInd w:val="0"/>
              <w:rPr>
                <w:rFonts w:cstheme="minorHAnsi"/>
              </w:rPr>
            </w:pPr>
            <w:hyperlink r:id="rId55" w:history="1">
              <w:r w:rsidRPr="00C27F43">
                <w:rPr>
                  <w:rStyle w:val="Hyperlink"/>
                  <w:rFonts w:cstheme="minorHAnsi"/>
                </w:rPr>
                <w:t>http://www.naionrai.ie/</w:t>
              </w:r>
            </w:hyperlink>
            <w:r w:rsidRPr="00C27F43">
              <w:rPr>
                <w:rFonts w:cstheme="minorHAnsi"/>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27EF0" w:rsidRPr="00164A0C" w:rsidTr="00014AD5">
        <w:tc>
          <w:tcPr>
            <w:tcW w:w="14034" w:type="dxa"/>
            <w:gridSpan w:val="2"/>
            <w:shd w:val="clear" w:color="auto" w:fill="D9D9D9" w:themeFill="background1" w:themeFillShade="D9"/>
          </w:tcPr>
          <w:p w:rsidR="00A27EF0" w:rsidRPr="00164A0C" w:rsidRDefault="00A27EF0" w:rsidP="00014AD5">
            <w:pPr>
              <w:rPr>
                <w:rFonts w:cstheme="minorHAnsi"/>
                <w:color w:val="000000" w:themeColor="text1"/>
                <w:sz w:val="24"/>
                <w:szCs w:val="24"/>
              </w:rPr>
            </w:pPr>
            <w:r w:rsidRPr="00164A0C">
              <w:rPr>
                <w:rFonts w:cstheme="minorHAnsi"/>
                <w:b/>
                <w:color w:val="000000" w:themeColor="text1"/>
                <w:sz w:val="24"/>
                <w:szCs w:val="24"/>
              </w:rPr>
              <w:lastRenderedPageBreak/>
              <w:t>MOOCs (Massive Online Open Courses)</w:t>
            </w:r>
          </w:p>
        </w:tc>
      </w:tr>
      <w:tr w:rsidR="00A27EF0" w:rsidRPr="00164A0C" w:rsidTr="00014AD5">
        <w:tc>
          <w:tcPr>
            <w:tcW w:w="5670" w:type="dxa"/>
          </w:tcPr>
          <w:p w:rsidR="00A27EF0" w:rsidRPr="00164A0C" w:rsidRDefault="00A27EF0" w:rsidP="00014AD5">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27EF0" w:rsidRPr="00164A0C" w:rsidRDefault="00A27EF0" w:rsidP="00014AD5">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27EF0" w:rsidRPr="00164A0C" w:rsidRDefault="00A27EF0" w:rsidP="00014AD5">
            <w:pPr>
              <w:rPr>
                <w:rFonts w:cstheme="minorHAnsi"/>
                <w:color w:val="000000" w:themeColor="text1"/>
                <w:sz w:val="24"/>
                <w:szCs w:val="24"/>
              </w:rPr>
            </w:pPr>
            <w:r w:rsidRPr="00164A0C">
              <w:rPr>
                <w:rFonts w:cstheme="minorHAnsi"/>
                <w:color w:val="000000" w:themeColor="text1"/>
                <w:sz w:val="24"/>
                <w:szCs w:val="24"/>
              </w:rPr>
              <w:t>https://www.mooc-list.com/</w:t>
            </w:r>
          </w:p>
        </w:tc>
      </w:tr>
    </w:tbl>
    <w:p w:rsidR="00A27EF0" w:rsidRPr="00164A0C" w:rsidRDefault="00A27EF0" w:rsidP="00A27EF0">
      <w:pPr>
        <w:rPr>
          <w:rFonts w:cstheme="minorHAnsi"/>
          <w:color w:val="000000" w:themeColor="text1"/>
          <w:sz w:val="24"/>
          <w:szCs w:val="24"/>
        </w:rPr>
      </w:pPr>
    </w:p>
    <w:p w:rsidR="00990589" w:rsidRDefault="00990589">
      <w:bookmarkStart w:id="0" w:name="_GoBack"/>
      <w:bookmarkEnd w:id="0"/>
    </w:p>
    <w:sectPr w:rsidR="00990589" w:rsidSect="00756A51">
      <w:headerReference w:type="default" r:id="rId56"/>
      <w:footerReference w:type="default" r:id="rId5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E4C76" w:rsidRDefault="00A27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4C76" w:rsidRDefault="00A27EF0" w:rsidP="00A03869">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76" w:rsidRPr="00E62331" w:rsidRDefault="00A27EF0" w:rsidP="005967B3">
    <w:pPr>
      <w:rPr>
        <w:b/>
      </w:rPr>
    </w:pPr>
    <w:r>
      <w:rPr>
        <w:b/>
        <w:noProof/>
        <w:sz w:val="28"/>
        <w:szCs w:val="28"/>
        <w:lang w:val="en-US"/>
      </w:rPr>
      <w:drawing>
        <wp:inline distT="0" distB="0" distL="0" distR="0" wp14:anchorId="182096FE" wp14:editId="354D542F">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F0"/>
    <w:rsid w:val="0010234F"/>
    <w:rsid w:val="00605C9C"/>
    <w:rsid w:val="00990589"/>
    <w:rsid w:val="00A2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3355A-CD0C-4EF6-A807-6E849D75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F0"/>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EF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EF0"/>
    <w:rPr>
      <w:lang w:val="en-IE"/>
    </w:rPr>
  </w:style>
  <w:style w:type="character" w:styleId="Hyperlink">
    <w:name w:val="Hyperlink"/>
    <w:basedOn w:val="DefaultParagraphFont"/>
    <w:uiPriority w:val="99"/>
    <w:unhideWhenUsed/>
    <w:rsid w:val="00A27EF0"/>
    <w:rPr>
      <w:color w:val="0563C1" w:themeColor="hyperlink"/>
      <w:u w:val="single"/>
    </w:rPr>
  </w:style>
  <w:style w:type="paragraph" w:styleId="Subtitle">
    <w:name w:val="Subtitle"/>
    <w:basedOn w:val="Normal"/>
    <w:next w:val="Normal"/>
    <w:link w:val="SubtitleChar"/>
    <w:uiPriority w:val="11"/>
    <w:qFormat/>
    <w:rsid w:val="00A27EF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27EF0"/>
    <w:rPr>
      <w:rFonts w:asciiTheme="majorHAnsi" w:eastAsiaTheme="majorEastAsia" w:hAnsiTheme="majorHAnsi" w:cstheme="majorBidi"/>
      <w:i/>
      <w:iCs/>
      <w:color w:val="5B9BD5" w:themeColor="accent1"/>
      <w:spacing w:val="15"/>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a.biz/Aistear/pdfs/Guidelines_ENG/Interactions_ENG.pdf" TargetMode="External"/><Relationship Id="rId18" Type="http://schemas.openxmlformats.org/officeDocument/2006/relationships/hyperlink" Target="http://www.barnardos.ie/assets/files/Advocacy/Child%20Protection%20Pack%20July%202011.pdf" TargetMode="External"/><Relationship Id="rId26" Type="http://schemas.openxmlformats.org/officeDocument/2006/relationships/hyperlink" Target="http://arrow.dit.ie/cgi/viewcontent.cgi?article=1009&amp;context=csercon" TargetMode="External"/><Relationship Id="rId39" Type="http://schemas.openxmlformats.org/officeDocument/2006/relationships/hyperlink" Target="http://www.barnardos.ie/resources-advice/publications/publications-to-buy/quality-adult-child-interactions-in-early-years-services.html" TargetMode="External"/><Relationship Id="rId21" Type="http://schemas.openxmlformats.org/officeDocument/2006/relationships/hyperlink" Target="http://www.tusla.ie/services/preschool-services" TargetMode="External"/><Relationship Id="rId34" Type="http://schemas.openxmlformats.org/officeDocument/2006/relationships/hyperlink" Target="http://www.ibbyireland.ie/publications/14-cross-currents-a-guide-to-multicultural-books-for-young-people" TargetMode="External"/><Relationship Id="rId42" Type="http://schemas.openxmlformats.org/officeDocument/2006/relationships/hyperlink" Target="http://www.ncbi.nlm.nih.gov/pmc/articles/PMC2756772/" TargetMode="External"/><Relationship Id="rId47" Type="http://schemas.openxmlformats.org/officeDocument/2006/relationships/hyperlink" Target="http://www.cecde.ie/english/pdf/Vision%20into%20Practice/Vision%20into%20Practice.pdf" TargetMode="External"/><Relationship Id="rId50" Type="http://schemas.openxmlformats.org/officeDocument/2006/relationships/hyperlink" Target="http://www.ncca.ie" TargetMode="External"/><Relationship Id="rId55" Type="http://schemas.openxmlformats.org/officeDocument/2006/relationships/hyperlink" Target="http://www.naionrai.ie/" TargetMode="External"/><Relationship Id="rId7" Type="http://schemas.openxmlformats.org/officeDocument/2006/relationships/hyperlink" Target="http://www.gillmacmillan.ie/childcare/childcare/childhood-social-legal--health-studies" TargetMode="External"/><Relationship Id="rId12" Type="http://schemas.openxmlformats.org/officeDocument/2006/relationships/hyperlink" Target="http://health.gov.ie/wp-content/uploads/2014/03/Food-and-Nutrition-Guidelines-for-Pre-School-Services.pdf" TargetMode="External"/><Relationship Id="rId17" Type="http://schemas.openxmlformats.org/officeDocument/2006/relationships/hyperlink" Target="http://www.tusla.ie/services/child-protection-welfare/" TargetMode="External"/><Relationship Id="rId25" Type="http://schemas.openxmlformats.org/officeDocument/2006/relationships/hyperlink" Target="http://childrensrights.ie/childrens-rights-ireland/un-convention-rights-child" TargetMode="External"/><Relationship Id="rId33" Type="http://schemas.openxmlformats.org/officeDocument/2006/relationships/hyperlink" Target="http://www.barnardos.ie/assets/files/information-pack/Diversity_IP.pdf" TargetMode="External"/><Relationship Id="rId38" Type="http://schemas.openxmlformats.org/officeDocument/2006/relationships/hyperlink" Target="http://webcache.googleusercontent.com/search?q=cache:X8VaXPpqg6sJ:www.education.vic.gov.au/Documents/childhood/providers/edcare/evidpaperreflective.docx+&amp;cd=2&amp;hl=en&amp;ct=clnk&amp;gl=ie" TargetMode="External"/><Relationship Id="rId46" Type="http://schemas.openxmlformats.org/officeDocument/2006/relationships/hyperlink" Target="http://siolta.ie/media/pdfs/Research%20Digest%20-%20Professional%20Practice.pd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cya.gov.ie/documents/publications/ODTC_Full_Eng.pdf" TargetMode="External"/><Relationship Id="rId20" Type="http://schemas.openxmlformats.org/officeDocument/2006/relationships/hyperlink" Target="http://www.dcya.gov.ie/documents/publications/Child_Care_Pre-_School_Services_Regs_2006.pdf" TargetMode="External"/><Relationship Id="rId29" Type="http://schemas.openxmlformats.org/officeDocument/2006/relationships/hyperlink" Target="http://www.wexfordchildcare.ie/file/wxccc%20paper%20check%20list.pdf" TargetMode="External"/><Relationship Id="rId41" Type="http://schemas.openxmlformats.org/officeDocument/2006/relationships/hyperlink" Target="http://www.amazon.co.uk/Professionalism-Early-Years-Linda-Miller/dp/0340948345" TargetMode="External"/><Relationship Id="rId54" Type="http://schemas.openxmlformats.org/officeDocument/2006/relationships/hyperlink" Target="http://www.naionrai.ie/" TargetMode="External"/><Relationship Id="rId1" Type="http://schemas.openxmlformats.org/officeDocument/2006/relationships/styles" Target="styles.xml"/><Relationship Id="rId6" Type="http://schemas.openxmlformats.org/officeDocument/2006/relationships/hyperlink" Target="http://www.dcya.gov.ie/documents/publications/Child_Care_Pre-_School_Services_Regs_2006.pdf" TargetMode="External"/><Relationship Id="rId11" Type="http://schemas.openxmlformats.org/officeDocument/2006/relationships/hyperlink" Target="http://www.cecde.ie/english/pdf/Policy%20Submissions/Strategy%20for%20Strengthening%20Families,%20September%202004.pdf" TargetMode="External"/><Relationship Id="rId24" Type="http://schemas.openxmlformats.org/officeDocument/2006/relationships/hyperlink" Target="http://www.cecde.ie/english/pdf/conference_papers/When%20Two%20Are%20One.pdf" TargetMode="External"/><Relationship Id="rId32" Type="http://schemas.openxmlformats.org/officeDocument/2006/relationships/hyperlink" Target="http://www.dcya.gov.ie/documents/childcare/diversity_and_equality.pdf" TargetMode="External"/><Relationship Id="rId37" Type="http://schemas.openxmlformats.org/officeDocument/2006/relationships/hyperlink" Target="http://www.genderloops.eu/docs/toolbox.pdf" TargetMode="External"/><Relationship Id="rId40" Type="http://schemas.openxmlformats.org/officeDocument/2006/relationships/hyperlink" Target="http://www.barnardos.ie/resources-advice/publications/publications-to-buy/your-learning-and-development.html" TargetMode="External"/><Relationship Id="rId45" Type="http://schemas.openxmlformats.org/officeDocument/2006/relationships/hyperlink" Target="http://www.education.vic.gov.au/Documents/childhood/providers/edcare/evirefprac.pdf" TargetMode="External"/><Relationship Id="rId53" Type="http://schemas.openxmlformats.org/officeDocument/2006/relationships/hyperlink" Target="http://www.childminding.ie/" TargetMode="External"/><Relationship Id="rId58" Type="http://schemas.openxmlformats.org/officeDocument/2006/relationships/fontTable" Target="fontTable.xml"/><Relationship Id="rId5" Type="http://schemas.openxmlformats.org/officeDocument/2006/relationships/hyperlink" Target="http://siolta.ie/" TargetMode="External"/><Relationship Id="rId15" Type="http://schemas.openxmlformats.org/officeDocument/2006/relationships/hyperlink" Target="http://www.dcya.gov.ie/documents/Publications/ChildrenFirst.pdf" TargetMode="External"/><Relationship Id="rId23" Type="http://schemas.openxmlformats.org/officeDocument/2006/relationships/hyperlink" Target="http://siolta.ie/handbook_section1.php" TargetMode="External"/><Relationship Id="rId28" Type="http://schemas.openxmlformats.org/officeDocument/2006/relationships/hyperlink" Target="http://www.barnardos.ie/resources-advice/publications/publications-to-buy/a-practical-guide-to-developing-childcare-policies-set.html" TargetMode="External"/><Relationship Id="rId36" Type="http://schemas.openxmlformats.org/officeDocument/2006/relationships/hyperlink" Target="http://www.cecde.ie/english/pdf/Vision%20into%20Practice/Vision%20into%20Practice.pdf" TargetMode="External"/><Relationship Id="rId49" Type="http://schemas.openxmlformats.org/officeDocument/2006/relationships/hyperlink" Target="http://www.barnardos.ie/" TargetMode="External"/><Relationship Id="rId57" Type="http://schemas.openxmlformats.org/officeDocument/2006/relationships/footer" Target="footer1.xml"/><Relationship Id="rId10" Type="http://schemas.openxmlformats.org/officeDocument/2006/relationships/hyperlink" Target="http://www.barnardos.ie/assets/files/publications/free/parental_involvement.pdf" TargetMode="External"/><Relationship Id="rId19" Type="http://schemas.openxmlformats.org/officeDocument/2006/relationships/hyperlink" Target="http://www.tusla.ie/about" TargetMode="External"/><Relationship Id="rId31" Type="http://schemas.openxmlformats.org/officeDocument/2006/relationships/hyperlink" Target="http://siolta.ie/media/pdfs/Research%20Digest%20-%20Identity%20and%20Belonging.pdf" TargetMode="External"/><Relationship Id="rId44" Type="http://schemas.openxmlformats.org/officeDocument/2006/relationships/hyperlink" Target="http://www.barnardos.ie/assets/files/publications/free/Every%20Child%20Matters(1).pdf" TargetMode="External"/><Relationship Id="rId52" Type="http://schemas.openxmlformats.org/officeDocument/2006/relationships/hyperlink" Target="http://www.fess.ie" TargetMode="External"/><Relationship Id="rId4" Type="http://schemas.openxmlformats.org/officeDocument/2006/relationships/hyperlink" Target="http://www.ncca.biz/Aistear/" TargetMode="External"/><Relationship Id="rId9" Type="http://schemas.openxmlformats.org/officeDocument/2006/relationships/hyperlink" Target="http://www.dcya.gov.ie/documents/research/ReportonDevelopmentWelBeingIndicators.pdf" TargetMode="External"/><Relationship Id="rId14" Type="http://schemas.openxmlformats.org/officeDocument/2006/relationships/hyperlink" Target="http://www.ncca.biz/Aistear/pdfs/Guidelines_ENG/Practitioners_ENG.pdf" TargetMode="External"/><Relationship Id="rId22" Type="http://schemas.openxmlformats.org/officeDocument/2006/relationships/hyperlink" Target="http://www.barnardos.ie/resources-advice/publications/publications-to-buy/supporting_quality_3rd_ed._book_1.html" TargetMode="External"/><Relationship Id="rId27" Type="http://schemas.openxmlformats.org/officeDocument/2006/relationships/hyperlink" Target="https://www.tcd.ie/policy-institute/assets/pdf/BP9_Children_Hayes.pdf" TargetMode="External"/><Relationship Id="rId30" Type="http://schemas.openxmlformats.org/officeDocument/2006/relationships/hyperlink" Target="http://www.clarechildcare.ie/zdocs%5CLegal%20Booklet%20%282%29.pdf" TargetMode="External"/><Relationship Id="rId35" Type="http://schemas.openxmlformats.org/officeDocument/2006/relationships/hyperlink" Target="http://siolta.ie/media/pdfs/Research%20Digest%20-%20Professional%20Practice.pdf" TargetMode="External"/><Relationship Id="rId43" Type="http://schemas.openxmlformats.org/officeDocument/2006/relationships/hyperlink" Target="https://www.pobal.ie/Publications/Documents/EOCP%20Professional%20Pedagogy%20for%20Early%20Childhood%20Education.pdf" TargetMode="External"/><Relationship Id="rId48" Type="http://schemas.openxmlformats.org/officeDocument/2006/relationships/hyperlink" Target="http://www.earlychildhoodireland.ie/" TargetMode="External"/><Relationship Id="rId56" Type="http://schemas.openxmlformats.org/officeDocument/2006/relationships/header" Target="header1.xml"/><Relationship Id="rId8" Type="http://schemas.openxmlformats.org/officeDocument/2006/relationships/hyperlink" Target="http://siolta.ie/media/pdfs/Research%20Digest%20-%20Legislation%20and%20Regulation.pdf" TargetMode="External"/><Relationship Id="rId51" Type="http://schemas.openxmlformats.org/officeDocument/2006/relationships/hyperlink" Target="http://www.qqi.ie/"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1</cp:revision>
  <dcterms:created xsi:type="dcterms:W3CDTF">2015-11-23T11:08:00Z</dcterms:created>
  <dcterms:modified xsi:type="dcterms:W3CDTF">2015-11-23T11:08:00Z</dcterms:modified>
</cp:coreProperties>
</file>