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14:paraId="52C14E9E" w14:textId="77777777" w:rsidTr="4A96BF85">
        <w:tc>
          <w:tcPr>
            <w:tcW w:w="3828" w:type="dxa"/>
          </w:tcPr>
          <w:p w14:paraId="193CF501" w14:textId="77777777" w:rsidR="0073348E" w:rsidRPr="00164A0C" w:rsidRDefault="4A96BF85" w:rsidP="0073348E">
            <w:pPr>
              <w:rPr>
                <w:rFonts w:cstheme="minorHAnsi"/>
                <w:b/>
                <w:color w:val="000000" w:themeColor="text1"/>
                <w:sz w:val="28"/>
                <w:szCs w:val="24"/>
              </w:rPr>
            </w:pPr>
            <w:bookmarkStart w:id="0" w:name="_GoBack"/>
            <w:bookmarkEnd w:id="0"/>
            <w:r w:rsidRPr="4A96BF85">
              <w:rPr>
                <w:rFonts w:eastAsiaTheme="minorEastAsia"/>
                <w:b/>
                <w:bCs/>
                <w:color w:val="000000" w:themeColor="text1"/>
                <w:sz w:val="28"/>
                <w:szCs w:val="28"/>
              </w:rPr>
              <w:t>Minor Award Name</w:t>
            </w:r>
          </w:p>
        </w:tc>
        <w:tc>
          <w:tcPr>
            <w:tcW w:w="10206" w:type="dxa"/>
          </w:tcPr>
          <w:p w14:paraId="27464855" w14:textId="77777777" w:rsidR="0073348E" w:rsidRPr="00DB7DF1" w:rsidRDefault="4A96BF85">
            <w:pPr>
              <w:rPr>
                <w:rFonts w:cstheme="minorHAnsi"/>
                <w:b/>
                <w:color w:val="000000" w:themeColor="text1"/>
                <w:sz w:val="24"/>
                <w:szCs w:val="24"/>
              </w:rPr>
            </w:pPr>
            <w:r w:rsidRPr="4A96BF85">
              <w:rPr>
                <w:rFonts w:eastAsiaTheme="minorEastAsia"/>
                <w:b/>
                <w:bCs/>
                <w:color w:val="000000" w:themeColor="text1"/>
                <w:sz w:val="24"/>
                <w:szCs w:val="24"/>
              </w:rPr>
              <w:t>English as a Second Language</w:t>
            </w:r>
          </w:p>
        </w:tc>
      </w:tr>
      <w:tr w:rsidR="00527E52" w:rsidRPr="00164A0C" w14:paraId="38B49E39" w14:textId="77777777" w:rsidTr="4A96BF85">
        <w:tc>
          <w:tcPr>
            <w:tcW w:w="3828" w:type="dxa"/>
          </w:tcPr>
          <w:p w14:paraId="5203FF93" w14:textId="77777777" w:rsidR="0073348E" w:rsidRPr="00164A0C" w:rsidRDefault="4A96BF85">
            <w:pPr>
              <w:rPr>
                <w:rFonts w:cstheme="minorHAnsi"/>
                <w:b/>
                <w:color w:val="000000" w:themeColor="text1"/>
                <w:sz w:val="28"/>
                <w:szCs w:val="24"/>
              </w:rPr>
            </w:pPr>
            <w:r w:rsidRPr="4A96BF85">
              <w:rPr>
                <w:rFonts w:eastAsiaTheme="minorEastAsia"/>
                <w:b/>
                <w:bCs/>
                <w:color w:val="000000" w:themeColor="text1"/>
                <w:sz w:val="28"/>
                <w:szCs w:val="28"/>
              </w:rPr>
              <w:t>Minor Award Code</w:t>
            </w:r>
          </w:p>
        </w:tc>
        <w:tc>
          <w:tcPr>
            <w:tcW w:w="10206" w:type="dxa"/>
          </w:tcPr>
          <w:p w14:paraId="79862F46" w14:textId="5AC61780" w:rsidR="0073348E" w:rsidRPr="001C08E1" w:rsidRDefault="4A96BF85" w:rsidP="00C60D19">
            <w:pPr>
              <w:rPr>
                <w:rFonts w:cstheme="minorHAnsi"/>
                <w:b/>
                <w:color w:val="FF0000"/>
                <w:sz w:val="24"/>
                <w:szCs w:val="24"/>
              </w:rPr>
            </w:pPr>
            <w:r w:rsidRPr="4A96BF85">
              <w:rPr>
                <w:rFonts w:eastAsiaTheme="minorEastAsia"/>
                <w:b/>
                <w:bCs/>
                <w:color w:val="000000" w:themeColor="text1"/>
                <w:sz w:val="24"/>
                <w:szCs w:val="24"/>
              </w:rPr>
              <w:t>5N1632</w:t>
            </w:r>
          </w:p>
        </w:tc>
      </w:tr>
      <w:tr w:rsidR="00527E52" w:rsidRPr="00164A0C" w14:paraId="18E4B2BF" w14:textId="77777777" w:rsidTr="4A96BF85">
        <w:tc>
          <w:tcPr>
            <w:tcW w:w="3828" w:type="dxa"/>
          </w:tcPr>
          <w:p w14:paraId="1103DCC8" w14:textId="77777777" w:rsidR="0073348E" w:rsidRPr="00164A0C" w:rsidRDefault="4A96BF85">
            <w:pPr>
              <w:rPr>
                <w:rFonts w:cstheme="minorHAnsi"/>
                <w:b/>
                <w:color w:val="000000" w:themeColor="text1"/>
                <w:sz w:val="28"/>
                <w:szCs w:val="24"/>
              </w:rPr>
            </w:pPr>
            <w:r w:rsidRPr="4A96BF85">
              <w:rPr>
                <w:rFonts w:eastAsiaTheme="minorEastAsia"/>
                <w:b/>
                <w:bCs/>
                <w:color w:val="000000" w:themeColor="text1"/>
                <w:sz w:val="28"/>
                <w:szCs w:val="28"/>
              </w:rPr>
              <w:t>Level</w:t>
            </w:r>
          </w:p>
        </w:tc>
        <w:tc>
          <w:tcPr>
            <w:tcW w:w="10206" w:type="dxa"/>
          </w:tcPr>
          <w:p w14:paraId="2303271C" w14:textId="77777777" w:rsidR="0073348E" w:rsidRPr="004335A4" w:rsidRDefault="4A96BF85" w:rsidP="00A03869">
            <w:pPr>
              <w:rPr>
                <w:rFonts w:cstheme="minorHAnsi"/>
                <w:b/>
                <w:color w:val="000000" w:themeColor="text1"/>
                <w:sz w:val="28"/>
                <w:szCs w:val="24"/>
              </w:rPr>
            </w:pPr>
            <w:r w:rsidRPr="4A96BF85">
              <w:rPr>
                <w:rFonts w:eastAsiaTheme="minorEastAsia"/>
                <w:b/>
                <w:bCs/>
                <w:color w:val="000000" w:themeColor="text1"/>
                <w:sz w:val="28"/>
                <w:szCs w:val="28"/>
              </w:rPr>
              <w:t>5</w:t>
            </w:r>
          </w:p>
        </w:tc>
      </w:tr>
    </w:tbl>
    <w:p w14:paraId="19B934EE" w14:textId="77777777" w:rsidR="0073348E" w:rsidRPr="00164A0C" w:rsidRDefault="0073348E">
      <w:pPr>
        <w:rPr>
          <w:rFonts w:cstheme="minorHAnsi"/>
          <w:color w:val="000000" w:themeColor="text1"/>
          <w:sz w:val="24"/>
          <w:szCs w:val="24"/>
        </w:rPr>
      </w:pPr>
    </w:p>
    <w:p w14:paraId="5BF85E34" w14:textId="029CFA49" w:rsidR="00321F12" w:rsidRDefault="4A96BF85">
      <w:pPr>
        <w:rPr>
          <w:rFonts w:eastAsiaTheme="minorEastAsia"/>
          <w:b/>
          <w:bCs/>
          <w:color w:val="000000" w:themeColor="text1"/>
          <w:sz w:val="28"/>
          <w:szCs w:val="28"/>
        </w:rPr>
      </w:pPr>
      <w:r w:rsidRPr="4A96BF85">
        <w:rPr>
          <w:rFonts w:eastAsiaTheme="minorEastAsia"/>
          <w:b/>
          <w:bCs/>
          <w:color w:val="000000" w:themeColor="text1"/>
          <w:sz w:val="28"/>
          <w:szCs w:val="28"/>
        </w:rPr>
        <w:t>Suggested resources to support delivery:</w:t>
      </w:r>
    </w:p>
    <w:p w14:paraId="281D2EE6" w14:textId="77777777" w:rsidR="00527E52" w:rsidRDefault="00527E52">
      <w:pPr>
        <w:rPr>
          <w:rFonts w:cstheme="minorHAnsi"/>
          <w:b/>
          <w:color w:val="000000" w:themeColor="text1"/>
          <w:sz w:val="28"/>
          <w:szCs w:val="24"/>
        </w:rPr>
      </w:pPr>
    </w:p>
    <w:tbl>
      <w:tblPr>
        <w:tblStyle w:val="TableGrid"/>
        <w:tblW w:w="0" w:type="auto"/>
        <w:tblInd w:w="108" w:type="dxa"/>
        <w:tblLayout w:type="fixed"/>
        <w:tblLook w:val="04A0" w:firstRow="1" w:lastRow="0" w:firstColumn="1" w:lastColumn="0" w:noHBand="0" w:noVBand="1"/>
      </w:tblPr>
      <w:tblGrid>
        <w:gridCol w:w="1843"/>
        <w:gridCol w:w="1701"/>
        <w:gridCol w:w="4536"/>
        <w:gridCol w:w="2410"/>
        <w:gridCol w:w="3827"/>
      </w:tblGrid>
      <w:tr w:rsidR="002E51EC" w14:paraId="5AD7E1F3" w14:textId="77777777" w:rsidTr="4A96BF85">
        <w:tc>
          <w:tcPr>
            <w:tcW w:w="1843" w:type="dxa"/>
            <w:shd w:val="clear" w:color="auto" w:fill="D9D9D9" w:themeFill="background1" w:themeFillShade="D9"/>
          </w:tcPr>
          <w:p w14:paraId="5D4D4464" w14:textId="77777777" w:rsidR="002E51EC" w:rsidRDefault="4A96BF85">
            <w:pPr>
              <w:rPr>
                <w:rFonts w:cstheme="minorHAnsi"/>
                <w:b/>
                <w:color w:val="000000" w:themeColor="text1"/>
                <w:sz w:val="28"/>
                <w:szCs w:val="24"/>
              </w:rPr>
            </w:pPr>
            <w:r w:rsidRPr="4A96BF85">
              <w:rPr>
                <w:rFonts w:eastAsiaTheme="minorEastAsia"/>
                <w:b/>
                <w:bCs/>
                <w:color w:val="000000" w:themeColor="text1"/>
                <w:sz w:val="28"/>
                <w:szCs w:val="28"/>
              </w:rPr>
              <w:t>Theme/Topic</w:t>
            </w:r>
          </w:p>
        </w:tc>
        <w:tc>
          <w:tcPr>
            <w:tcW w:w="1701" w:type="dxa"/>
            <w:shd w:val="clear" w:color="auto" w:fill="D9D9D9" w:themeFill="background1" w:themeFillShade="D9"/>
          </w:tcPr>
          <w:p w14:paraId="46F5D615" w14:textId="77777777" w:rsidR="002E51EC" w:rsidRDefault="4A96BF85">
            <w:pPr>
              <w:rPr>
                <w:rFonts w:cstheme="minorHAnsi"/>
                <w:b/>
                <w:color w:val="000000" w:themeColor="text1"/>
                <w:sz w:val="28"/>
                <w:szCs w:val="24"/>
              </w:rPr>
            </w:pPr>
            <w:r w:rsidRPr="4A96BF85">
              <w:rPr>
                <w:rFonts w:eastAsiaTheme="minorEastAsia"/>
                <w:b/>
                <w:bCs/>
                <w:color w:val="000000" w:themeColor="text1"/>
                <w:sz w:val="28"/>
                <w:szCs w:val="28"/>
              </w:rPr>
              <w:t>Type</w:t>
            </w:r>
          </w:p>
        </w:tc>
        <w:tc>
          <w:tcPr>
            <w:tcW w:w="4536" w:type="dxa"/>
            <w:shd w:val="clear" w:color="auto" w:fill="D9D9D9" w:themeFill="background1" w:themeFillShade="D9"/>
          </w:tcPr>
          <w:p w14:paraId="0C615B5B" w14:textId="77777777" w:rsidR="002E51EC" w:rsidRDefault="4A96BF85">
            <w:pPr>
              <w:rPr>
                <w:rFonts w:cstheme="minorHAnsi"/>
                <w:b/>
                <w:color w:val="000000" w:themeColor="text1"/>
                <w:sz w:val="28"/>
                <w:szCs w:val="24"/>
              </w:rPr>
            </w:pPr>
            <w:r w:rsidRPr="4A96BF85">
              <w:rPr>
                <w:rFonts w:eastAsiaTheme="minorEastAsia"/>
                <w:b/>
                <w:bCs/>
                <w:color w:val="000000" w:themeColor="text1"/>
                <w:sz w:val="28"/>
                <w:szCs w:val="28"/>
              </w:rPr>
              <w:t>Relevance</w:t>
            </w:r>
          </w:p>
        </w:tc>
        <w:tc>
          <w:tcPr>
            <w:tcW w:w="2410" w:type="dxa"/>
            <w:shd w:val="clear" w:color="auto" w:fill="D9D9D9" w:themeFill="background1" w:themeFillShade="D9"/>
          </w:tcPr>
          <w:p w14:paraId="0DAFBB39" w14:textId="77777777" w:rsidR="002E51EC" w:rsidRDefault="4A96BF85">
            <w:pPr>
              <w:rPr>
                <w:rFonts w:cstheme="minorHAnsi"/>
                <w:b/>
                <w:color w:val="000000" w:themeColor="text1"/>
                <w:sz w:val="28"/>
                <w:szCs w:val="24"/>
              </w:rPr>
            </w:pPr>
            <w:r w:rsidRPr="4A96BF85">
              <w:rPr>
                <w:rFonts w:eastAsiaTheme="minorEastAsia"/>
                <w:b/>
                <w:bCs/>
                <w:color w:val="000000" w:themeColor="text1"/>
                <w:sz w:val="28"/>
                <w:szCs w:val="28"/>
              </w:rPr>
              <w:t>Author/Source</w:t>
            </w:r>
          </w:p>
        </w:tc>
        <w:tc>
          <w:tcPr>
            <w:tcW w:w="3827" w:type="dxa"/>
            <w:shd w:val="clear" w:color="auto" w:fill="D9D9D9" w:themeFill="background1" w:themeFillShade="D9"/>
          </w:tcPr>
          <w:p w14:paraId="39928AD3" w14:textId="77777777" w:rsidR="002E51EC" w:rsidRDefault="4A96BF85">
            <w:pPr>
              <w:rPr>
                <w:rFonts w:cstheme="minorHAnsi"/>
                <w:b/>
                <w:color w:val="000000" w:themeColor="text1"/>
                <w:sz w:val="28"/>
                <w:szCs w:val="24"/>
              </w:rPr>
            </w:pPr>
            <w:r w:rsidRPr="4A96BF85">
              <w:rPr>
                <w:rFonts w:eastAsiaTheme="minorEastAsia"/>
                <w:b/>
                <w:bCs/>
                <w:color w:val="000000" w:themeColor="text1"/>
                <w:sz w:val="28"/>
                <w:szCs w:val="28"/>
              </w:rPr>
              <w:t>Web Link</w:t>
            </w:r>
          </w:p>
        </w:tc>
      </w:tr>
      <w:tr w:rsidR="00FD2D6E" w:rsidRPr="002E51EC" w14:paraId="1CAF4683" w14:textId="77777777" w:rsidTr="4A96BF85">
        <w:trPr>
          <w:trHeight w:val="1395"/>
        </w:trPr>
        <w:tc>
          <w:tcPr>
            <w:tcW w:w="1843" w:type="dxa"/>
            <w:vMerge w:val="restart"/>
          </w:tcPr>
          <w:p w14:paraId="113D6F3A" w14:textId="77777777" w:rsidR="00FD2D6E" w:rsidRPr="004A70DA"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Culture and Society</w:t>
            </w:r>
          </w:p>
        </w:tc>
        <w:tc>
          <w:tcPr>
            <w:tcW w:w="1701" w:type="dxa"/>
          </w:tcPr>
          <w:p w14:paraId="1A3A595B" w14:textId="77777777" w:rsidR="00FD2D6E" w:rsidRPr="004A70DA"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720899E4" w14:textId="77777777" w:rsidR="00FD2D6E" w:rsidRPr="00CB44CA" w:rsidRDefault="4A96BF85" w:rsidP="00FD2D6E">
            <w:pPr>
              <w:pStyle w:val="NormalWeb"/>
              <w:rPr>
                <w:rFonts w:cstheme="minorHAnsi"/>
                <w:color w:val="000000" w:themeColor="text1"/>
              </w:rPr>
            </w:pPr>
            <w:r w:rsidRPr="4A96BF85">
              <w:rPr>
                <w:rFonts w:asciiTheme="minorHAnsi" w:eastAsiaTheme="minorEastAsia" w:hAnsiTheme="minorHAnsi" w:cstheme="minorBidi"/>
              </w:rPr>
              <w:t>Living in Ireland is an easy-to-use, multipurpose resource. It provides general information on rights as well as exploring culture, language, history, society and participation in Ireland.</w:t>
            </w:r>
          </w:p>
        </w:tc>
        <w:tc>
          <w:tcPr>
            <w:tcW w:w="2410" w:type="dxa"/>
          </w:tcPr>
          <w:p w14:paraId="3806E7CB" w14:textId="77777777" w:rsidR="00FD2D6E" w:rsidRPr="004A70DA" w:rsidRDefault="4A96BF85" w:rsidP="00FD2D6E">
            <w:pPr>
              <w:rPr>
                <w:rFonts w:cstheme="minorHAnsi"/>
                <w:color w:val="000000" w:themeColor="text1"/>
                <w:sz w:val="24"/>
                <w:szCs w:val="24"/>
              </w:rPr>
            </w:pPr>
            <w:r w:rsidRPr="4A96BF85">
              <w:rPr>
                <w:rFonts w:eastAsiaTheme="minorEastAsia"/>
                <w:color w:val="000000" w:themeColor="text1"/>
                <w:sz w:val="24"/>
                <w:szCs w:val="24"/>
              </w:rPr>
              <w:t>Cross Care Migrant Project</w:t>
            </w:r>
          </w:p>
        </w:tc>
        <w:tc>
          <w:tcPr>
            <w:tcW w:w="3827" w:type="dxa"/>
          </w:tcPr>
          <w:p w14:paraId="6E510BEF" w14:textId="77777777" w:rsidR="00FD2D6E" w:rsidRPr="004A70DA" w:rsidRDefault="002815D9" w:rsidP="00FD2D6E">
            <w:pPr>
              <w:rPr>
                <w:sz w:val="24"/>
                <w:szCs w:val="24"/>
              </w:rPr>
            </w:pPr>
            <w:hyperlink r:id="rId8" w:history="1">
              <w:r w:rsidR="00FD2D6E" w:rsidRPr="00F8232B">
                <w:rPr>
                  <w:rStyle w:val="Hyperlink"/>
                  <w:sz w:val="24"/>
                  <w:szCs w:val="24"/>
                </w:rPr>
                <w:t>http://www.livinginireland.ie/</w:t>
              </w:r>
            </w:hyperlink>
            <w:r w:rsidR="00FD2D6E">
              <w:rPr>
                <w:sz w:val="24"/>
                <w:szCs w:val="24"/>
              </w:rPr>
              <w:t xml:space="preserve"> </w:t>
            </w:r>
          </w:p>
        </w:tc>
      </w:tr>
      <w:tr w:rsidR="00FD2D6E" w:rsidRPr="002E51EC" w14:paraId="48BD4BCC" w14:textId="77777777" w:rsidTr="4A96BF85">
        <w:trPr>
          <w:trHeight w:val="1743"/>
        </w:trPr>
        <w:tc>
          <w:tcPr>
            <w:tcW w:w="1843" w:type="dxa"/>
            <w:vMerge/>
          </w:tcPr>
          <w:p w14:paraId="0CFD4E47" w14:textId="77777777" w:rsidR="00FD2D6E" w:rsidRDefault="00FD2D6E" w:rsidP="0083546F">
            <w:pPr>
              <w:rPr>
                <w:rFonts w:cstheme="minorHAnsi"/>
                <w:color w:val="000000" w:themeColor="text1"/>
                <w:sz w:val="24"/>
                <w:szCs w:val="24"/>
                <w:shd w:val="clear" w:color="auto" w:fill="FFFFFF"/>
              </w:rPr>
            </w:pPr>
          </w:p>
        </w:tc>
        <w:tc>
          <w:tcPr>
            <w:tcW w:w="1701" w:type="dxa"/>
          </w:tcPr>
          <w:p w14:paraId="63689C90"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10268FC5" w14:textId="77777777" w:rsidR="00FD2D6E" w:rsidRPr="00CB44CA" w:rsidRDefault="4A96BF85" w:rsidP="00FD2D6E">
            <w:pPr>
              <w:pStyle w:val="NormalWeb"/>
              <w:rPr>
                <w:rFonts w:asciiTheme="minorHAnsi" w:hAnsiTheme="minorHAnsi"/>
              </w:rPr>
            </w:pPr>
            <w:r w:rsidRPr="4A96BF85">
              <w:rPr>
                <w:rFonts w:asciiTheme="minorHAnsi" w:eastAsiaTheme="minorEastAsia" w:hAnsiTheme="minorHAnsi" w:cstheme="minorBidi"/>
              </w:rPr>
              <w:t>The activities lead students through a process of reflection on the values and structures of Irish society and Ireland’s relationship with the wider world, particularly in relation to cultural diversity and equality.</w:t>
            </w:r>
          </w:p>
        </w:tc>
        <w:tc>
          <w:tcPr>
            <w:tcW w:w="2410" w:type="dxa"/>
          </w:tcPr>
          <w:p w14:paraId="10C30DDA" w14:textId="77777777" w:rsidR="00FD2D6E" w:rsidRDefault="00FD2D6E" w:rsidP="00FD2D6E">
            <w:pPr>
              <w:rPr>
                <w:rFonts w:cstheme="minorHAnsi"/>
                <w:color w:val="000000" w:themeColor="text1"/>
                <w:sz w:val="24"/>
                <w:szCs w:val="24"/>
              </w:rPr>
            </w:pPr>
            <w:r>
              <w:rPr>
                <w:rFonts w:cstheme="minorHAnsi"/>
                <w:color w:val="000000" w:themeColor="text1"/>
                <w:sz w:val="24"/>
                <w:szCs w:val="24"/>
              </w:rPr>
              <w:t>Pobal.ie</w:t>
            </w:r>
          </w:p>
        </w:tc>
        <w:tc>
          <w:tcPr>
            <w:tcW w:w="3827" w:type="dxa"/>
          </w:tcPr>
          <w:p w14:paraId="4B78C459" w14:textId="77777777" w:rsidR="00FD2D6E" w:rsidRDefault="002815D9" w:rsidP="00FD2D6E">
            <w:hyperlink r:id="rId9" w:history="1">
              <w:r w:rsidR="00FD2D6E" w:rsidRPr="00F8232B">
                <w:rPr>
                  <w:rStyle w:val="Hyperlink"/>
                  <w:sz w:val="24"/>
                  <w:szCs w:val="24"/>
                </w:rPr>
                <w:t>https://www.pobal.ie/Publications/Documents/Changing%20Perspectives%20-%20City%20of%20Dublin%20VEC%20-%202002.pdf</w:t>
              </w:r>
            </w:hyperlink>
            <w:r w:rsidR="00FD2D6E">
              <w:rPr>
                <w:sz w:val="24"/>
                <w:szCs w:val="24"/>
              </w:rPr>
              <w:t xml:space="preserve"> </w:t>
            </w:r>
          </w:p>
        </w:tc>
      </w:tr>
      <w:tr w:rsidR="00FD2D6E" w:rsidRPr="002E51EC" w14:paraId="5EC472BD" w14:textId="77777777" w:rsidTr="4A96BF85">
        <w:trPr>
          <w:trHeight w:val="974"/>
        </w:trPr>
        <w:tc>
          <w:tcPr>
            <w:tcW w:w="1843" w:type="dxa"/>
            <w:vMerge/>
          </w:tcPr>
          <w:p w14:paraId="1D3DAAB4" w14:textId="77777777" w:rsidR="00FD2D6E" w:rsidRDefault="00FD2D6E" w:rsidP="0083546F">
            <w:pPr>
              <w:rPr>
                <w:rFonts w:cstheme="minorHAnsi"/>
                <w:color w:val="000000" w:themeColor="text1"/>
                <w:sz w:val="24"/>
                <w:szCs w:val="24"/>
                <w:shd w:val="clear" w:color="auto" w:fill="FFFFFF"/>
              </w:rPr>
            </w:pPr>
          </w:p>
        </w:tc>
        <w:tc>
          <w:tcPr>
            <w:tcW w:w="1701" w:type="dxa"/>
          </w:tcPr>
          <w:p w14:paraId="0A17E02C"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23B62515" w14:textId="77777777" w:rsidR="00FD2D6E" w:rsidRPr="00CB44CA" w:rsidRDefault="4A96BF85" w:rsidP="00FD2D6E">
            <w:pPr>
              <w:pStyle w:val="NormalWeb"/>
              <w:rPr>
                <w:rFonts w:asciiTheme="minorHAnsi" w:hAnsiTheme="minorHAnsi"/>
              </w:rPr>
            </w:pPr>
            <w:r w:rsidRPr="4A96BF85">
              <w:rPr>
                <w:rFonts w:asciiTheme="minorHAnsi" w:eastAsiaTheme="minorEastAsia" w:hAnsiTheme="minorHAnsi" w:cstheme="minorBidi"/>
              </w:rPr>
              <w:t>This booklet provides a general overview of Ireland’s political, economic and cultural life.</w:t>
            </w:r>
          </w:p>
        </w:tc>
        <w:tc>
          <w:tcPr>
            <w:tcW w:w="2410" w:type="dxa"/>
          </w:tcPr>
          <w:p w14:paraId="545B2FE0"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Department of Foreign Affairs</w:t>
            </w:r>
          </w:p>
        </w:tc>
        <w:tc>
          <w:tcPr>
            <w:tcW w:w="3827" w:type="dxa"/>
          </w:tcPr>
          <w:p w14:paraId="083F6CB7" w14:textId="77777777" w:rsidR="00FD2D6E" w:rsidRDefault="002815D9" w:rsidP="00FD2D6E">
            <w:hyperlink r:id="rId10" w:history="1">
              <w:r w:rsidR="00FD2D6E" w:rsidRPr="00F8232B">
                <w:rPr>
                  <w:rStyle w:val="Hyperlink"/>
                  <w:sz w:val="24"/>
                  <w:szCs w:val="24"/>
                </w:rPr>
                <w:t>https://www.dfa.ie/media/dfa/alldfawebsitemedia/newspress/publications/2013_ireland_in_brief.pdf</w:t>
              </w:r>
            </w:hyperlink>
            <w:r w:rsidR="00FD2D6E">
              <w:rPr>
                <w:sz w:val="24"/>
                <w:szCs w:val="24"/>
              </w:rPr>
              <w:t xml:space="preserve"> </w:t>
            </w:r>
          </w:p>
        </w:tc>
      </w:tr>
      <w:tr w:rsidR="00FD2D6E" w:rsidRPr="002E51EC" w14:paraId="47699104" w14:textId="77777777" w:rsidTr="4A96BF85">
        <w:trPr>
          <w:trHeight w:val="964"/>
        </w:trPr>
        <w:tc>
          <w:tcPr>
            <w:tcW w:w="1843" w:type="dxa"/>
            <w:vMerge/>
          </w:tcPr>
          <w:p w14:paraId="6E1A4984" w14:textId="77777777" w:rsidR="00FD2D6E" w:rsidRDefault="00FD2D6E" w:rsidP="0083546F">
            <w:pPr>
              <w:rPr>
                <w:rFonts w:cstheme="minorHAnsi"/>
                <w:color w:val="000000" w:themeColor="text1"/>
                <w:sz w:val="24"/>
                <w:szCs w:val="24"/>
                <w:shd w:val="clear" w:color="auto" w:fill="FFFFFF"/>
              </w:rPr>
            </w:pPr>
          </w:p>
        </w:tc>
        <w:tc>
          <w:tcPr>
            <w:tcW w:w="1701" w:type="dxa"/>
          </w:tcPr>
          <w:p w14:paraId="3385FA2A"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2EAAE08B" w14:textId="77777777" w:rsidR="00FD2D6E" w:rsidRDefault="00FD2D6E" w:rsidP="00FD2D6E">
            <w:pPr>
              <w:pStyle w:val="NormalWeb"/>
              <w:rPr>
                <w:rFonts w:asciiTheme="minorHAnsi" w:hAnsiTheme="minorHAnsi"/>
              </w:rPr>
            </w:pPr>
            <w:r w:rsidRPr="4A96BF85">
              <w:rPr>
                <w:rStyle w:val="rg-scr-caption1"/>
                <w:rFonts w:asciiTheme="minorHAnsi" w:eastAsiaTheme="minorEastAsia" w:hAnsiTheme="minorHAnsi" w:cstheme="minorBidi"/>
                <w:sz w:val="24"/>
                <w:szCs w:val="24"/>
                <w:lang w:val="en-GB"/>
                <w:specVanish w:val="0"/>
              </w:rPr>
              <w:t xml:space="preserve">Guide covering country characteristics, the people, language, culture, etiquette, business protocol, communication styles </w:t>
            </w:r>
          </w:p>
        </w:tc>
        <w:tc>
          <w:tcPr>
            <w:tcW w:w="2410" w:type="dxa"/>
          </w:tcPr>
          <w:p w14:paraId="0AEE44EA"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Commisceo Global</w:t>
            </w:r>
          </w:p>
        </w:tc>
        <w:tc>
          <w:tcPr>
            <w:tcW w:w="3827" w:type="dxa"/>
          </w:tcPr>
          <w:p w14:paraId="30691446" w14:textId="77777777" w:rsidR="00BF090F" w:rsidRDefault="002815D9" w:rsidP="00FD2D6E">
            <w:pPr>
              <w:rPr>
                <w:sz w:val="24"/>
                <w:szCs w:val="24"/>
              </w:rPr>
            </w:pPr>
            <w:hyperlink r:id="rId11" w:history="1">
              <w:r w:rsidR="00FD2D6E" w:rsidRPr="00F8232B">
                <w:rPr>
                  <w:rStyle w:val="Hyperlink"/>
                  <w:sz w:val="24"/>
                  <w:szCs w:val="24"/>
                </w:rPr>
                <w:t>http://www.commisceo-global.com/country-guides/ireland-guide</w:t>
              </w:r>
            </w:hyperlink>
            <w:r w:rsidR="00FD2D6E">
              <w:rPr>
                <w:sz w:val="24"/>
                <w:szCs w:val="24"/>
              </w:rPr>
              <w:t xml:space="preserve"> </w:t>
            </w:r>
          </w:p>
        </w:tc>
      </w:tr>
      <w:tr w:rsidR="00FD2D6E" w:rsidRPr="002E51EC" w14:paraId="6C28654E" w14:textId="77777777" w:rsidTr="4A96BF85">
        <w:trPr>
          <w:trHeight w:val="70"/>
        </w:trPr>
        <w:tc>
          <w:tcPr>
            <w:tcW w:w="1843" w:type="dxa"/>
            <w:vMerge/>
          </w:tcPr>
          <w:p w14:paraId="16217C76" w14:textId="77777777" w:rsidR="00FD2D6E" w:rsidRDefault="00FD2D6E" w:rsidP="0083546F">
            <w:pPr>
              <w:rPr>
                <w:rFonts w:cstheme="minorHAnsi"/>
                <w:color w:val="000000" w:themeColor="text1"/>
                <w:sz w:val="24"/>
                <w:szCs w:val="24"/>
                <w:shd w:val="clear" w:color="auto" w:fill="FFFFFF"/>
              </w:rPr>
            </w:pPr>
          </w:p>
        </w:tc>
        <w:tc>
          <w:tcPr>
            <w:tcW w:w="1701" w:type="dxa"/>
          </w:tcPr>
          <w:p w14:paraId="1013E51A"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Podcast</w:t>
            </w:r>
          </w:p>
        </w:tc>
        <w:tc>
          <w:tcPr>
            <w:tcW w:w="4536" w:type="dxa"/>
          </w:tcPr>
          <w:p w14:paraId="1F1C3471" w14:textId="77777777" w:rsidR="00FD2D6E" w:rsidRDefault="00FD2D6E" w:rsidP="00276612">
            <w:pPr>
              <w:pStyle w:val="NormalWeb"/>
              <w:rPr>
                <w:rStyle w:val="rg-scr-caption1"/>
                <w:rFonts w:asciiTheme="minorHAnsi" w:hAnsiTheme="minorHAnsi" w:cs="Helvetica"/>
                <w:sz w:val="24"/>
                <w:szCs w:val="24"/>
                <w:lang w:val="en-GB"/>
              </w:rPr>
            </w:pPr>
            <w:r w:rsidRPr="4A96BF85">
              <w:rPr>
                <w:rStyle w:val="rg-scr-caption1"/>
                <w:rFonts w:asciiTheme="minorHAnsi" w:eastAsiaTheme="minorEastAsia" w:hAnsiTheme="minorHAnsi" w:cstheme="minorBidi"/>
                <w:sz w:val="24"/>
                <w:szCs w:val="24"/>
                <w:lang w:val="en-GB"/>
                <w:specVanish w:val="0"/>
              </w:rPr>
              <w:t>Interviews and discussion on various topics</w:t>
            </w:r>
          </w:p>
        </w:tc>
        <w:tc>
          <w:tcPr>
            <w:tcW w:w="2410" w:type="dxa"/>
          </w:tcPr>
          <w:p w14:paraId="6428196B"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RTE 1</w:t>
            </w:r>
          </w:p>
        </w:tc>
        <w:tc>
          <w:tcPr>
            <w:tcW w:w="3827" w:type="dxa"/>
          </w:tcPr>
          <w:p w14:paraId="19F4EE4A" w14:textId="77777777" w:rsidR="00FD2D6E" w:rsidRDefault="002815D9" w:rsidP="00FD2D6E">
            <w:pPr>
              <w:rPr>
                <w:sz w:val="24"/>
                <w:szCs w:val="24"/>
              </w:rPr>
            </w:pPr>
            <w:hyperlink r:id="rId12" w:history="1">
              <w:r w:rsidR="00FD2D6E" w:rsidRPr="00F8232B">
                <w:rPr>
                  <w:rStyle w:val="Hyperlink"/>
                  <w:sz w:val="24"/>
                  <w:szCs w:val="24"/>
                </w:rPr>
                <w:t>https://www.rte.ie/radio1/ryan-tubridy/podcasts/</w:t>
              </w:r>
            </w:hyperlink>
            <w:r w:rsidR="00FD2D6E">
              <w:rPr>
                <w:sz w:val="24"/>
                <w:szCs w:val="24"/>
              </w:rPr>
              <w:t xml:space="preserve"> </w:t>
            </w:r>
          </w:p>
        </w:tc>
      </w:tr>
      <w:tr w:rsidR="00FD2D6E" w:rsidRPr="002E51EC" w14:paraId="01A8C1DD" w14:textId="77777777" w:rsidTr="00321F12">
        <w:trPr>
          <w:trHeight w:val="675"/>
        </w:trPr>
        <w:tc>
          <w:tcPr>
            <w:tcW w:w="1843" w:type="dxa"/>
          </w:tcPr>
          <w:p w14:paraId="535C90CB" w14:textId="77777777" w:rsidR="00FD2D6E" w:rsidRPr="004A70DA"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lastRenderedPageBreak/>
              <w:t>Vocabulary</w:t>
            </w:r>
          </w:p>
        </w:tc>
        <w:tc>
          <w:tcPr>
            <w:tcW w:w="1701" w:type="dxa"/>
          </w:tcPr>
          <w:p w14:paraId="3FC75DFC" w14:textId="77777777" w:rsidR="00FD2D6E" w:rsidRPr="004A70DA"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Book</w:t>
            </w:r>
          </w:p>
        </w:tc>
        <w:tc>
          <w:tcPr>
            <w:tcW w:w="4536" w:type="dxa"/>
          </w:tcPr>
          <w:p w14:paraId="3F84AB2D" w14:textId="77777777" w:rsidR="00FD2D6E" w:rsidRDefault="4A96BF85" w:rsidP="0083546F">
            <w:pPr>
              <w:rPr>
                <w:rFonts w:cstheme="minorHAnsi"/>
                <w:color w:val="000000" w:themeColor="text1"/>
                <w:sz w:val="24"/>
                <w:szCs w:val="24"/>
              </w:rPr>
            </w:pPr>
            <w:r w:rsidRPr="4A96BF85">
              <w:rPr>
                <w:rFonts w:eastAsiaTheme="minorEastAsia"/>
                <w:i/>
                <w:iCs/>
                <w:color w:val="000000" w:themeColor="text1"/>
                <w:sz w:val="24"/>
                <w:szCs w:val="24"/>
              </w:rPr>
              <w:t>English Vocabulary in Use Upper Intermediate Book</w:t>
            </w:r>
            <w:r w:rsidRPr="4A96BF85">
              <w:rPr>
                <w:rFonts w:eastAsiaTheme="minorEastAsia"/>
                <w:color w:val="000000" w:themeColor="text1"/>
                <w:sz w:val="24"/>
                <w:szCs w:val="24"/>
              </w:rPr>
              <w:t xml:space="preserve"> </w:t>
            </w:r>
          </w:p>
          <w:p w14:paraId="5E20DAAD" w14:textId="77777777" w:rsidR="00FD2D6E" w:rsidRPr="004A70DA" w:rsidRDefault="4A96BF85" w:rsidP="00F707C1">
            <w:pPr>
              <w:rPr>
                <w:rFonts w:cstheme="minorHAnsi"/>
                <w:color w:val="000000" w:themeColor="text1"/>
                <w:sz w:val="24"/>
                <w:szCs w:val="24"/>
              </w:rPr>
            </w:pPr>
            <w:r w:rsidRPr="4A96BF85">
              <w:rPr>
                <w:rFonts w:eastAsiaTheme="minorEastAsia"/>
                <w:color w:val="000000" w:themeColor="text1"/>
                <w:sz w:val="24"/>
                <w:szCs w:val="24"/>
              </w:rPr>
              <w:t xml:space="preserve">Helps students build their vocabulary with themed chapters and exercises </w:t>
            </w:r>
          </w:p>
        </w:tc>
        <w:tc>
          <w:tcPr>
            <w:tcW w:w="2410" w:type="dxa"/>
          </w:tcPr>
          <w:p w14:paraId="10B246E8" w14:textId="77777777" w:rsidR="00FD2D6E" w:rsidRPr="004A70DA" w:rsidRDefault="4A96BF85" w:rsidP="00F707C1">
            <w:pPr>
              <w:rPr>
                <w:rFonts w:cstheme="minorHAnsi"/>
                <w:color w:val="000000" w:themeColor="text1"/>
                <w:sz w:val="24"/>
                <w:szCs w:val="24"/>
              </w:rPr>
            </w:pPr>
            <w:r w:rsidRPr="4A96BF85">
              <w:rPr>
                <w:rFonts w:eastAsiaTheme="minorEastAsia"/>
                <w:color w:val="000000" w:themeColor="text1"/>
                <w:sz w:val="24"/>
                <w:szCs w:val="24"/>
              </w:rPr>
              <w:t>Michael McCarthy &amp; Felicity O’Dell</w:t>
            </w:r>
          </w:p>
        </w:tc>
        <w:tc>
          <w:tcPr>
            <w:tcW w:w="3827" w:type="dxa"/>
          </w:tcPr>
          <w:p w14:paraId="0893ECF3" w14:textId="77777777" w:rsidR="00FD2D6E" w:rsidRPr="004A70DA" w:rsidRDefault="002815D9" w:rsidP="00F707C1">
            <w:pPr>
              <w:rPr>
                <w:sz w:val="24"/>
                <w:szCs w:val="24"/>
              </w:rPr>
            </w:pPr>
            <w:hyperlink r:id="rId13" w:history="1">
              <w:r w:rsidR="00FD2D6E" w:rsidRPr="00F8232B">
                <w:rPr>
                  <w:rStyle w:val="Hyperlink"/>
                  <w:sz w:val="24"/>
                  <w:szCs w:val="24"/>
                </w:rPr>
                <w:t>https://www.amazon.co.uk/English-Vocabulary-Upper-intermediate-Answers-CD-ROM/dp/1107600944/ref=sr_1_1?ie=UTF8&amp;qid=1470047137&amp;sr=8-1&amp;keywords=english+vocabulary+in+use+upper+intermediate</w:t>
              </w:r>
            </w:hyperlink>
            <w:r w:rsidR="00FD2D6E">
              <w:rPr>
                <w:sz w:val="24"/>
                <w:szCs w:val="24"/>
              </w:rPr>
              <w:t xml:space="preserve"> </w:t>
            </w:r>
          </w:p>
        </w:tc>
      </w:tr>
      <w:tr w:rsidR="00FD2D6E" w:rsidRPr="002E51EC" w14:paraId="02F25B5E" w14:textId="77777777" w:rsidTr="4A96BF85">
        <w:trPr>
          <w:trHeight w:val="892"/>
        </w:trPr>
        <w:tc>
          <w:tcPr>
            <w:tcW w:w="1843" w:type="dxa"/>
            <w:vMerge w:val="restart"/>
          </w:tcPr>
          <w:p w14:paraId="1ABA66D3" w14:textId="77777777" w:rsidR="00FD2D6E" w:rsidRDefault="00FD2D6E" w:rsidP="0083546F">
            <w:pPr>
              <w:rPr>
                <w:rFonts w:cstheme="minorHAnsi"/>
                <w:color w:val="000000" w:themeColor="text1"/>
                <w:sz w:val="24"/>
                <w:szCs w:val="24"/>
                <w:shd w:val="clear" w:color="auto" w:fill="FFFFFF"/>
              </w:rPr>
            </w:pPr>
          </w:p>
        </w:tc>
        <w:tc>
          <w:tcPr>
            <w:tcW w:w="1701" w:type="dxa"/>
          </w:tcPr>
          <w:p w14:paraId="2AEBE911" w14:textId="77777777" w:rsidR="00FD2D6E"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5E88FC88" w14:textId="77777777" w:rsidR="00FD2D6E" w:rsidRPr="00276612" w:rsidRDefault="4A96BF85" w:rsidP="00F707C1">
            <w:pPr>
              <w:rPr>
                <w:rFonts w:cstheme="minorHAnsi"/>
                <w:i/>
                <w:color w:val="000000" w:themeColor="text1"/>
                <w:sz w:val="24"/>
                <w:szCs w:val="24"/>
              </w:rPr>
            </w:pPr>
            <w:r w:rsidRPr="4A96BF85">
              <w:rPr>
                <w:rFonts w:eastAsiaTheme="minorEastAsia"/>
                <w:color w:val="000000" w:themeColor="text1"/>
                <w:sz w:val="24"/>
                <w:szCs w:val="24"/>
              </w:rPr>
              <w:t>Website has both free and paid for activities and readymade lesson plans that cover a wide variety of areas and themes</w:t>
            </w:r>
          </w:p>
        </w:tc>
        <w:tc>
          <w:tcPr>
            <w:tcW w:w="2410" w:type="dxa"/>
          </w:tcPr>
          <w:p w14:paraId="2BB74FF2" w14:textId="77777777" w:rsidR="00FD2D6E" w:rsidRDefault="00FD2D6E" w:rsidP="00F707C1">
            <w:pPr>
              <w:rPr>
                <w:rFonts w:cstheme="minorHAnsi"/>
                <w:color w:val="000000" w:themeColor="text1"/>
                <w:sz w:val="24"/>
                <w:szCs w:val="24"/>
              </w:rPr>
            </w:pPr>
            <w:r>
              <w:rPr>
                <w:rFonts w:cstheme="minorHAnsi"/>
                <w:color w:val="000000" w:themeColor="text1"/>
                <w:sz w:val="24"/>
                <w:szCs w:val="24"/>
              </w:rPr>
              <w:t>onestopenglish.com</w:t>
            </w:r>
          </w:p>
        </w:tc>
        <w:tc>
          <w:tcPr>
            <w:tcW w:w="3827" w:type="dxa"/>
          </w:tcPr>
          <w:p w14:paraId="6E9B6302" w14:textId="77777777" w:rsidR="00FD2D6E" w:rsidRDefault="002815D9" w:rsidP="00F707C1">
            <w:hyperlink r:id="rId14" w:history="1">
              <w:r w:rsidR="00FD2D6E" w:rsidRPr="00F8232B">
                <w:rPr>
                  <w:rStyle w:val="Hyperlink"/>
                  <w:sz w:val="24"/>
                  <w:szCs w:val="24"/>
                </w:rPr>
                <w:t>http://www.onestopenglish.com/</w:t>
              </w:r>
            </w:hyperlink>
          </w:p>
        </w:tc>
      </w:tr>
      <w:tr w:rsidR="00FD2D6E" w:rsidRPr="002E51EC" w14:paraId="695F9F81" w14:textId="77777777" w:rsidTr="4A96BF85">
        <w:trPr>
          <w:trHeight w:val="822"/>
        </w:trPr>
        <w:tc>
          <w:tcPr>
            <w:tcW w:w="1843" w:type="dxa"/>
            <w:vMerge/>
          </w:tcPr>
          <w:p w14:paraId="0821A4E5" w14:textId="77777777" w:rsidR="00FD2D6E" w:rsidRDefault="00FD2D6E" w:rsidP="0083546F">
            <w:pPr>
              <w:rPr>
                <w:rFonts w:cstheme="minorHAnsi"/>
                <w:color w:val="000000" w:themeColor="text1"/>
                <w:sz w:val="24"/>
                <w:szCs w:val="24"/>
                <w:shd w:val="clear" w:color="auto" w:fill="FFFFFF"/>
              </w:rPr>
            </w:pPr>
          </w:p>
        </w:tc>
        <w:tc>
          <w:tcPr>
            <w:tcW w:w="1701" w:type="dxa"/>
          </w:tcPr>
          <w:p w14:paraId="458B186E"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443EB45E" w14:textId="77777777" w:rsidR="00FD2D6E" w:rsidRPr="00276612" w:rsidRDefault="4A96BF85" w:rsidP="00FD2D6E">
            <w:pPr>
              <w:rPr>
                <w:rFonts w:cstheme="minorHAnsi"/>
                <w:i/>
                <w:color w:val="000000" w:themeColor="text1"/>
                <w:sz w:val="24"/>
                <w:szCs w:val="24"/>
              </w:rPr>
            </w:pPr>
            <w:r w:rsidRPr="4A96BF85">
              <w:rPr>
                <w:rFonts w:eastAsiaTheme="minorEastAsia"/>
                <w:color w:val="000000" w:themeColor="text1"/>
                <w:sz w:val="24"/>
                <w:szCs w:val="24"/>
              </w:rPr>
              <w:t xml:space="preserve">Ready to use worksheets covering a variety of topics including idioms, collocation, antonyms </w:t>
            </w:r>
          </w:p>
        </w:tc>
        <w:tc>
          <w:tcPr>
            <w:tcW w:w="2410" w:type="dxa"/>
          </w:tcPr>
          <w:p w14:paraId="7C7B8A39" w14:textId="77777777" w:rsidR="00FD2D6E" w:rsidRDefault="00FD2D6E" w:rsidP="00FD2D6E">
            <w:pPr>
              <w:rPr>
                <w:rFonts w:cstheme="minorHAnsi"/>
                <w:color w:val="000000" w:themeColor="text1"/>
                <w:sz w:val="24"/>
                <w:szCs w:val="24"/>
              </w:rPr>
            </w:pPr>
            <w:r>
              <w:rPr>
                <w:rFonts w:cstheme="minorHAnsi"/>
                <w:color w:val="000000" w:themeColor="text1"/>
                <w:sz w:val="24"/>
                <w:szCs w:val="24"/>
              </w:rPr>
              <w:t>Learnenglishfeelgood.com</w:t>
            </w:r>
          </w:p>
        </w:tc>
        <w:tc>
          <w:tcPr>
            <w:tcW w:w="3827" w:type="dxa"/>
          </w:tcPr>
          <w:p w14:paraId="51E07E08" w14:textId="77777777" w:rsidR="00FD2D6E" w:rsidRDefault="002815D9" w:rsidP="00FD2D6E">
            <w:hyperlink r:id="rId15" w:history="1">
              <w:r w:rsidR="00FD2D6E" w:rsidRPr="00F8232B">
                <w:rPr>
                  <w:rStyle w:val="Hyperlink"/>
                  <w:sz w:val="24"/>
                  <w:szCs w:val="24"/>
                </w:rPr>
                <w:t>http://www.learnenglishfeelgood.com/vocabulary/</w:t>
              </w:r>
            </w:hyperlink>
            <w:r w:rsidR="00FD2D6E">
              <w:rPr>
                <w:sz w:val="24"/>
                <w:szCs w:val="24"/>
              </w:rPr>
              <w:t xml:space="preserve"> </w:t>
            </w:r>
          </w:p>
        </w:tc>
      </w:tr>
      <w:tr w:rsidR="00321F12" w:rsidRPr="002E51EC" w14:paraId="3721BCDE" w14:textId="77777777" w:rsidTr="4A96BF85">
        <w:trPr>
          <w:trHeight w:val="1500"/>
        </w:trPr>
        <w:tc>
          <w:tcPr>
            <w:tcW w:w="1843" w:type="dxa"/>
            <w:vMerge w:val="restart"/>
          </w:tcPr>
          <w:p w14:paraId="08F21484" w14:textId="77777777" w:rsidR="00321F12" w:rsidRPr="004A70DA" w:rsidRDefault="00321F12"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Grammar</w:t>
            </w:r>
          </w:p>
        </w:tc>
        <w:tc>
          <w:tcPr>
            <w:tcW w:w="1701" w:type="dxa"/>
          </w:tcPr>
          <w:p w14:paraId="3EB6695E" w14:textId="77777777" w:rsidR="00321F12" w:rsidRPr="004A70DA" w:rsidRDefault="00321F12"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Book</w:t>
            </w:r>
          </w:p>
        </w:tc>
        <w:tc>
          <w:tcPr>
            <w:tcW w:w="4536" w:type="dxa"/>
          </w:tcPr>
          <w:p w14:paraId="44F7CA56" w14:textId="77777777" w:rsidR="00321F12" w:rsidRPr="00276612" w:rsidRDefault="00321F12" w:rsidP="007B1C04">
            <w:pPr>
              <w:rPr>
                <w:rFonts w:cstheme="minorHAnsi"/>
                <w:i/>
                <w:color w:val="000000" w:themeColor="text1"/>
                <w:sz w:val="24"/>
                <w:szCs w:val="24"/>
              </w:rPr>
            </w:pPr>
            <w:r w:rsidRPr="4A96BF85">
              <w:rPr>
                <w:rFonts w:eastAsiaTheme="minorEastAsia"/>
                <w:i/>
                <w:iCs/>
                <w:color w:val="000000" w:themeColor="text1"/>
                <w:sz w:val="24"/>
                <w:szCs w:val="24"/>
              </w:rPr>
              <w:t xml:space="preserve">English Grammar in Use </w:t>
            </w:r>
          </w:p>
          <w:p w14:paraId="1F9571B4" w14:textId="77777777" w:rsidR="00321F12" w:rsidRPr="004A70DA" w:rsidRDefault="00321F12" w:rsidP="00F707C1">
            <w:pPr>
              <w:rPr>
                <w:rFonts w:cstheme="minorHAnsi"/>
                <w:color w:val="000000" w:themeColor="text1"/>
                <w:sz w:val="24"/>
                <w:szCs w:val="24"/>
              </w:rPr>
            </w:pPr>
            <w:r w:rsidRPr="4A96BF85">
              <w:rPr>
                <w:rFonts w:eastAsiaTheme="minorEastAsia"/>
                <w:color w:val="000000" w:themeColor="text1"/>
                <w:sz w:val="24"/>
                <w:szCs w:val="24"/>
              </w:rPr>
              <w:t>Covers all areas of grammar with easy to understand examples, practise exercises and revision tests</w:t>
            </w:r>
          </w:p>
        </w:tc>
        <w:tc>
          <w:tcPr>
            <w:tcW w:w="2410" w:type="dxa"/>
          </w:tcPr>
          <w:p w14:paraId="060C90A9" w14:textId="77777777" w:rsidR="00321F12" w:rsidRPr="004A70DA" w:rsidRDefault="00321F12" w:rsidP="00F707C1">
            <w:pPr>
              <w:rPr>
                <w:rFonts w:cstheme="minorHAnsi"/>
                <w:color w:val="000000" w:themeColor="text1"/>
                <w:sz w:val="24"/>
                <w:szCs w:val="24"/>
              </w:rPr>
            </w:pPr>
            <w:r w:rsidRPr="4A96BF85">
              <w:rPr>
                <w:rFonts w:eastAsiaTheme="minorEastAsia"/>
                <w:color w:val="000000" w:themeColor="text1"/>
                <w:sz w:val="24"/>
                <w:szCs w:val="24"/>
              </w:rPr>
              <w:t>Raymond Murphy</w:t>
            </w:r>
          </w:p>
        </w:tc>
        <w:tc>
          <w:tcPr>
            <w:tcW w:w="3827" w:type="dxa"/>
          </w:tcPr>
          <w:p w14:paraId="6E0465F7" w14:textId="77777777" w:rsidR="00321F12" w:rsidRPr="004A70DA" w:rsidRDefault="00321F12" w:rsidP="00F707C1">
            <w:pPr>
              <w:rPr>
                <w:sz w:val="24"/>
                <w:szCs w:val="24"/>
              </w:rPr>
            </w:pPr>
            <w:hyperlink r:id="rId16" w:history="1">
              <w:r w:rsidRPr="00F8232B">
                <w:rPr>
                  <w:rStyle w:val="Hyperlink"/>
                  <w:sz w:val="24"/>
                  <w:szCs w:val="24"/>
                </w:rPr>
                <w:t>https://www.amazon.co.uk/English-Grammar-Use-Book-Answers/dp/0521189063/ref=sr_1_1?ie=UTF8&amp;qid=1470070500&amp;sr=8-1&amp;keywords=english+grammar+in+use+raymond+murphy</w:t>
              </w:r>
            </w:hyperlink>
            <w:r>
              <w:rPr>
                <w:sz w:val="24"/>
                <w:szCs w:val="24"/>
              </w:rPr>
              <w:t xml:space="preserve"> </w:t>
            </w:r>
          </w:p>
        </w:tc>
      </w:tr>
      <w:tr w:rsidR="00321F12" w:rsidRPr="002E51EC" w14:paraId="064F2A50" w14:textId="77777777" w:rsidTr="4A96BF85">
        <w:trPr>
          <w:trHeight w:val="885"/>
        </w:trPr>
        <w:tc>
          <w:tcPr>
            <w:tcW w:w="1843" w:type="dxa"/>
            <w:vMerge/>
          </w:tcPr>
          <w:p w14:paraId="69D14514" w14:textId="77777777" w:rsidR="00321F12" w:rsidRDefault="00321F12" w:rsidP="0083546F">
            <w:pPr>
              <w:rPr>
                <w:rFonts w:cstheme="minorHAnsi"/>
                <w:color w:val="000000" w:themeColor="text1"/>
                <w:sz w:val="24"/>
                <w:szCs w:val="24"/>
                <w:shd w:val="clear" w:color="auto" w:fill="FFFFFF"/>
              </w:rPr>
            </w:pPr>
          </w:p>
        </w:tc>
        <w:tc>
          <w:tcPr>
            <w:tcW w:w="1701" w:type="dxa"/>
          </w:tcPr>
          <w:p w14:paraId="05E03496" w14:textId="77777777" w:rsidR="00321F12" w:rsidRDefault="00321F12"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21E56B55" w14:textId="77777777" w:rsidR="00321F12" w:rsidRPr="00276612" w:rsidRDefault="00321F12" w:rsidP="00F707C1">
            <w:pPr>
              <w:rPr>
                <w:rFonts w:cstheme="minorHAnsi"/>
                <w:i/>
                <w:color w:val="000000" w:themeColor="text1"/>
                <w:sz w:val="24"/>
                <w:szCs w:val="24"/>
              </w:rPr>
            </w:pPr>
            <w:r w:rsidRPr="4A96BF85">
              <w:rPr>
                <w:rFonts w:eastAsiaTheme="minorEastAsia"/>
                <w:color w:val="000000" w:themeColor="text1"/>
                <w:sz w:val="24"/>
                <w:szCs w:val="24"/>
              </w:rPr>
              <w:t>Oxford University Press website based on English File Series offering interactive games and online practise of grammar and vocabulary including idioms and phrasal verbs</w:t>
            </w:r>
          </w:p>
        </w:tc>
        <w:tc>
          <w:tcPr>
            <w:tcW w:w="2410" w:type="dxa"/>
          </w:tcPr>
          <w:p w14:paraId="5E3D26D5" w14:textId="77777777" w:rsidR="00321F12" w:rsidRDefault="00321F12" w:rsidP="00F707C1">
            <w:pPr>
              <w:rPr>
                <w:rFonts w:cstheme="minorHAnsi"/>
                <w:color w:val="000000" w:themeColor="text1"/>
                <w:sz w:val="24"/>
                <w:szCs w:val="24"/>
              </w:rPr>
            </w:pPr>
            <w:r w:rsidRPr="4A96BF85">
              <w:rPr>
                <w:rFonts w:eastAsiaTheme="minorEastAsia"/>
                <w:color w:val="000000" w:themeColor="text1"/>
                <w:sz w:val="24"/>
                <w:szCs w:val="24"/>
              </w:rPr>
              <w:t>Oxford University Press</w:t>
            </w:r>
          </w:p>
        </w:tc>
        <w:tc>
          <w:tcPr>
            <w:tcW w:w="3827" w:type="dxa"/>
          </w:tcPr>
          <w:p w14:paraId="29A1175B" w14:textId="77777777" w:rsidR="00321F12" w:rsidRDefault="00321F12" w:rsidP="00F707C1">
            <w:hyperlink r:id="rId17" w:history="1">
              <w:r w:rsidRPr="00F8232B">
                <w:rPr>
                  <w:rStyle w:val="Hyperlink"/>
                  <w:sz w:val="24"/>
                  <w:szCs w:val="24"/>
                </w:rPr>
                <w:t>https://elt.oup.com/student/englishfile/upperint/?cc=gb&amp;selLanguage=en</w:t>
              </w:r>
            </w:hyperlink>
          </w:p>
        </w:tc>
      </w:tr>
      <w:tr w:rsidR="00321F12" w:rsidRPr="002E51EC" w14:paraId="28D534DB" w14:textId="77777777" w:rsidTr="00321F12">
        <w:trPr>
          <w:trHeight w:val="900"/>
        </w:trPr>
        <w:tc>
          <w:tcPr>
            <w:tcW w:w="1843" w:type="dxa"/>
            <w:vMerge/>
          </w:tcPr>
          <w:p w14:paraId="4973AE46" w14:textId="77777777" w:rsidR="00321F12" w:rsidRDefault="00321F12" w:rsidP="0083546F">
            <w:pPr>
              <w:rPr>
                <w:rFonts w:cstheme="minorHAnsi"/>
                <w:color w:val="000000" w:themeColor="text1"/>
                <w:sz w:val="24"/>
                <w:szCs w:val="24"/>
                <w:shd w:val="clear" w:color="auto" w:fill="FFFFFF"/>
              </w:rPr>
            </w:pPr>
          </w:p>
        </w:tc>
        <w:tc>
          <w:tcPr>
            <w:tcW w:w="1701" w:type="dxa"/>
          </w:tcPr>
          <w:p w14:paraId="0E7DCDE8" w14:textId="77777777" w:rsidR="00321F12" w:rsidRDefault="00321F12"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3D667D0E" w14:textId="77777777" w:rsidR="00321F12" w:rsidRDefault="00321F12" w:rsidP="00FD2D6E">
            <w:pPr>
              <w:rPr>
                <w:rFonts w:cstheme="minorHAnsi"/>
                <w:color w:val="000000" w:themeColor="text1"/>
                <w:sz w:val="24"/>
                <w:szCs w:val="24"/>
              </w:rPr>
            </w:pPr>
            <w:r w:rsidRPr="4A96BF85">
              <w:rPr>
                <w:rFonts w:eastAsiaTheme="minorEastAsia"/>
                <w:color w:val="000000" w:themeColor="text1"/>
                <w:sz w:val="24"/>
                <w:szCs w:val="24"/>
              </w:rPr>
              <w:t xml:space="preserve">100% free website where teachers can download worksheets in both grammar and vocabulary to support learning. </w:t>
            </w:r>
          </w:p>
        </w:tc>
        <w:tc>
          <w:tcPr>
            <w:tcW w:w="2410" w:type="dxa"/>
          </w:tcPr>
          <w:p w14:paraId="0BB1665D" w14:textId="77777777" w:rsidR="00321F12" w:rsidRDefault="00321F12" w:rsidP="00FD2D6E">
            <w:pPr>
              <w:rPr>
                <w:rFonts w:cstheme="minorHAnsi"/>
                <w:color w:val="000000" w:themeColor="text1"/>
                <w:sz w:val="24"/>
                <w:szCs w:val="24"/>
              </w:rPr>
            </w:pPr>
            <w:r>
              <w:rPr>
                <w:rFonts w:cstheme="minorHAnsi"/>
                <w:color w:val="000000" w:themeColor="text1"/>
                <w:sz w:val="24"/>
                <w:szCs w:val="24"/>
              </w:rPr>
              <w:t>Learnenglishfeelgood.com</w:t>
            </w:r>
          </w:p>
        </w:tc>
        <w:tc>
          <w:tcPr>
            <w:tcW w:w="3827" w:type="dxa"/>
          </w:tcPr>
          <w:p w14:paraId="1F3FC790" w14:textId="77777777" w:rsidR="00321F12" w:rsidRDefault="00321F12" w:rsidP="00FD2D6E">
            <w:pPr>
              <w:rPr>
                <w:sz w:val="24"/>
                <w:szCs w:val="24"/>
              </w:rPr>
            </w:pPr>
            <w:hyperlink r:id="rId18" w:history="1">
              <w:r w:rsidRPr="00F8232B">
                <w:rPr>
                  <w:rStyle w:val="Hyperlink"/>
                  <w:sz w:val="24"/>
                  <w:szCs w:val="24"/>
                </w:rPr>
                <w:t>http://www.learnenglishfeelgood.com/</w:t>
              </w:r>
            </w:hyperlink>
            <w:r>
              <w:rPr>
                <w:sz w:val="24"/>
                <w:szCs w:val="24"/>
              </w:rPr>
              <w:t xml:space="preserve"> </w:t>
            </w:r>
          </w:p>
        </w:tc>
      </w:tr>
      <w:tr w:rsidR="00FD2D6E" w:rsidRPr="002E51EC" w14:paraId="3F1CD006" w14:textId="77777777" w:rsidTr="4A96BF85">
        <w:trPr>
          <w:trHeight w:val="1531"/>
        </w:trPr>
        <w:tc>
          <w:tcPr>
            <w:tcW w:w="1843" w:type="dxa"/>
            <w:vMerge w:val="restart"/>
          </w:tcPr>
          <w:p w14:paraId="79659943" w14:textId="77777777" w:rsidR="00FD2D6E"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Listening &amp; Speaking Skills</w:t>
            </w:r>
          </w:p>
          <w:p w14:paraId="1B223822" w14:textId="77777777" w:rsidR="00FD2D6E" w:rsidRPr="004A70DA"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General</w:t>
            </w:r>
          </w:p>
        </w:tc>
        <w:tc>
          <w:tcPr>
            <w:tcW w:w="1701" w:type="dxa"/>
          </w:tcPr>
          <w:p w14:paraId="5168D482" w14:textId="77777777" w:rsidR="00FD2D6E" w:rsidRPr="004A70DA" w:rsidRDefault="00FD2D6E" w:rsidP="001A47A0">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6D8505E3" w14:textId="77777777" w:rsidR="00FD2D6E" w:rsidRPr="004A70DA" w:rsidRDefault="4A96BF85" w:rsidP="001A47A0">
            <w:pPr>
              <w:rPr>
                <w:rFonts w:cstheme="minorHAnsi"/>
                <w:color w:val="000000" w:themeColor="text1"/>
                <w:sz w:val="24"/>
                <w:szCs w:val="24"/>
              </w:rPr>
            </w:pPr>
            <w:r w:rsidRPr="4A96BF85">
              <w:rPr>
                <w:rFonts w:eastAsiaTheme="minorEastAsia"/>
                <w:color w:val="000000" w:themeColor="text1"/>
                <w:sz w:val="24"/>
                <w:szCs w:val="24"/>
              </w:rPr>
              <w:t>Provides students with listening practise covering a wide range of situations divided into levels and themes and topics including academic listening.  Includes questions and activities based on the recordings</w:t>
            </w:r>
          </w:p>
        </w:tc>
        <w:tc>
          <w:tcPr>
            <w:tcW w:w="2410" w:type="dxa"/>
          </w:tcPr>
          <w:p w14:paraId="1C7DA7F3" w14:textId="77777777" w:rsidR="00FD2D6E" w:rsidRPr="004A70DA" w:rsidRDefault="4A96BF85" w:rsidP="001A47A0">
            <w:pPr>
              <w:rPr>
                <w:rFonts w:cstheme="minorHAnsi"/>
                <w:color w:val="000000" w:themeColor="text1"/>
                <w:sz w:val="24"/>
                <w:szCs w:val="24"/>
              </w:rPr>
            </w:pPr>
            <w:r w:rsidRPr="4A96BF85">
              <w:rPr>
                <w:rFonts w:eastAsiaTheme="minorEastAsia"/>
                <w:color w:val="000000" w:themeColor="text1"/>
                <w:sz w:val="24"/>
                <w:szCs w:val="24"/>
              </w:rPr>
              <w:t>Randall’s Esl Cyber Listening Lab</w:t>
            </w:r>
          </w:p>
        </w:tc>
        <w:tc>
          <w:tcPr>
            <w:tcW w:w="3827" w:type="dxa"/>
          </w:tcPr>
          <w:p w14:paraId="0F914CFC" w14:textId="77777777" w:rsidR="00FD2D6E" w:rsidRPr="004A70DA" w:rsidRDefault="002815D9" w:rsidP="001A47A0">
            <w:pPr>
              <w:rPr>
                <w:sz w:val="24"/>
                <w:szCs w:val="24"/>
              </w:rPr>
            </w:pPr>
            <w:hyperlink r:id="rId19" w:history="1">
              <w:r w:rsidR="00FD2D6E" w:rsidRPr="00F8232B">
                <w:rPr>
                  <w:rStyle w:val="Hyperlink"/>
                  <w:sz w:val="24"/>
                  <w:szCs w:val="24"/>
                </w:rPr>
                <w:t>http://www.esl-lab.com/</w:t>
              </w:r>
            </w:hyperlink>
          </w:p>
        </w:tc>
      </w:tr>
      <w:tr w:rsidR="00FD2D6E" w:rsidRPr="002E51EC" w14:paraId="07CEAA38" w14:textId="77777777" w:rsidTr="4A96BF85">
        <w:trPr>
          <w:trHeight w:val="1245"/>
        </w:trPr>
        <w:tc>
          <w:tcPr>
            <w:tcW w:w="1843" w:type="dxa"/>
            <w:vMerge/>
          </w:tcPr>
          <w:p w14:paraId="400F7D88" w14:textId="77777777" w:rsidR="00FD2D6E" w:rsidRDefault="00FD2D6E" w:rsidP="0083546F">
            <w:pPr>
              <w:rPr>
                <w:rFonts w:cstheme="minorHAnsi"/>
                <w:color w:val="000000" w:themeColor="text1"/>
                <w:sz w:val="24"/>
                <w:szCs w:val="24"/>
                <w:shd w:val="clear" w:color="auto" w:fill="FFFFFF"/>
              </w:rPr>
            </w:pPr>
          </w:p>
        </w:tc>
        <w:tc>
          <w:tcPr>
            <w:tcW w:w="1701" w:type="dxa"/>
          </w:tcPr>
          <w:p w14:paraId="218EA568" w14:textId="77777777" w:rsidR="00FD2D6E" w:rsidRDefault="00FD2D6E" w:rsidP="001A47A0">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28476F61" w14:textId="77777777" w:rsidR="00FD2D6E" w:rsidRDefault="4A96BF85" w:rsidP="001A47A0">
            <w:pPr>
              <w:rPr>
                <w:rFonts w:cstheme="minorHAnsi"/>
                <w:color w:val="000000" w:themeColor="text1"/>
                <w:sz w:val="24"/>
                <w:szCs w:val="24"/>
              </w:rPr>
            </w:pPr>
            <w:r w:rsidRPr="4A96BF85">
              <w:rPr>
                <w:rFonts w:eastAsiaTheme="minorEastAsia"/>
                <w:color w:val="000000" w:themeColor="text1"/>
                <w:sz w:val="24"/>
                <w:szCs w:val="24"/>
              </w:rPr>
              <w:t xml:space="preserve">RTE online streaming service provides students with the opportunity to listen to authentic Irish accents and real and fictional situations </w:t>
            </w:r>
          </w:p>
        </w:tc>
        <w:tc>
          <w:tcPr>
            <w:tcW w:w="2410" w:type="dxa"/>
          </w:tcPr>
          <w:p w14:paraId="269D4CE0" w14:textId="77777777" w:rsidR="00FD2D6E" w:rsidRDefault="4A96BF85" w:rsidP="001A47A0">
            <w:pPr>
              <w:rPr>
                <w:rFonts w:cstheme="minorHAnsi"/>
                <w:color w:val="000000" w:themeColor="text1"/>
                <w:sz w:val="24"/>
                <w:szCs w:val="24"/>
              </w:rPr>
            </w:pPr>
            <w:r w:rsidRPr="4A96BF85">
              <w:rPr>
                <w:rFonts w:eastAsiaTheme="minorEastAsia"/>
                <w:color w:val="000000" w:themeColor="text1"/>
                <w:sz w:val="24"/>
                <w:szCs w:val="24"/>
              </w:rPr>
              <w:t>RTE</w:t>
            </w:r>
          </w:p>
        </w:tc>
        <w:tc>
          <w:tcPr>
            <w:tcW w:w="3827" w:type="dxa"/>
          </w:tcPr>
          <w:p w14:paraId="51E2C817" w14:textId="77777777" w:rsidR="00FD2D6E" w:rsidRDefault="002815D9" w:rsidP="001A47A0">
            <w:hyperlink r:id="rId20" w:history="1">
              <w:r w:rsidR="00FD2D6E" w:rsidRPr="00F8232B">
                <w:rPr>
                  <w:rStyle w:val="Hyperlink"/>
                  <w:sz w:val="24"/>
                  <w:szCs w:val="24"/>
                </w:rPr>
                <w:t>http://www.rte.ie/player/ie/</w:t>
              </w:r>
            </w:hyperlink>
            <w:r w:rsidR="00FD2D6E">
              <w:rPr>
                <w:sz w:val="24"/>
                <w:szCs w:val="24"/>
              </w:rPr>
              <w:t xml:space="preserve"> </w:t>
            </w:r>
          </w:p>
        </w:tc>
      </w:tr>
      <w:tr w:rsidR="00FD2D6E" w:rsidRPr="002E51EC" w14:paraId="13985AE0" w14:textId="77777777" w:rsidTr="4A96BF85">
        <w:trPr>
          <w:trHeight w:val="878"/>
        </w:trPr>
        <w:tc>
          <w:tcPr>
            <w:tcW w:w="1843" w:type="dxa"/>
            <w:vMerge/>
          </w:tcPr>
          <w:p w14:paraId="4D3BB668" w14:textId="77777777" w:rsidR="00FD2D6E" w:rsidRDefault="00FD2D6E" w:rsidP="0083546F">
            <w:pPr>
              <w:rPr>
                <w:rFonts w:cstheme="minorHAnsi"/>
                <w:color w:val="000000" w:themeColor="text1"/>
                <w:sz w:val="24"/>
                <w:szCs w:val="24"/>
                <w:shd w:val="clear" w:color="auto" w:fill="FFFFFF"/>
              </w:rPr>
            </w:pPr>
          </w:p>
        </w:tc>
        <w:tc>
          <w:tcPr>
            <w:tcW w:w="1701" w:type="dxa"/>
          </w:tcPr>
          <w:p w14:paraId="2D065C8D"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1102D9C6"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TV3 online streaming service allows learners to build their vocabulary and grammar in context</w:t>
            </w:r>
          </w:p>
        </w:tc>
        <w:tc>
          <w:tcPr>
            <w:tcW w:w="2410" w:type="dxa"/>
          </w:tcPr>
          <w:p w14:paraId="42F2587E"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TV3</w:t>
            </w:r>
          </w:p>
        </w:tc>
        <w:tc>
          <w:tcPr>
            <w:tcW w:w="3827" w:type="dxa"/>
          </w:tcPr>
          <w:p w14:paraId="0E64C675" w14:textId="77777777" w:rsidR="00FD2D6E" w:rsidRDefault="002815D9" w:rsidP="00FD2D6E">
            <w:hyperlink r:id="rId21" w:history="1">
              <w:r w:rsidR="00FD2D6E" w:rsidRPr="00F8232B">
                <w:rPr>
                  <w:rStyle w:val="Hyperlink"/>
                  <w:sz w:val="24"/>
                  <w:szCs w:val="24"/>
                </w:rPr>
                <w:t>http://www.tv3.ie/3player</w:t>
              </w:r>
            </w:hyperlink>
            <w:r w:rsidR="00FD2D6E">
              <w:rPr>
                <w:sz w:val="24"/>
                <w:szCs w:val="24"/>
              </w:rPr>
              <w:t xml:space="preserve"> </w:t>
            </w:r>
          </w:p>
        </w:tc>
      </w:tr>
      <w:tr w:rsidR="00FD2D6E" w:rsidRPr="002E51EC" w14:paraId="2031EC48" w14:textId="77777777" w:rsidTr="4A96BF85">
        <w:trPr>
          <w:trHeight w:val="1366"/>
        </w:trPr>
        <w:tc>
          <w:tcPr>
            <w:tcW w:w="1843" w:type="dxa"/>
            <w:vMerge w:val="restart"/>
          </w:tcPr>
          <w:p w14:paraId="39781A84" w14:textId="77777777" w:rsidR="00FD2D6E"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Listening &amp; Speaking Skills</w:t>
            </w:r>
          </w:p>
          <w:p w14:paraId="701C74B5" w14:textId="77777777" w:rsidR="00FD2D6E" w:rsidRPr="004A70DA"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Telephoning</w:t>
            </w:r>
          </w:p>
        </w:tc>
        <w:tc>
          <w:tcPr>
            <w:tcW w:w="1701" w:type="dxa"/>
          </w:tcPr>
          <w:p w14:paraId="0A631C98" w14:textId="77777777" w:rsidR="00FD2D6E" w:rsidRPr="004A70DA" w:rsidRDefault="00FD2D6E" w:rsidP="001A47A0">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1EC2A7DE" w14:textId="77777777" w:rsidR="00FD2D6E" w:rsidRPr="004A70DA" w:rsidRDefault="4A96BF85" w:rsidP="001A47A0">
            <w:pPr>
              <w:rPr>
                <w:rFonts w:cstheme="minorHAnsi"/>
                <w:color w:val="000000" w:themeColor="text1"/>
                <w:sz w:val="24"/>
                <w:szCs w:val="24"/>
              </w:rPr>
            </w:pPr>
            <w:r w:rsidRPr="4A96BF85">
              <w:rPr>
                <w:rFonts w:eastAsiaTheme="minorEastAsia"/>
                <w:color w:val="000000" w:themeColor="text1"/>
                <w:sz w:val="24"/>
                <w:szCs w:val="24"/>
              </w:rPr>
              <w:t xml:space="preserve">American worksheets but can easily be adapted for use in classroom. This resource kit is designed to help ESL instructors plan lessons to meet their learners’ needs in the area of telephone skills. </w:t>
            </w:r>
          </w:p>
        </w:tc>
        <w:tc>
          <w:tcPr>
            <w:tcW w:w="2410" w:type="dxa"/>
          </w:tcPr>
          <w:p w14:paraId="7D1226C7" w14:textId="77777777" w:rsidR="00FD2D6E" w:rsidRPr="004A70DA" w:rsidRDefault="4A96BF85" w:rsidP="001A47A0">
            <w:pPr>
              <w:rPr>
                <w:rFonts w:cstheme="minorHAnsi"/>
                <w:color w:val="000000" w:themeColor="text1"/>
                <w:sz w:val="24"/>
                <w:szCs w:val="24"/>
              </w:rPr>
            </w:pPr>
            <w:r w:rsidRPr="4A96BF85">
              <w:rPr>
                <w:rFonts w:eastAsiaTheme="minorEastAsia"/>
                <w:color w:val="000000" w:themeColor="text1"/>
                <w:sz w:val="24"/>
                <w:szCs w:val="24"/>
              </w:rPr>
              <w:t xml:space="preserve">Literacynet.org </w:t>
            </w:r>
          </w:p>
        </w:tc>
        <w:tc>
          <w:tcPr>
            <w:tcW w:w="3827" w:type="dxa"/>
          </w:tcPr>
          <w:p w14:paraId="78D4FB7D" w14:textId="77777777" w:rsidR="00FD2D6E" w:rsidRPr="004A70DA" w:rsidRDefault="002815D9" w:rsidP="001A47A0">
            <w:pPr>
              <w:rPr>
                <w:sz w:val="24"/>
                <w:szCs w:val="24"/>
              </w:rPr>
            </w:pPr>
            <w:hyperlink r:id="rId22" w:history="1">
              <w:r w:rsidR="00FD2D6E" w:rsidRPr="00930EAC">
                <w:rPr>
                  <w:rFonts w:cs="Arial"/>
                  <w:color w:val="0000FF"/>
                  <w:sz w:val="24"/>
                  <w:szCs w:val="24"/>
                </w:rPr>
                <w:t>Telephone Skills Resource Kit - Literacynet.org</w:t>
              </w:r>
            </w:hyperlink>
            <w:r w:rsidR="00FD2D6E" w:rsidRPr="00930EAC">
              <w:rPr>
                <w:rFonts w:cs="Arial"/>
                <w:color w:val="222222"/>
                <w:sz w:val="24"/>
                <w:szCs w:val="24"/>
              </w:rPr>
              <w:t xml:space="preserve"> </w:t>
            </w:r>
          </w:p>
        </w:tc>
      </w:tr>
      <w:tr w:rsidR="00FD2D6E" w:rsidRPr="002E51EC" w14:paraId="4CAEC23B" w14:textId="77777777" w:rsidTr="4A96BF85">
        <w:trPr>
          <w:trHeight w:val="1020"/>
        </w:trPr>
        <w:tc>
          <w:tcPr>
            <w:tcW w:w="1843" w:type="dxa"/>
            <w:vMerge/>
          </w:tcPr>
          <w:p w14:paraId="34E7E52D" w14:textId="77777777" w:rsidR="00FD2D6E" w:rsidRDefault="00FD2D6E" w:rsidP="0083546F">
            <w:pPr>
              <w:rPr>
                <w:rFonts w:cstheme="minorHAnsi"/>
                <w:color w:val="000000" w:themeColor="text1"/>
                <w:sz w:val="24"/>
                <w:szCs w:val="24"/>
                <w:shd w:val="clear" w:color="auto" w:fill="FFFFFF"/>
              </w:rPr>
            </w:pPr>
          </w:p>
        </w:tc>
        <w:tc>
          <w:tcPr>
            <w:tcW w:w="1701" w:type="dxa"/>
          </w:tcPr>
          <w:p w14:paraId="02E21B17" w14:textId="77777777" w:rsidR="00FD2D6E" w:rsidRDefault="00FD2D6E" w:rsidP="001A47A0">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2527B4BC" w14:textId="77777777" w:rsidR="00FD2D6E" w:rsidRDefault="4A96BF85" w:rsidP="001A47A0">
            <w:pPr>
              <w:rPr>
                <w:rFonts w:cstheme="minorHAnsi"/>
                <w:color w:val="000000" w:themeColor="text1"/>
                <w:sz w:val="24"/>
                <w:szCs w:val="24"/>
              </w:rPr>
            </w:pPr>
            <w:r w:rsidRPr="4A96BF85">
              <w:rPr>
                <w:sz w:val="24"/>
                <w:szCs w:val="24"/>
                <w:lang w:val="en-US"/>
              </w:rPr>
              <w:t xml:space="preserve">6 role-play scenarios for practicing </w:t>
            </w:r>
            <w:r w:rsidRPr="4A96BF85">
              <w:rPr>
                <w:rStyle w:val="Strong"/>
                <w:sz w:val="24"/>
                <w:szCs w:val="24"/>
                <w:lang w:val="en-US"/>
              </w:rPr>
              <w:t>telephone skills</w:t>
            </w:r>
            <w:r w:rsidRPr="4A96BF85">
              <w:rPr>
                <w:sz w:val="24"/>
                <w:szCs w:val="24"/>
                <w:lang w:val="en-US"/>
              </w:rPr>
              <w:t>. Most scenarios are business-related.</w:t>
            </w:r>
          </w:p>
        </w:tc>
        <w:tc>
          <w:tcPr>
            <w:tcW w:w="2410" w:type="dxa"/>
          </w:tcPr>
          <w:p w14:paraId="5AE1D199" w14:textId="77777777" w:rsidR="00FD2D6E" w:rsidRDefault="4A96BF85" w:rsidP="001A47A0">
            <w:pPr>
              <w:rPr>
                <w:rFonts w:cstheme="minorHAnsi"/>
                <w:color w:val="000000" w:themeColor="text1"/>
                <w:sz w:val="24"/>
                <w:szCs w:val="24"/>
              </w:rPr>
            </w:pPr>
            <w:r w:rsidRPr="4A96BF85">
              <w:rPr>
                <w:rFonts w:eastAsiaTheme="minorEastAsia"/>
                <w:color w:val="000000" w:themeColor="text1"/>
                <w:sz w:val="24"/>
                <w:szCs w:val="24"/>
              </w:rPr>
              <w:t>English Current website</w:t>
            </w:r>
          </w:p>
        </w:tc>
        <w:tc>
          <w:tcPr>
            <w:tcW w:w="3827" w:type="dxa"/>
          </w:tcPr>
          <w:p w14:paraId="4ABB27D6" w14:textId="77777777" w:rsidR="00FD2D6E" w:rsidRDefault="002815D9" w:rsidP="001A47A0">
            <w:hyperlink r:id="rId23" w:history="1">
              <w:r w:rsidR="00FD2D6E" w:rsidRPr="00930EAC">
                <w:rPr>
                  <w:rFonts w:cs="Arial"/>
                  <w:color w:val="0000FF"/>
                  <w:sz w:val="24"/>
                  <w:szCs w:val="24"/>
                </w:rPr>
                <w:t>Role-play Cards #2: Telephone Skills (Intermediate - Advanced ESL ...</w:t>
              </w:r>
            </w:hyperlink>
          </w:p>
        </w:tc>
      </w:tr>
      <w:tr w:rsidR="00FD2D6E" w:rsidRPr="002E51EC" w14:paraId="39D9B211" w14:textId="77777777" w:rsidTr="4A96BF85">
        <w:trPr>
          <w:trHeight w:val="2160"/>
        </w:trPr>
        <w:tc>
          <w:tcPr>
            <w:tcW w:w="1843" w:type="dxa"/>
            <w:vMerge/>
          </w:tcPr>
          <w:p w14:paraId="24FEECCE" w14:textId="77777777" w:rsidR="00FD2D6E" w:rsidRDefault="00FD2D6E" w:rsidP="0083546F">
            <w:pPr>
              <w:rPr>
                <w:rFonts w:cstheme="minorHAnsi"/>
                <w:color w:val="000000" w:themeColor="text1"/>
                <w:sz w:val="24"/>
                <w:szCs w:val="24"/>
                <w:shd w:val="clear" w:color="auto" w:fill="FFFFFF"/>
              </w:rPr>
            </w:pPr>
          </w:p>
        </w:tc>
        <w:tc>
          <w:tcPr>
            <w:tcW w:w="1701" w:type="dxa"/>
          </w:tcPr>
          <w:p w14:paraId="3D5EBA33" w14:textId="77777777" w:rsidR="00FD2D6E" w:rsidRDefault="00FD2D6E" w:rsidP="001A47A0">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587AE4C4" w14:textId="77777777" w:rsidR="00FD2D6E" w:rsidRPr="008771FD" w:rsidRDefault="4A96BF85" w:rsidP="001A47A0">
            <w:pPr>
              <w:rPr>
                <w:sz w:val="24"/>
                <w:szCs w:val="24"/>
                <w:lang w:val="en-US"/>
              </w:rPr>
            </w:pPr>
            <w:r w:rsidRPr="4A96BF85">
              <w:rPr>
                <w:rFonts w:ascii="Times New Roman" w:eastAsia="Times New Roman" w:hAnsi="Times New Roman" w:cs="Times New Roman"/>
                <w:sz w:val="24"/>
                <w:szCs w:val="24"/>
                <w:lang w:eastAsia="en-IE"/>
              </w:rPr>
              <w:t>These role cards present a series of simple situations for pre-intermediate and intermediate-level learners, working in pairs. They could also be used for higher levels, who should be encouraged to elaborate on the conversations and make them more natural.</w:t>
            </w:r>
          </w:p>
        </w:tc>
        <w:tc>
          <w:tcPr>
            <w:tcW w:w="2410" w:type="dxa"/>
          </w:tcPr>
          <w:p w14:paraId="1BFF84BC" w14:textId="77777777" w:rsidR="00FD2D6E" w:rsidRDefault="4A96BF85" w:rsidP="001A47A0">
            <w:pPr>
              <w:rPr>
                <w:rFonts w:cstheme="minorHAnsi"/>
                <w:color w:val="000000" w:themeColor="text1"/>
                <w:sz w:val="24"/>
                <w:szCs w:val="24"/>
              </w:rPr>
            </w:pPr>
            <w:r w:rsidRPr="4A96BF85">
              <w:rPr>
                <w:rFonts w:eastAsiaTheme="minorEastAsia"/>
                <w:color w:val="000000" w:themeColor="text1"/>
                <w:sz w:val="24"/>
                <w:szCs w:val="24"/>
              </w:rPr>
              <w:t>British Council</w:t>
            </w:r>
          </w:p>
        </w:tc>
        <w:tc>
          <w:tcPr>
            <w:tcW w:w="3827" w:type="dxa"/>
          </w:tcPr>
          <w:p w14:paraId="37894001" w14:textId="77777777" w:rsidR="00FD2D6E" w:rsidRDefault="002815D9" w:rsidP="001A47A0">
            <w:pPr>
              <w:rPr>
                <w:rFonts w:ascii="Arial" w:hAnsi="Arial" w:cs="Arial"/>
                <w:color w:val="222222"/>
                <w:sz w:val="27"/>
                <w:szCs w:val="27"/>
              </w:rPr>
            </w:pPr>
            <w:hyperlink r:id="rId24" w:history="1">
              <w:r w:rsidR="00FD2D6E" w:rsidRPr="00F8232B">
                <w:rPr>
                  <w:rStyle w:val="Hyperlink"/>
                  <w:sz w:val="24"/>
                  <w:szCs w:val="24"/>
                </w:rPr>
                <w:t>https://www.teachingenglish.org.uk/article/telephone-role-plays</w:t>
              </w:r>
            </w:hyperlink>
          </w:p>
        </w:tc>
      </w:tr>
      <w:tr w:rsidR="00FD2D6E" w:rsidRPr="002E51EC" w14:paraId="5131637A" w14:textId="77777777" w:rsidTr="4A96BF85">
        <w:trPr>
          <w:trHeight w:val="1531"/>
        </w:trPr>
        <w:tc>
          <w:tcPr>
            <w:tcW w:w="1843" w:type="dxa"/>
            <w:vMerge/>
          </w:tcPr>
          <w:p w14:paraId="287A2263" w14:textId="77777777" w:rsidR="00FD2D6E" w:rsidRDefault="00FD2D6E" w:rsidP="0083546F">
            <w:pPr>
              <w:rPr>
                <w:rFonts w:cstheme="minorHAnsi"/>
                <w:color w:val="000000" w:themeColor="text1"/>
                <w:sz w:val="24"/>
                <w:szCs w:val="24"/>
                <w:shd w:val="clear" w:color="auto" w:fill="FFFFFF"/>
              </w:rPr>
            </w:pPr>
          </w:p>
        </w:tc>
        <w:tc>
          <w:tcPr>
            <w:tcW w:w="1701" w:type="dxa"/>
          </w:tcPr>
          <w:p w14:paraId="100424B8"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MP3</w:t>
            </w:r>
          </w:p>
        </w:tc>
        <w:tc>
          <w:tcPr>
            <w:tcW w:w="4536" w:type="dxa"/>
          </w:tcPr>
          <w:p w14:paraId="7E3DE670" w14:textId="77777777" w:rsidR="00FD2D6E" w:rsidRPr="00343BFA" w:rsidRDefault="4A96BF85" w:rsidP="001A47A0">
            <w:pPr>
              <w:rPr>
                <w:rFonts w:eastAsia="Times New Roman" w:cs="Times New Roman"/>
                <w:sz w:val="24"/>
                <w:szCs w:val="24"/>
                <w:lang w:eastAsia="en-IE"/>
              </w:rPr>
            </w:pPr>
            <w:r w:rsidRPr="4A96BF85">
              <w:rPr>
                <w:rFonts w:ascii="Times New Roman" w:eastAsia="Times New Roman" w:hAnsi="Times New Roman" w:cs="Times New Roman"/>
                <w:sz w:val="24"/>
                <w:szCs w:val="24"/>
                <w:lang w:eastAsia="en-IE"/>
              </w:rPr>
              <w:t xml:space="preserve"> S</w:t>
            </w:r>
            <w:r w:rsidRPr="4A96BF85">
              <w:rPr>
                <w:rFonts w:ascii="Arial" w:eastAsia="Arial" w:hAnsi="Arial" w:cs="Arial"/>
                <w:sz w:val="24"/>
                <w:szCs w:val="24"/>
              </w:rPr>
              <w:t>tudents learn how to manage a phone conversation in English.</w:t>
            </w:r>
          </w:p>
        </w:tc>
        <w:tc>
          <w:tcPr>
            <w:tcW w:w="2410" w:type="dxa"/>
          </w:tcPr>
          <w:p w14:paraId="2DF4E86F"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Liguahouse</w:t>
            </w:r>
          </w:p>
          <w:p w14:paraId="64C084E7" w14:textId="77777777" w:rsidR="00FD2D6E" w:rsidRDefault="00FD2D6E" w:rsidP="0083546F">
            <w:pPr>
              <w:rPr>
                <w:rFonts w:cstheme="minorHAnsi"/>
                <w:color w:val="000000" w:themeColor="text1"/>
                <w:sz w:val="24"/>
                <w:szCs w:val="24"/>
              </w:rPr>
            </w:pPr>
          </w:p>
        </w:tc>
        <w:tc>
          <w:tcPr>
            <w:tcW w:w="3827" w:type="dxa"/>
          </w:tcPr>
          <w:p w14:paraId="4189D5B3" w14:textId="77777777" w:rsidR="00FD2D6E" w:rsidRDefault="002815D9" w:rsidP="00FD2D6E">
            <w:pPr>
              <w:rPr>
                <w:sz w:val="24"/>
                <w:szCs w:val="24"/>
              </w:rPr>
            </w:pPr>
            <w:hyperlink r:id="rId25" w:history="1">
              <w:r w:rsidR="00FD2D6E" w:rsidRPr="00F8232B">
                <w:rPr>
                  <w:rStyle w:val="Hyperlink"/>
                  <w:sz w:val="24"/>
                  <w:szCs w:val="24"/>
                </w:rPr>
                <w:t>http://www.linguahouse.com/esl-lesson-plans/business-english/6470c8de-dbc9-8434-51c6-0dff1a61cbff/managing-a-phone-call.html</w:t>
              </w:r>
            </w:hyperlink>
            <w:r w:rsidR="00FD2D6E">
              <w:rPr>
                <w:sz w:val="24"/>
                <w:szCs w:val="24"/>
              </w:rPr>
              <w:t xml:space="preserve"> </w:t>
            </w:r>
          </w:p>
        </w:tc>
      </w:tr>
      <w:tr w:rsidR="00321F12" w:rsidRPr="002E51EC" w14:paraId="5F42E7B5" w14:textId="77777777" w:rsidTr="00321F12">
        <w:trPr>
          <w:trHeight w:val="1575"/>
        </w:trPr>
        <w:tc>
          <w:tcPr>
            <w:tcW w:w="1843" w:type="dxa"/>
            <w:vMerge w:val="restart"/>
          </w:tcPr>
          <w:p w14:paraId="5002A33D" w14:textId="77777777" w:rsidR="00321F12" w:rsidRDefault="00321F12" w:rsidP="00B5320D">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Listening &amp; Speaking Skills</w:t>
            </w:r>
          </w:p>
          <w:p w14:paraId="4AA4CBF5" w14:textId="77777777" w:rsidR="00321F12" w:rsidRPr="004A70DA" w:rsidRDefault="00321F12"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Meetings</w:t>
            </w:r>
          </w:p>
        </w:tc>
        <w:tc>
          <w:tcPr>
            <w:tcW w:w="1701" w:type="dxa"/>
          </w:tcPr>
          <w:p w14:paraId="5C6560F2" w14:textId="77777777" w:rsidR="00321F12" w:rsidRPr="004A70DA" w:rsidRDefault="00321F12" w:rsidP="001A47A0">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e-book</w:t>
            </w:r>
          </w:p>
        </w:tc>
        <w:tc>
          <w:tcPr>
            <w:tcW w:w="4536" w:type="dxa"/>
          </w:tcPr>
          <w:p w14:paraId="7BCED84D" w14:textId="77777777" w:rsidR="00321F12" w:rsidRPr="004A70DA" w:rsidRDefault="00321F12" w:rsidP="001A47A0">
            <w:pPr>
              <w:rPr>
                <w:rFonts w:cstheme="minorHAnsi"/>
                <w:color w:val="000000" w:themeColor="text1"/>
                <w:sz w:val="24"/>
                <w:szCs w:val="24"/>
              </w:rPr>
            </w:pPr>
            <w:r w:rsidRPr="4A96BF85">
              <w:rPr>
                <w:rFonts w:eastAsiaTheme="minorEastAsia"/>
                <w:b/>
                <w:bCs/>
                <w:color w:val="000000" w:themeColor="text1"/>
                <w:sz w:val="24"/>
                <w:szCs w:val="24"/>
              </w:rPr>
              <w:t>Meetings Essentials</w:t>
            </w:r>
            <w:r w:rsidRPr="4A96BF85">
              <w:rPr>
                <w:rFonts w:eastAsiaTheme="minorEastAsia"/>
                <w:color w:val="000000" w:themeColor="text1"/>
                <w:sz w:val="24"/>
                <w:szCs w:val="24"/>
              </w:rPr>
              <w:t xml:space="preserve"> e-Book features MP3 audio, PDF study notes and online quizzes on essential Business English skills for conducting and participating in meetings in English.  Sample activities are available to download</w:t>
            </w:r>
          </w:p>
        </w:tc>
        <w:tc>
          <w:tcPr>
            <w:tcW w:w="2410" w:type="dxa"/>
          </w:tcPr>
          <w:p w14:paraId="3870D480" w14:textId="77777777" w:rsidR="00321F12" w:rsidRPr="00B5320D" w:rsidRDefault="00321F12" w:rsidP="001A47A0">
            <w:pPr>
              <w:rPr>
                <w:rFonts w:cstheme="minorHAnsi"/>
                <w:color w:val="000000" w:themeColor="text1"/>
                <w:sz w:val="24"/>
                <w:szCs w:val="24"/>
              </w:rPr>
            </w:pPr>
            <w:r w:rsidRPr="4A96BF85">
              <w:rPr>
                <w:rFonts w:eastAsiaTheme="minorEastAsia"/>
                <w:color w:val="000000" w:themeColor="text1"/>
                <w:sz w:val="24"/>
                <w:szCs w:val="24"/>
              </w:rPr>
              <w:t>Businessenglishpod</w:t>
            </w:r>
          </w:p>
        </w:tc>
        <w:tc>
          <w:tcPr>
            <w:tcW w:w="3827" w:type="dxa"/>
          </w:tcPr>
          <w:p w14:paraId="4B8B7569" w14:textId="77777777" w:rsidR="00321F12" w:rsidRPr="004A70DA" w:rsidRDefault="00321F12" w:rsidP="001A47A0">
            <w:pPr>
              <w:rPr>
                <w:sz w:val="24"/>
                <w:szCs w:val="24"/>
              </w:rPr>
            </w:pPr>
            <w:hyperlink r:id="rId26" w:history="1">
              <w:r w:rsidRPr="00F8232B">
                <w:rPr>
                  <w:rStyle w:val="Hyperlink"/>
                  <w:sz w:val="24"/>
                  <w:szCs w:val="24"/>
                </w:rPr>
                <w:t>https://www.businessenglishpod.com/business-english-ebooks/english-meeting-essentials/</w:t>
              </w:r>
            </w:hyperlink>
          </w:p>
        </w:tc>
      </w:tr>
      <w:tr w:rsidR="00321F12" w:rsidRPr="002E51EC" w14:paraId="2F01B699" w14:textId="77777777" w:rsidTr="4A96BF85">
        <w:trPr>
          <w:trHeight w:val="687"/>
        </w:trPr>
        <w:tc>
          <w:tcPr>
            <w:tcW w:w="1843" w:type="dxa"/>
            <w:vMerge/>
          </w:tcPr>
          <w:p w14:paraId="6B7F7A14" w14:textId="77777777" w:rsidR="00321F12" w:rsidRDefault="00321F12" w:rsidP="00B5320D">
            <w:pPr>
              <w:rPr>
                <w:rFonts w:cstheme="minorHAnsi"/>
                <w:color w:val="000000" w:themeColor="text1"/>
                <w:sz w:val="24"/>
                <w:szCs w:val="24"/>
                <w:shd w:val="clear" w:color="auto" w:fill="FFFFFF"/>
              </w:rPr>
            </w:pPr>
          </w:p>
        </w:tc>
        <w:tc>
          <w:tcPr>
            <w:tcW w:w="1701" w:type="dxa"/>
          </w:tcPr>
          <w:p w14:paraId="65C7AD0B" w14:textId="77777777" w:rsidR="00321F12" w:rsidRDefault="00321F12" w:rsidP="001A47A0">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4F005B50" w14:textId="77777777" w:rsidR="00321F12" w:rsidRPr="001A47A0" w:rsidRDefault="00321F12" w:rsidP="00FD2D6E">
            <w:pPr>
              <w:rPr>
                <w:rFonts w:cstheme="minorHAnsi"/>
                <w:color w:val="000000" w:themeColor="text1"/>
                <w:sz w:val="24"/>
                <w:szCs w:val="24"/>
              </w:rPr>
            </w:pPr>
            <w:r w:rsidRPr="4A96BF85">
              <w:rPr>
                <w:rFonts w:eastAsiaTheme="minorEastAsia"/>
                <w:color w:val="000000" w:themeColor="text1"/>
                <w:sz w:val="24"/>
                <w:szCs w:val="24"/>
              </w:rPr>
              <w:t>The module covers the language of meetings including: setting agendas, interruptions, agreeing and disagreeing and AOB</w:t>
            </w:r>
          </w:p>
        </w:tc>
        <w:tc>
          <w:tcPr>
            <w:tcW w:w="2410" w:type="dxa"/>
          </w:tcPr>
          <w:p w14:paraId="6F027CAB" w14:textId="77777777" w:rsidR="00321F12" w:rsidRPr="00442636" w:rsidRDefault="00321F12" w:rsidP="001A47A0">
            <w:pPr>
              <w:rPr>
                <w:rFonts w:cstheme="minorHAnsi"/>
                <w:color w:val="000000" w:themeColor="text1"/>
                <w:sz w:val="24"/>
                <w:szCs w:val="24"/>
              </w:rPr>
            </w:pPr>
            <w:r w:rsidRPr="4A96BF85">
              <w:rPr>
                <w:rFonts w:eastAsiaTheme="minorEastAsia"/>
                <w:color w:val="000000" w:themeColor="text1"/>
                <w:sz w:val="24"/>
                <w:szCs w:val="24"/>
              </w:rPr>
              <w:t>BBC</w:t>
            </w:r>
          </w:p>
        </w:tc>
        <w:tc>
          <w:tcPr>
            <w:tcW w:w="3827" w:type="dxa"/>
          </w:tcPr>
          <w:p w14:paraId="7C5F9043" w14:textId="77777777" w:rsidR="00321F12" w:rsidRDefault="00321F12" w:rsidP="0083546F">
            <w:hyperlink r:id="rId27" w:history="1">
              <w:r w:rsidRPr="00F8232B">
                <w:rPr>
                  <w:rStyle w:val="Hyperlink"/>
                  <w:sz w:val="24"/>
                  <w:szCs w:val="24"/>
                </w:rPr>
                <w:t>http://www.bbc.co.uk/worldservice/learningenglish/business/talkingbusiness/unit2meetings/1agenda.shtml</w:t>
              </w:r>
            </w:hyperlink>
          </w:p>
        </w:tc>
      </w:tr>
      <w:tr w:rsidR="00321F12" w:rsidRPr="002E51EC" w14:paraId="5456ADBA" w14:textId="77777777" w:rsidTr="00321F12">
        <w:trPr>
          <w:trHeight w:val="1485"/>
        </w:trPr>
        <w:tc>
          <w:tcPr>
            <w:tcW w:w="1843" w:type="dxa"/>
            <w:vMerge/>
          </w:tcPr>
          <w:p w14:paraId="74B00A65" w14:textId="77777777" w:rsidR="00321F12" w:rsidRDefault="00321F12" w:rsidP="00B5320D">
            <w:pPr>
              <w:rPr>
                <w:rFonts w:cstheme="minorHAnsi"/>
                <w:color w:val="000000" w:themeColor="text1"/>
                <w:sz w:val="24"/>
                <w:szCs w:val="24"/>
                <w:shd w:val="clear" w:color="auto" w:fill="FFFFFF"/>
              </w:rPr>
            </w:pPr>
          </w:p>
        </w:tc>
        <w:tc>
          <w:tcPr>
            <w:tcW w:w="1701" w:type="dxa"/>
          </w:tcPr>
          <w:p w14:paraId="4FCEE5B7" w14:textId="77777777" w:rsidR="00321F12" w:rsidRDefault="00321F12"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5AA967CE" w14:textId="77777777" w:rsidR="00321F12" w:rsidRPr="00442636" w:rsidRDefault="00321F12" w:rsidP="00FD2D6E">
            <w:pPr>
              <w:rPr>
                <w:rFonts w:cstheme="minorHAnsi"/>
                <w:b/>
                <w:bCs/>
                <w:color w:val="000000" w:themeColor="text1"/>
                <w:sz w:val="24"/>
                <w:szCs w:val="24"/>
              </w:rPr>
            </w:pPr>
            <w:r w:rsidRPr="4A96BF85">
              <w:rPr>
                <w:rFonts w:eastAsiaTheme="minorEastAsia"/>
                <w:color w:val="000000" w:themeColor="text1"/>
                <w:sz w:val="24"/>
                <w:szCs w:val="24"/>
              </w:rPr>
              <w:t>Upper intermediate worksheets to download in pdf format that allow students to practice the skills needed for meetings , discussions, presentations, problem solving and decision making</w:t>
            </w:r>
          </w:p>
        </w:tc>
        <w:tc>
          <w:tcPr>
            <w:tcW w:w="2410" w:type="dxa"/>
          </w:tcPr>
          <w:p w14:paraId="04EC8F21" w14:textId="77777777" w:rsidR="00321F12" w:rsidRPr="00442636" w:rsidRDefault="00321F12" w:rsidP="00FD2D6E">
            <w:pPr>
              <w:rPr>
                <w:rFonts w:cstheme="minorHAnsi"/>
                <w:color w:val="000000" w:themeColor="text1"/>
                <w:sz w:val="24"/>
                <w:szCs w:val="24"/>
              </w:rPr>
            </w:pPr>
            <w:r w:rsidRPr="4A96BF85">
              <w:rPr>
                <w:rFonts w:eastAsiaTheme="minorEastAsia"/>
                <w:color w:val="000000" w:themeColor="text1"/>
                <w:sz w:val="24"/>
                <w:szCs w:val="24"/>
              </w:rPr>
              <w:t>MacMillan Business</w:t>
            </w:r>
          </w:p>
        </w:tc>
        <w:tc>
          <w:tcPr>
            <w:tcW w:w="3827" w:type="dxa"/>
          </w:tcPr>
          <w:p w14:paraId="1AE7C8CC" w14:textId="77777777" w:rsidR="00321F12" w:rsidRDefault="00321F12" w:rsidP="00FD2D6E">
            <w:hyperlink r:id="rId28" w:history="1">
              <w:r w:rsidRPr="00F8232B">
                <w:rPr>
                  <w:rStyle w:val="Hyperlink"/>
                  <w:sz w:val="24"/>
                  <w:szCs w:val="24"/>
                </w:rPr>
                <w:t>http://www.businessenglishonline.net/resources/in-company-second-edition-resources/worksheets/in-company-upper-intermediate-worksheets/</w:t>
              </w:r>
            </w:hyperlink>
            <w:r>
              <w:rPr>
                <w:sz w:val="24"/>
                <w:szCs w:val="24"/>
              </w:rPr>
              <w:t xml:space="preserve"> </w:t>
            </w:r>
          </w:p>
        </w:tc>
      </w:tr>
      <w:tr w:rsidR="00FD2D6E" w:rsidRPr="002E51EC" w14:paraId="46ACD3CE" w14:textId="77777777" w:rsidTr="4A96BF85">
        <w:trPr>
          <w:trHeight w:val="1468"/>
        </w:trPr>
        <w:tc>
          <w:tcPr>
            <w:tcW w:w="1843" w:type="dxa"/>
            <w:vMerge w:val="restart"/>
          </w:tcPr>
          <w:p w14:paraId="5D8C478A" w14:textId="77777777" w:rsidR="00FD2D6E" w:rsidRDefault="00FD2D6E" w:rsidP="003A30D0">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Listening &amp; Speaking Skills</w:t>
            </w:r>
          </w:p>
          <w:p w14:paraId="6CC39ACE" w14:textId="77777777" w:rsidR="00FD2D6E" w:rsidRPr="004A70DA" w:rsidRDefault="00FD2D6E" w:rsidP="001B409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Interviews</w:t>
            </w:r>
          </w:p>
        </w:tc>
        <w:tc>
          <w:tcPr>
            <w:tcW w:w="1701" w:type="dxa"/>
          </w:tcPr>
          <w:p w14:paraId="2CE3DB49" w14:textId="77777777" w:rsidR="00FD2D6E" w:rsidRPr="004A70DA"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YouTube video</w:t>
            </w:r>
          </w:p>
        </w:tc>
        <w:tc>
          <w:tcPr>
            <w:tcW w:w="4536" w:type="dxa"/>
          </w:tcPr>
          <w:p w14:paraId="5639A0AC" w14:textId="77777777" w:rsidR="00FD2D6E" w:rsidRPr="004A70DA" w:rsidRDefault="4A96BF85" w:rsidP="00F707C1">
            <w:pPr>
              <w:rPr>
                <w:rFonts w:cstheme="minorHAnsi"/>
                <w:color w:val="000000" w:themeColor="text1"/>
                <w:sz w:val="24"/>
                <w:szCs w:val="24"/>
              </w:rPr>
            </w:pPr>
            <w:r w:rsidRPr="4A96BF85">
              <w:rPr>
                <w:rFonts w:eastAsiaTheme="minorEastAsia"/>
                <w:color w:val="000000" w:themeColor="text1"/>
                <w:sz w:val="24"/>
                <w:szCs w:val="24"/>
              </w:rPr>
              <w:t>Compiled by the Collins McNicholas Recruitment and HR Services Group; goes through the main issues in interviews like personal appearance and answering common and difficult questions</w:t>
            </w:r>
          </w:p>
        </w:tc>
        <w:tc>
          <w:tcPr>
            <w:tcW w:w="2410" w:type="dxa"/>
          </w:tcPr>
          <w:p w14:paraId="74C0D1A3" w14:textId="77777777" w:rsidR="00FD2D6E" w:rsidRPr="004A70DA" w:rsidRDefault="4A96BF85" w:rsidP="00F707C1">
            <w:pPr>
              <w:rPr>
                <w:rFonts w:cstheme="minorHAnsi"/>
                <w:color w:val="000000" w:themeColor="text1"/>
                <w:sz w:val="24"/>
                <w:szCs w:val="24"/>
              </w:rPr>
            </w:pPr>
            <w:r w:rsidRPr="4A96BF85">
              <w:rPr>
                <w:rFonts w:eastAsiaTheme="minorEastAsia"/>
                <w:color w:val="000000" w:themeColor="text1"/>
                <w:sz w:val="24"/>
                <w:szCs w:val="24"/>
              </w:rPr>
              <w:t>Collins McNicholas Recruitment and HR Services Group</w:t>
            </w:r>
          </w:p>
        </w:tc>
        <w:tc>
          <w:tcPr>
            <w:tcW w:w="3827" w:type="dxa"/>
          </w:tcPr>
          <w:p w14:paraId="1106D7D1" w14:textId="77777777" w:rsidR="00FD2D6E" w:rsidRPr="004A70DA" w:rsidRDefault="002815D9" w:rsidP="00F707C1">
            <w:pPr>
              <w:rPr>
                <w:sz w:val="24"/>
                <w:szCs w:val="24"/>
              </w:rPr>
            </w:pPr>
            <w:hyperlink r:id="rId29" w:history="1">
              <w:r w:rsidR="00FD2D6E" w:rsidRPr="003C2ADB">
                <w:rPr>
                  <w:rStyle w:val="Hyperlink"/>
                  <w:sz w:val="24"/>
                  <w:szCs w:val="24"/>
                </w:rPr>
                <w:t>https://www.youtube.com/watch?v=NG6xktLmALg</w:t>
              </w:r>
            </w:hyperlink>
          </w:p>
        </w:tc>
      </w:tr>
      <w:tr w:rsidR="00FD2D6E" w:rsidRPr="002E51EC" w14:paraId="597999C4" w14:textId="77777777" w:rsidTr="4A96BF85">
        <w:trPr>
          <w:trHeight w:val="964"/>
        </w:trPr>
        <w:tc>
          <w:tcPr>
            <w:tcW w:w="1843" w:type="dxa"/>
            <w:vMerge/>
          </w:tcPr>
          <w:p w14:paraId="71C0F503" w14:textId="77777777" w:rsidR="00FD2D6E" w:rsidRDefault="00FD2D6E" w:rsidP="003A30D0">
            <w:pPr>
              <w:rPr>
                <w:rFonts w:cstheme="minorHAnsi"/>
                <w:color w:val="000000" w:themeColor="text1"/>
                <w:sz w:val="24"/>
                <w:szCs w:val="24"/>
                <w:shd w:val="clear" w:color="auto" w:fill="FFFFFF"/>
              </w:rPr>
            </w:pPr>
          </w:p>
        </w:tc>
        <w:tc>
          <w:tcPr>
            <w:tcW w:w="1701" w:type="dxa"/>
          </w:tcPr>
          <w:p w14:paraId="65EAA411"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102DC790"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Job interview questions with sample answers</w:t>
            </w:r>
          </w:p>
        </w:tc>
        <w:tc>
          <w:tcPr>
            <w:tcW w:w="2410" w:type="dxa"/>
          </w:tcPr>
          <w:p w14:paraId="3B3A3413"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Quintessential</w:t>
            </w:r>
          </w:p>
        </w:tc>
        <w:tc>
          <w:tcPr>
            <w:tcW w:w="3827" w:type="dxa"/>
          </w:tcPr>
          <w:p w14:paraId="42278C46" w14:textId="77777777" w:rsidR="00FD2D6E" w:rsidRDefault="002815D9" w:rsidP="00FD2D6E">
            <w:hyperlink r:id="rId30" w:history="1">
              <w:r w:rsidR="00FD2D6E" w:rsidRPr="00F8232B">
                <w:rPr>
                  <w:rStyle w:val="Hyperlink"/>
                  <w:sz w:val="24"/>
                  <w:szCs w:val="24"/>
                </w:rPr>
                <w:t>https://www.livecareer.com/quintessential/interview-question-database/interview-questions-1</w:t>
              </w:r>
            </w:hyperlink>
            <w:r w:rsidR="00FD2D6E">
              <w:rPr>
                <w:sz w:val="24"/>
                <w:szCs w:val="24"/>
              </w:rPr>
              <w:t xml:space="preserve"> </w:t>
            </w:r>
          </w:p>
        </w:tc>
      </w:tr>
      <w:tr w:rsidR="004A70DA" w:rsidRPr="002E51EC" w14:paraId="25A297B0" w14:textId="77777777" w:rsidTr="4A96BF85">
        <w:trPr>
          <w:trHeight w:val="583"/>
        </w:trPr>
        <w:tc>
          <w:tcPr>
            <w:tcW w:w="1843" w:type="dxa"/>
          </w:tcPr>
          <w:p w14:paraId="5D38D22A" w14:textId="77777777" w:rsidR="003A30D0" w:rsidRDefault="003A30D0" w:rsidP="003A30D0">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Listening &amp; Speaking Skills</w:t>
            </w:r>
          </w:p>
          <w:p w14:paraId="1DCF3F12" w14:textId="77777777" w:rsidR="004A70DA" w:rsidRPr="004A70DA" w:rsidRDefault="003A30D0"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Presentations</w:t>
            </w:r>
          </w:p>
        </w:tc>
        <w:tc>
          <w:tcPr>
            <w:tcW w:w="1701" w:type="dxa"/>
          </w:tcPr>
          <w:p w14:paraId="28D25840" w14:textId="77777777" w:rsidR="004A70DA" w:rsidRPr="004A70DA" w:rsidRDefault="00CE58FF" w:rsidP="0083546F">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0209F646" w14:textId="77777777" w:rsidR="004A70DA" w:rsidRPr="004A70DA" w:rsidRDefault="4A96BF85" w:rsidP="0083546F">
            <w:pPr>
              <w:rPr>
                <w:rFonts w:cstheme="minorHAnsi"/>
                <w:color w:val="000000" w:themeColor="text1"/>
                <w:sz w:val="24"/>
                <w:szCs w:val="24"/>
              </w:rPr>
            </w:pPr>
            <w:r w:rsidRPr="4A96BF85">
              <w:rPr>
                <w:rFonts w:eastAsiaTheme="minorEastAsia"/>
                <w:color w:val="000000" w:themeColor="text1"/>
                <w:sz w:val="24"/>
                <w:szCs w:val="24"/>
              </w:rPr>
              <w:t>A compilation of  worksheets that will help students develop their presentation skills</w:t>
            </w:r>
          </w:p>
        </w:tc>
        <w:tc>
          <w:tcPr>
            <w:tcW w:w="2410" w:type="dxa"/>
          </w:tcPr>
          <w:p w14:paraId="5882843A" w14:textId="77777777" w:rsidR="004A70DA" w:rsidRPr="004A70DA" w:rsidRDefault="4A96BF85" w:rsidP="0083546F">
            <w:pPr>
              <w:rPr>
                <w:rFonts w:cstheme="minorHAnsi"/>
                <w:color w:val="000000" w:themeColor="text1"/>
                <w:sz w:val="24"/>
                <w:szCs w:val="24"/>
              </w:rPr>
            </w:pPr>
            <w:r w:rsidRPr="4A96BF85">
              <w:rPr>
                <w:rFonts w:eastAsiaTheme="minorEastAsia"/>
                <w:color w:val="000000" w:themeColor="text1"/>
                <w:sz w:val="24"/>
                <w:szCs w:val="24"/>
              </w:rPr>
              <w:t>TEFLtastic blog</w:t>
            </w:r>
          </w:p>
        </w:tc>
        <w:tc>
          <w:tcPr>
            <w:tcW w:w="3827" w:type="dxa"/>
          </w:tcPr>
          <w:p w14:paraId="071342C9" w14:textId="77777777" w:rsidR="004A70DA" w:rsidRPr="004A70DA" w:rsidRDefault="002815D9" w:rsidP="0083546F">
            <w:pPr>
              <w:rPr>
                <w:sz w:val="24"/>
                <w:szCs w:val="24"/>
              </w:rPr>
            </w:pPr>
            <w:hyperlink r:id="rId31" w:history="1">
              <w:r w:rsidR="00CE58FF" w:rsidRPr="00F8232B">
                <w:rPr>
                  <w:rStyle w:val="Hyperlink"/>
                  <w:sz w:val="24"/>
                  <w:szCs w:val="24"/>
                </w:rPr>
                <w:t>https://tefltastic.wordpress.com/worksheets/presentations/</w:t>
              </w:r>
            </w:hyperlink>
            <w:r w:rsidR="00CE58FF">
              <w:rPr>
                <w:sz w:val="24"/>
                <w:szCs w:val="24"/>
              </w:rPr>
              <w:t xml:space="preserve"> </w:t>
            </w:r>
          </w:p>
        </w:tc>
      </w:tr>
      <w:tr w:rsidR="00FD2D6E" w:rsidRPr="002E51EC" w14:paraId="6CB6E03B" w14:textId="77777777" w:rsidTr="4A96BF85">
        <w:trPr>
          <w:trHeight w:val="1185"/>
        </w:trPr>
        <w:tc>
          <w:tcPr>
            <w:tcW w:w="1843" w:type="dxa"/>
            <w:vMerge w:val="restart"/>
          </w:tcPr>
          <w:p w14:paraId="0F565C30" w14:textId="77777777" w:rsidR="00FD2D6E"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Reading Skills</w:t>
            </w:r>
          </w:p>
          <w:p w14:paraId="1BB9713D" w14:textId="77777777" w:rsidR="00FD2D6E" w:rsidRPr="004A70DA"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Authentic Material</w:t>
            </w:r>
          </w:p>
        </w:tc>
        <w:tc>
          <w:tcPr>
            <w:tcW w:w="1701" w:type="dxa"/>
          </w:tcPr>
          <w:p w14:paraId="4E5A37FC" w14:textId="77777777" w:rsidR="00FD2D6E" w:rsidRPr="004A70DA"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3F373FC2" w14:textId="77777777" w:rsidR="00FD2D6E" w:rsidRPr="004A70DA" w:rsidRDefault="4A96BF85" w:rsidP="00F707C1">
            <w:pPr>
              <w:rPr>
                <w:rFonts w:cstheme="minorHAnsi"/>
                <w:color w:val="000000" w:themeColor="text1"/>
                <w:sz w:val="24"/>
                <w:szCs w:val="24"/>
              </w:rPr>
            </w:pPr>
            <w:r w:rsidRPr="4A96BF85">
              <w:rPr>
                <w:rFonts w:eastAsiaTheme="minorEastAsia"/>
                <w:color w:val="000000" w:themeColor="text1"/>
                <w:sz w:val="24"/>
                <w:szCs w:val="24"/>
              </w:rPr>
              <w:t>A short guide produced by NERA explaining basic  employment rights in Ireland including working hours, wages and wage slips, holiday entitlements etc.</w:t>
            </w:r>
          </w:p>
        </w:tc>
        <w:tc>
          <w:tcPr>
            <w:tcW w:w="2410" w:type="dxa"/>
          </w:tcPr>
          <w:p w14:paraId="6E5E5EE2" w14:textId="77777777" w:rsidR="00FD2D6E" w:rsidRPr="004A70DA" w:rsidRDefault="4A96BF85" w:rsidP="00F707C1">
            <w:pPr>
              <w:rPr>
                <w:rFonts w:cstheme="minorHAnsi"/>
                <w:color w:val="000000" w:themeColor="text1"/>
                <w:sz w:val="24"/>
                <w:szCs w:val="24"/>
              </w:rPr>
            </w:pPr>
            <w:r w:rsidRPr="4A96BF85">
              <w:rPr>
                <w:rFonts w:eastAsiaTheme="minorEastAsia"/>
                <w:color w:val="000000" w:themeColor="text1"/>
                <w:sz w:val="24"/>
                <w:szCs w:val="24"/>
              </w:rPr>
              <w:t>NERA</w:t>
            </w:r>
          </w:p>
        </w:tc>
        <w:tc>
          <w:tcPr>
            <w:tcW w:w="3827" w:type="dxa"/>
          </w:tcPr>
          <w:p w14:paraId="69786818" w14:textId="77777777" w:rsidR="00FD2D6E" w:rsidRPr="00930EAC" w:rsidRDefault="002815D9" w:rsidP="00F707C1">
            <w:pPr>
              <w:rPr>
                <w:sz w:val="24"/>
                <w:szCs w:val="24"/>
              </w:rPr>
            </w:pPr>
            <w:hyperlink r:id="rId32" w:history="1">
              <w:r w:rsidR="00FD2D6E" w:rsidRPr="00F8232B">
                <w:rPr>
                  <w:rStyle w:val="Hyperlink"/>
                  <w:sz w:val="24"/>
                  <w:szCs w:val="24"/>
                </w:rPr>
                <w:t>https://www.workplacerelations.ie/en/Publications_Forms/Guide_to_Employment_Rights_NERA_.pdf</w:t>
              </w:r>
            </w:hyperlink>
          </w:p>
        </w:tc>
      </w:tr>
      <w:tr w:rsidR="00FD2D6E" w:rsidRPr="002E51EC" w14:paraId="1F9FF478" w14:textId="77777777" w:rsidTr="4A96BF85">
        <w:trPr>
          <w:trHeight w:val="1260"/>
        </w:trPr>
        <w:tc>
          <w:tcPr>
            <w:tcW w:w="1843" w:type="dxa"/>
            <w:vMerge/>
          </w:tcPr>
          <w:p w14:paraId="63329246" w14:textId="77777777" w:rsidR="00FD2D6E" w:rsidRDefault="00FD2D6E" w:rsidP="0083546F">
            <w:pPr>
              <w:rPr>
                <w:rFonts w:cstheme="minorHAnsi"/>
                <w:color w:val="000000" w:themeColor="text1"/>
                <w:sz w:val="24"/>
                <w:szCs w:val="24"/>
                <w:shd w:val="clear" w:color="auto" w:fill="FFFFFF"/>
              </w:rPr>
            </w:pPr>
          </w:p>
        </w:tc>
        <w:tc>
          <w:tcPr>
            <w:tcW w:w="1701" w:type="dxa"/>
          </w:tcPr>
          <w:p w14:paraId="5C815914" w14:textId="77777777" w:rsidR="00FD2D6E"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58AB3CAB" w14:textId="77777777" w:rsidR="00FD2D6E" w:rsidRDefault="4A96BF85" w:rsidP="00F707C1">
            <w:pPr>
              <w:rPr>
                <w:rFonts w:cstheme="minorHAnsi"/>
                <w:color w:val="000000" w:themeColor="text1"/>
                <w:sz w:val="24"/>
                <w:szCs w:val="24"/>
              </w:rPr>
            </w:pPr>
            <w:r w:rsidRPr="4A96BF85">
              <w:rPr>
                <w:rFonts w:eastAsiaTheme="minorEastAsia"/>
                <w:color w:val="000000" w:themeColor="text1"/>
                <w:sz w:val="24"/>
                <w:szCs w:val="24"/>
              </w:rPr>
              <w:t>An information booklet that will give learners an overview of training and education options available for adults in Ireland</w:t>
            </w:r>
          </w:p>
        </w:tc>
        <w:tc>
          <w:tcPr>
            <w:tcW w:w="2410" w:type="dxa"/>
          </w:tcPr>
          <w:p w14:paraId="355ABCE9" w14:textId="77777777" w:rsidR="00FD2D6E" w:rsidRDefault="4A96BF85" w:rsidP="00F707C1">
            <w:pPr>
              <w:rPr>
                <w:rFonts w:cstheme="minorHAnsi"/>
                <w:color w:val="000000" w:themeColor="text1"/>
                <w:sz w:val="24"/>
                <w:szCs w:val="24"/>
              </w:rPr>
            </w:pPr>
            <w:r w:rsidRPr="4A96BF85">
              <w:rPr>
                <w:rFonts w:eastAsiaTheme="minorEastAsia"/>
                <w:color w:val="000000" w:themeColor="text1"/>
                <w:sz w:val="24"/>
                <w:szCs w:val="24"/>
              </w:rPr>
              <w:t>Aontas</w:t>
            </w:r>
          </w:p>
        </w:tc>
        <w:tc>
          <w:tcPr>
            <w:tcW w:w="3827" w:type="dxa"/>
          </w:tcPr>
          <w:p w14:paraId="7951574F" w14:textId="77777777" w:rsidR="00FD2D6E" w:rsidRDefault="002815D9" w:rsidP="00F707C1">
            <w:hyperlink r:id="rId33" w:history="1">
              <w:r w:rsidR="00FD2D6E" w:rsidRPr="00F8232B">
                <w:rPr>
                  <w:rStyle w:val="Hyperlink"/>
                  <w:sz w:val="24"/>
                  <w:szCs w:val="24"/>
                </w:rPr>
                <w:t>http://www.aontas.com/download/pdf/info_booklet_web_version.pdf</w:t>
              </w:r>
            </w:hyperlink>
            <w:r w:rsidR="00FD2D6E">
              <w:rPr>
                <w:sz w:val="24"/>
                <w:szCs w:val="24"/>
              </w:rPr>
              <w:t xml:space="preserve"> </w:t>
            </w:r>
          </w:p>
        </w:tc>
      </w:tr>
      <w:tr w:rsidR="00FD2D6E" w:rsidRPr="002E51EC" w14:paraId="130D1FA3" w14:textId="77777777" w:rsidTr="4A96BF85">
        <w:trPr>
          <w:trHeight w:val="567"/>
        </w:trPr>
        <w:tc>
          <w:tcPr>
            <w:tcW w:w="1843" w:type="dxa"/>
            <w:vMerge/>
          </w:tcPr>
          <w:p w14:paraId="1E13B119" w14:textId="77777777" w:rsidR="00FD2D6E" w:rsidRDefault="00FD2D6E" w:rsidP="0083546F">
            <w:pPr>
              <w:rPr>
                <w:rFonts w:cstheme="minorHAnsi"/>
                <w:color w:val="000000" w:themeColor="text1"/>
                <w:sz w:val="24"/>
                <w:szCs w:val="24"/>
                <w:shd w:val="clear" w:color="auto" w:fill="FFFFFF"/>
              </w:rPr>
            </w:pPr>
          </w:p>
        </w:tc>
        <w:tc>
          <w:tcPr>
            <w:tcW w:w="1701" w:type="dxa"/>
          </w:tcPr>
          <w:p w14:paraId="63FD8E28" w14:textId="77777777" w:rsidR="00FD2D6E"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727F4CE6" w14:textId="77777777" w:rsidR="00FD2D6E" w:rsidRDefault="4A96BF85" w:rsidP="00F707C1">
            <w:pPr>
              <w:rPr>
                <w:rFonts w:cstheme="minorHAnsi"/>
                <w:color w:val="000000" w:themeColor="text1"/>
                <w:sz w:val="24"/>
                <w:szCs w:val="24"/>
              </w:rPr>
            </w:pPr>
            <w:r w:rsidRPr="4A96BF85">
              <w:rPr>
                <w:rFonts w:eastAsiaTheme="minorEastAsia"/>
                <w:color w:val="000000" w:themeColor="text1"/>
                <w:sz w:val="24"/>
                <w:szCs w:val="24"/>
              </w:rPr>
              <w:t>This booklet gives a clear explanation of social welfare payments in Ireland</w:t>
            </w:r>
          </w:p>
        </w:tc>
        <w:tc>
          <w:tcPr>
            <w:tcW w:w="2410" w:type="dxa"/>
          </w:tcPr>
          <w:p w14:paraId="231EC7F4" w14:textId="77777777" w:rsidR="00FD2D6E" w:rsidRDefault="00FD2D6E" w:rsidP="00F707C1">
            <w:pPr>
              <w:rPr>
                <w:rFonts w:cstheme="minorHAnsi"/>
                <w:color w:val="000000" w:themeColor="text1"/>
                <w:sz w:val="24"/>
                <w:szCs w:val="24"/>
              </w:rPr>
            </w:pPr>
            <w:r>
              <w:rPr>
                <w:rFonts w:cstheme="minorHAnsi"/>
                <w:color w:val="000000" w:themeColor="text1"/>
                <w:sz w:val="24"/>
                <w:szCs w:val="24"/>
              </w:rPr>
              <w:t>Welfare.ie</w:t>
            </w:r>
          </w:p>
        </w:tc>
        <w:tc>
          <w:tcPr>
            <w:tcW w:w="3827" w:type="dxa"/>
          </w:tcPr>
          <w:p w14:paraId="746B2B48" w14:textId="77777777" w:rsidR="00FD2D6E" w:rsidRDefault="002815D9" w:rsidP="00F707C1">
            <w:hyperlink r:id="rId34" w:history="1">
              <w:r w:rsidR="00FD2D6E" w:rsidRPr="00930EAC">
                <w:rPr>
                  <w:rFonts w:cs="Arial"/>
                  <w:color w:val="0000FF"/>
                  <w:sz w:val="24"/>
                  <w:szCs w:val="24"/>
                </w:rPr>
                <w:t>Guide to Social Welfare Services - English - Welfare.ie</w:t>
              </w:r>
            </w:hyperlink>
            <w:r w:rsidR="00FD2D6E" w:rsidRPr="00930EAC">
              <w:rPr>
                <w:rFonts w:cs="Arial"/>
                <w:color w:val="222222"/>
                <w:sz w:val="24"/>
                <w:szCs w:val="24"/>
              </w:rPr>
              <w:t xml:space="preserve"> </w:t>
            </w:r>
          </w:p>
        </w:tc>
      </w:tr>
      <w:tr w:rsidR="00FD2D6E" w:rsidRPr="002E51EC" w14:paraId="67A48F4E" w14:textId="77777777" w:rsidTr="4A96BF85">
        <w:trPr>
          <w:trHeight w:val="665"/>
        </w:trPr>
        <w:tc>
          <w:tcPr>
            <w:tcW w:w="1843" w:type="dxa"/>
            <w:vMerge/>
          </w:tcPr>
          <w:p w14:paraId="6AC8007C" w14:textId="77777777" w:rsidR="00FD2D6E" w:rsidRDefault="00FD2D6E" w:rsidP="0083546F">
            <w:pPr>
              <w:rPr>
                <w:rFonts w:cstheme="minorHAnsi"/>
                <w:color w:val="000000" w:themeColor="text1"/>
                <w:sz w:val="24"/>
                <w:szCs w:val="24"/>
                <w:shd w:val="clear" w:color="auto" w:fill="FFFFFF"/>
              </w:rPr>
            </w:pPr>
          </w:p>
        </w:tc>
        <w:tc>
          <w:tcPr>
            <w:tcW w:w="1701" w:type="dxa"/>
          </w:tcPr>
          <w:p w14:paraId="5EF73ABB"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online</w:t>
            </w:r>
          </w:p>
          <w:p w14:paraId="59CA8065" w14:textId="77777777" w:rsidR="00FD2D6E"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newspaper</w:t>
            </w:r>
          </w:p>
        </w:tc>
        <w:tc>
          <w:tcPr>
            <w:tcW w:w="4536" w:type="dxa"/>
          </w:tcPr>
          <w:p w14:paraId="49171287"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 xml:space="preserve">Provides students with current news stories </w:t>
            </w:r>
          </w:p>
        </w:tc>
        <w:tc>
          <w:tcPr>
            <w:tcW w:w="2410" w:type="dxa"/>
          </w:tcPr>
          <w:p w14:paraId="5B51B284"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Irish Independent</w:t>
            </w:r>
          </w:p>
        </w:tc>
        <w:tc>
          <w:tcPr>
            <w:tcW w:w="3827" w:type="dxa"/>
          </w:tcPr>
          <w:p w14:paraId="2A8D78F8" w14:textId="77777777" w:rsidR="00FD2D6E" w:rsidRDefault="002815D9" w:rsidP="00FD2D6E">
            <w:hyperlink r:id="rId35" w:history="1">
              <w:r w:rsidR="00FD2D6E" w:rsidRPr="00F8232B">
                <w:rPr>
                  <w:rStyle w:val="Hyperlink"/>
                  <w:sz w:val="24"/>
                  <w:szCs w:val="24"/>
                </w:rPr>
                <w:t>http://www.independent.ie/</w:t>
              </w:r>
            </w:hyperlink>
            <w:r w:rsidR="00FD2D6E">
              <w:rPr>
                <w:sz w:val="24"/>
                <w:szCs w:val="24"/>
              </w:rPr>
              <w:t xml:space="preserve"> </w:t>
            </w:r>
          </w:p>
        </w:tc>
      </w:tr>
      <w:tr w:rsidR="00FD2D6E" w:rsidRPr="002E51EC" w14:paraId="0CD8CF0A" w14:textId="77777777" w:rsidTr="4A96BF85">
        <w:trPr>
          <w:trHeight w:val="562"/>
        </w:trPr>
        <w:tc>
          <w:tcPr>
            <w:tcW w:w="1843" w:type="dxa"/>
            <w:vMerge w:val="restart"/>
          </w:tcPr>
          <w:p w14:paraId="495FE4FB" w14:textId="77777777" w:rsidR="00FD2D6E" w:rsidRPr="004A70DA"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Reading Strategies</w:t>
            </w:r>
          </w:p>
        </w:tc>
        <w:tc>
          <w:tcPr>
            <w:tcW w:w="1701" w:type="dxa"/>
          </w:tcPr>
          <w:p w14:paraId="1F26BE19" w14:textId="77777777" w:rsidR="00FD2D6E" w:rsidRPr="004A70DA" w:rsidRDefault="00F707C1"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 page</w:t>
            </w:r>
          </w:p>
        </w:tc>
        <w:tc>
          <w:tcPr>
            <w:tcW w:w="4536" w:type="dxa"/>
          </w:tcPr>
          <w:p w14:paraId="36876EA8" w14:textId="77777777" w:rsidR="00FD2D6E" w:rsidRPr="006951C8" w:rsidRDefault="4A96BF85" w:rsidP="00F707C1">
            <w:pPr>
              <w:rPr>
                <w:rFonts w:cstheme="minorHAnsi"/>
                <w:color w:val="000000" w:themeColor="text1"/>
                <w:sz w:val="24"/>
                <w:szCs w:val="24"/>
              </w:rPr>
            </w:pPr>
            <w:r w:rsidRPr="4A96BF85">
              <w:rPr>
                <w:rFonts w:eastAsiaTheme="minorEastAsia"/>
                <w:color w:val="000000" w:themeColor="text1"/>
                <w:sz w:val="24"/>
                <w:szCs w:val="24"/>
              </w:rPr>
              <w:t>7 reading techniques from skimming to speed reading</w:t>
            </w:r>
          </w:p>
        </w:tc>
        <w:tc>
          <w:tcPr>
            <w:tcW w:w="2410" w:type="dxa"/>
          </w:tcPr>
          <w:p w14:paraId="4BDDB225" w14:textId="77777777" w:rsidR="00FD2D6E" w:rsidRPr="004A70DA" w:rsidRDefault="4A96BF85" w:rsidP="00F707C1">
            <w:pPr>
              <w:rPr>
                <w:rFonts w:cstheme="minorHAnsi"/>
                <w:color w:val="000000" w:themeColor="text1"/>
                <w:sz w:val="24"/>
                <w:szCs w:val="24"/>
              </w:rPr>
            </w:pPr>
            <w:r w:rsidRPr="4A96BF85">
              <w:rPr>
                <w:rFonts w:eastAsiaTheme="minorEastAsia"/>
                <w:color w:val="000000" w:themeColor="text1"/>
                <w:sz w:val="24"/>
                <w:szCs w:val="24"/>
              </w:rPr>
              <w:t>Edu Note</w:t>
            </w:r>
          </w:p>
        </w:tc>
        <w:tc>
          <w:tcPr>
            <w:tcW w:w="3827" w:type="dxa"/>
          </w:tcPr>
          <w:p w14:paraId="4DC4EF71" w14:textId="77777777" w:rsidR="00FD2D6E" w:rsidRPr="004A70DA" w:rsidRDefault="002815D9" w:rsidP="00F707C1">
            <w:pPr>
              <w:rPr>
                <w:sz w:val="24"/>
                <w:szCs w:val="24"/>
              </w:rPr>
            </w:pPr>
            <w:hyperlink r:id="rId36" w:history="1">
              <w:r w:rsidR="00FD2D6E" w:rsidRPr="00DE5A68">
                <w:rPr>
                  <w:rStyle w:val="Hyperlink"/>
                </w:rPr>
                <w:t>http://www.edunote.info/2013/04/reading-definition-techniques.html</w:t>
              </w:r>
            </w:hyperlink>
          </w:p>
        </w:tc>
      </w:tr>
      <w:tr w:rsidR="00FD2D6E" w:rsidRPr="002E51EC" w14:paraId="0226E394" w14:textId="77777777" w:rsidTr="4A96BF85">
        <w:trPr>
          <w:trHeight w:val="538"/>
        </w:trPr>
        <w:tc>
          <w:tcPr>
            <w:tcW w:w="1843" w:type="dxa"/>
            <w:vMerge/>
          </w:tcPr>
          <w:p w14:paraId="7DD94C57" w14:textId="77777777" w:rsidR="00FD2D6E" w:rsidRDefault="00FD2D6E" w:rsidP="0083546F">
            <w:pPr>
              <w:rPr>
                <w:rFonts w:cstheme="minorHAnsi"/>
                <w:color w:val="000000" w:themeColor="text1"/>
                <w:sz w:val="24"/>
                <w:szCs w:val="24"/>
                <w:shd w:val="clear" w:color="auto" w:fill="FFFFFF"/>
              </w:rPr>
            </w:pPr>
          </w:p>
        </w:tc>
        <w:tc>
          <w:tcPr>
            <w:tcW w:w="1701" w:type="dxa"/>
          </w:tcPr>
          <w:p w14:paraId="2E30E890" w14:textId="77777777" w:rsidR="00FD2D6E"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3756779E"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Reading and summarising texts and reports are core skills in this programme.</w:t>
            </w:r>
          </w:p>
        </w:tc>
        <w:tc>
          <w:tcPr>
            <w:tcW w:w="2410" w:type="dxa"/>
          </w:tcPr>
          <w:p w14:paraId="41D2D64D" w14:textId="77777777" w:rsidR="00FD2D6E" w:rsidRDefault="4A96BF85" w:rsidP="00F707C1">
            <w:pPr>
              <w:rPr>
                <w:rFonts w:cstheme="minorHAnsi"/>
                <w:color w:val="000000" w:themeColor="text1"/>
                <w:sz w:val="24"/>
                <w:szCs w:val="24"/>
              </w:rPr>
            </w:pPr>
            <w:r w:rsidRPr="4A96BF85">
              <w:rPr>
                <w:rFonts w:eastAsiaTheme="minorEastAsia"/>
                <w:color w:val="000000" w:themeColor="text1"/>
                <w:sz w:val="24"/>
                <w:szCs w:val="24"/>
              </w:rPr>
              <w:t>BBC</w:t>
            </w:r>
          </w:p>
        </w:tc>
        <w:tc>
          <w:tcPr>
            <w:tcW w:w="3827" w:type="dxa"/>
          </w:tcPr>
          <w:p w14:paraId="1E6962D2" w14:textId="77777777" w:rsidR="00FD2D6E" w:rsidRDefault="002815D9" w:rsidP="00F707C1">
            <w:hyperlink r:id="rId37" w:history="1">
              <w:r w:rsidR="00FD2D6E" w:rsidRPr="003933D6">
                <w:rPr>
                  <w:rStyle w:val="Hyperlink"/>
                  <w:sz w:val="24"/>
                  <w:szCs w:val="24"/>
                </w:rPr>
                <w:t>http://www.bbc.co.uk/skillswise/topic/reading-and-understanding</w:t>
              </w:r>
            </w:hyperlink>
          </w:p>
        </w:tc>
      </w:tr>
      <w:tr w:rsidR="00FD2D6E" w:rsidRPr="002E51EC" w14:paraId="6DAC9B86" w14:textId="77777777" w:rsidTr="4A96BF85">
        <w:trPr>
          <w:trHeight w:val="625"/>
        </w:trPr>
        <w:tc>
          <w:tcPr>
            <w:tcW w:w="1843" w:type="dxa"/>
            <w:vMerge/>
          </w:tcPr>
          <w:p w14:paraId="67DB41C9" w14:textId="77777777" w:rsidR="00FD2D6E" w:rsidRDefault="00FD2D6E" w:rsidP="0083546F">
            <w:pPr>
              <w:rPr>
                <w:rFonts w:cstheme="minorHAnsi"/>
                <w:color w:val="000000" w:themeColor="text1"/>
                <w:sz w:val="24"/>
                <w:szCs w:val="24"/>
                <w:shd w:val="clear" w:color="auto" w:fill="FFFFFF"/>
              </w:rPr>
            </w:pPr>
          </w:p>
        </w:tc>
        <w:tc>
          <w:tcPr>
            <w:tcW w:w="1701" w:type="dxa"/>
          </w:tcPr>
          <w:p w14:paraId="0B48698B" w14:textId="77777777" w:rsidR="00FD2D6E"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Reading exercises</w:t>
            </w:r>
          </w:p>
        </w:tc>
        <w:tc>
          <w:tcPr>
            <w:tcW w:w="4536" w:type="dxa"/>
          </w:tcPr>
          <w:p w14:paraId="7166E358" w14:textId="77777777" w:rsidR="00FD2D6E" w:rsidRDefault="4A96BF85" w:rsidP="00F707C1">
            <w:pPr>
              <w:rPr>
                <w:rFonts w:cstheme="minorHAnsi"/>
                <w:color w:val="000000" w:themeColor="text1"/>
                <w:sz w:val="24"/>
                <w:szCs w:val="24"/>
              </w:rPr>
            </w:pPr>
            <w:r w:rsidRPr="4A96BF85">
              <w:rPr>
                <w:rFonts w:eastAsiaTheme="minorEastAsia"/>
                <w:color w:val="000000" w:themeColor="text1"/>
                <w:sz w:val="24"/>
                <w:szCs w:val="24"/>
              </w:rPr>
              <w:t>A list of exercises to practice skimming and scanning techniques.</w:t>
            </w:r>
          </w:p>
        </w:tc>
        <w:tc>
          <w:tcPr>
            <w:tcW w:w="2410" w:type="dxa"/>
          </w:tcPr>
          <w:p w14:paraId="7647077D" w14:textId="77777777" w:rsidR="00FD2D6E" w:rsidRDefault="4A96BF85" w:rsidP="00F707C1">
            <w:pPr>
              <w:rPr>
                <w:rFonts w:cstheme="minorHAnsi"/>
                <w:color w:val="000000" w:themeColor="text1"/>
                <w:sz w:val="24"/>
                <w:szCs w:val="24"/>
              </w:rPr>
            </w:pPr>
            <w:r w:rsidRPr="4A96BF85">
              <w:rPr>
                <w:rFonts w:eastAsiaTheme="minorEastAsia"/>
                <w:color w:val="000000" w:themeColor="text1"/>
                <w:sz w:val="24"/>
                <w:szCs w:val="24"/>
              </w:rPr>
              <w:t>UEFAP</w:t>
            </w:r>
          </w:p>
        </w:tc>
        <w:tc>
          <w:tcPr>
            <w:tcW w:w="3827" w:type="dxa"/>
          </w:tcPr>
          <w:p w14:paraId="153F9BEF" w14:textId="77777777" w:rsidR="00FD2D6E" w:rsidRDefault="002815D9" w:rsidP="00F707C1">
            <w:hyperlink r:id="rId38" w:history="1">
              <w:r w:rsidR="00FD2D6E" w:rsidRPr="003C2ADB">
                <w:rPr>
                  <w:rStyle w:val="Hyperlink"/>
                  <w:sz w:val="24"/>
                  <w:szCs w:val="24"/>
                </w:rPr>
                <w:t>http://www.uefap.com/reading/exercise/menu_eff.htm</w:t>
              </w:r>
            </w:hyperlink>
          </w:p>
        </w:tc>
      </w:tr>
      <w:tr w:rsidR="00FD2D6E" w:rsidRPr="002E51EC" w14:paraId="0D3F6766" w14:textId="77777777" w:rsidTr="4A96BF85">
        <w:trPr>
          <w:trHeight w:val="750"/>
        </w:trPr>
        <w:tc>
          <w:tcPr>
            <w:tcW w:w="1843" w:type="dxa"/>
            <w:vMerge/>
          </w:tcPr>
          <w:p w14:paraId="5AD30AA6" w14:textId="77777777" w:rsidR="00FD2D6E" w:rsidRDefault="00FD2D6E" w:rsidP="0083546F">
            <w:pPr>
              <w:rPr>
                <w:rFonts w:cstheme="minorHAnsi"/>
                <w:color w:val="000000" w:themeColor="text1"/>
                <w:sz w:val="24"/>
                <w:szCs w:val="24"/>
                <w:shd w:val="clear" w:color="auto" w:fill="FFFFFF"/>
              </w:rPr>
            </w:pPr>
          </w:p>
        </w:tc>
        <w:tc>
          <w:tcPr>
            <w:tcW w:w="1701" w:type="dxa"/>
            <w:vMerge w:val="restart"/>
          </w:tcPr>
          <w:p w14:paraId="41E8DCC3" w14:textId="77777777" w:rsidR="00FD2D6E"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vMerge w:val="restart"/>
          </w:tcPr>
          <w:p w14:paraId="2F1A6CA3"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 xml:space="preserve">Easy to understand article on bias with definition and how to detect bias </w:t>
            </w:r>
          </w:p>
          <w:p w14:paraId="078EE697"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 xml:space="preserve">Series of printable articles that help students understand what bias is and how to identify it as well as </w:t>
            </w:r>
            <w:r w:rsidRPr="4A96BF85">
              <w:rPr>
                <w:sz w:val="24"/>
                <w:szCs w:val="24"/>
              </w:rPr>
              <w:t>reading critically to evaluate information and compare information, ideas and opinions from different sources</w:t>
            </w:r>
          </w:p>
        </w:tc>
        <w:tc>
          <w:tcPr>
            <w:tcW w:w="2410" w:type="dxa"/>
          </w:tcPr>
          <w:p w14:paraId="793B4401" w14:textId="77777777" w:rsidR="00FD2D6E" w:rsidRDefault="4A96BF85" w:rsidP="005E0A9C">
            <w:pPr>
              <w:rPr>
                <w:rFonts w:cstheme="minorHAnsi"/>
                <w:color w:val="000000" w:themeColor="text1"/>
                <w:sz w:val="24"/>
                <w:szCs w:val="24"/>
              </w:rPr>
            </w:pPr>
            <w:r w:rsidRPr="4A96BF85">
              <w:rPr>
                <w:rFonts w:eastAsiaTheme="minorEastAsia"/>
                <w:color w:val="000000" w:themeColor="text1"/>
                <w:sz w:val="24"/>
                <w:szCs w:val="24"/>
              </w:rPr>
              <w:t>Information fluency</w:t>
            </w:r>
          </w:p>
        </w:tc>
        <w:tc>
          <w:tcPr>
            <w:tcW w:w="3827" w:type="dxa"/>
          </w:tcPr>
          <w:p w14:paraId="2B4FF22B" w14:textId="77777777" w:rsidR="00FD2D6E" w:rsidRDefault="002815D9" w:rsidP="005E0A9C">
            <w:hyperlink r:id="rId39" w:history="1">
              <w:r w:rsidR="00FD2D6E" w:rsidRPr="00F8232B">
                <w:rPr>
                  <w:rStyle w:val="Hyperlink"/>
                  <w:sz w:val="24"/>
                  <w:szCs w:val="24"/>
                </w:rPr>
                <w:t>http://21cif.com/tutorials/micro/mm/bias/</w:t>
              </w:r>
            </w:hyperlink>
            <w:r w:rsidR="00FD2D6E">
              <w:rPr>
                <w:sz w:val="24"/>
                <w:szCs w:val="24"/>
              </w:rPr>
              <w:t xml:space="preserve"> </w:t>
            </w:r>
          </w:p>
        </w:tc>
      </w:tr>
      <w:tr w:rsidR="00FD2D6E" w:rsidRPr="002E51EC" w14:paraId="05B3904C" w14:textId="77777777" w:rsidTr="4A96BF85">
        <w:trPr>
          <w:trHeight w:val="1537"/>
        </w:trPr>
        <w:tc>
          <w:tcPr>
            <w:tcW w:w="1843" w:type="dxa"/>
            <w:vMerge/>
          </w:tcPr>
          <w:p w14:paraId="0D9ECAFD" w14:textId="77777777" w:rsidR="00FD2D6E" w:rsidRDefault="00FD2D6E" w:rsidP="0083546F">
            <w:pPr>
              <w:rPr>
                <w:rFonts w:cstheme="minorHAnsi"/>
                <w:color w:val="000000" w:themeColor="text1"/>
                <w:sz w:val="24"/>
                <w:szCs w:val="24"/>
                <w:shd w:val="clear" w:color="auto" w:fill="FFFFFF"/>
              </w:rPr>
            </w:pPr>
          </w:p>
        </w:tc>
        <w:tc>
          <w:tcPr>
            <w:tcW w:w="1701" w:type="dxa"/>
            <w:vMerge/>
          </w:tcPr>
          <w:p w14:paraId="70DDF4EB" w14:textId="77777777" w:rsidR="00FD2D6E" w:rsidRDefault="00FD2D6E" w:rsidP="00FD2D6E">
            <w:pPr>
              <w:rPr>
                <w:rFonts w:eastAsia="Times New Roman" w:cstheme="minorHAnsi"/>
                <w:color w:val="000000" w:themeColor="text1"/>
                <w:kern w:val="36"/>
                <w:sz w:val="24"/>
                <w:szCs w:val="24"/>
                <w:lang w:eastAsia="en-IE"/>
              </w:rPr>
            </w:pPr>
          </w:p>
        </w:tc>
        <w:tc>
          <w:tcPr>
            <w:tcW w:w="4536" w:type="dxa"/>
            <w:vMerge/>
          </w:tcPr>
          <w:p w14:paraId="1C4B424C" w14:textId="77777777" w:rsidR="00FD2D6E" w:rsidRDefault="00FD2D6E" w:rsidP="00FD2D6E">
            <w:pPr>
              <w:rPr>
                <w:rFonts w:cstheme="minorHAnsi"/>
                <w:color w:val="000000" w:themeColor="text1"/>
                <w:sz w:val="24"/>
                <w:szCs w:val="24"/>
              </w:rPr>
            </w:pPr>
          </w:p>
        </w:tc>
        <w:tc>
          <w:tcPr>
            <w:tcW w:w="2410" w:type="dxa"/>
          </w:tcPr>
          <w:p w14:paraId="0DBFA580"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Skills Workshop</w:t>
            </w:r>
          </w:p>
        </w:tc>
        <w:tc>
          <w:tcPr>
            <w:tcW w:w="3827" w:type="dxa"/>
          </w:tcPr>
          <w:p w14:paraId="358BDBCA" w14:textId="77777777" w:rsidR="00FD2D6E" w:rsidRDefault="002815D9" w:rsidP="00FD2D6E">
            <w:hyperlink r:id="rId40" w:history="1">
              <w:r w:rsidR="00FD2D6E" w:rsidRPr="00F8232B">
                <w:rPr>
                  <w:rStyle w:val="Hyperlink"/>
                  <w:sz w:val="24"/>
                  <w:szCs w:val="24"/>
                </w:rPr>
                <w:t>http://www.skillsworkshop.org/category/literacy/reading/reading-text-focus-comprehension/use-reading-strategies/rtl25</w:t>
              </w:r>
            </w:hyperlink>
            <w:r w:rsidR="00FD2D6E">
              <w:rPr>
                <w:sz w:val="24"/>
                <w:szCs w:val="24"/>
              </w:rPr>
              <w:t xml:space="preserve"> </w:t>
            </w:r>
          </w:p>
        </w:tc>
      </w:tr>
      <w:tr w:rsidR="00321F12" w:rsidRPr="002E51EC" w14:paraId="52A25EB5" w14:textId="77777777" w:rsidTr="4A96BF85">
        <w:trPr>
          <w:trHeight w:val="926"/>
        </w:trPr>
        <w:tc>
          <w:tcPr>
            <w:tcW w:w="1843" w:type="dxa"/>
            <w:vMerge w:val="restart"/>
          </w:tcPr>
          <w:p w14:paraId="73088577" w14:textId="77777777" w:rsidR="00321F12" w:rsidRDefault="00321F12"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Writing Skills</w:t>
            </w:r>
          </w:p>
          <w:p w14:paraId="14A9C6CA" w14:textId="77777777" w:rsidR="00321F12" w:rsidRPr="004A70DA" w:rsidRDefault="00321F12" w:rsidP="0083546F">
            <w:pPr>
              <w:rPr>
                <w:rFonts w:cstheme="minorHAnsi"/>
                <w:color w:val="000000" w:themeColor="text1"/>
                <w:sz w:val="24"/>
                <w:szCs w:val="24"/>
                <w:shd w:val="clear" w:color="auto" w:fill="FFFFFF"/>
              </w:rPr>
            </w:pPr>
          </w:p>
        </w:tc>
        <w:tc>
          <w:tcPr>
            <w:tcW w:w="1701" w:type="dxa"/>
          </w:tcPr>
          <w:p w14:paraId="61858FD8" w14:textId="77777777" w:rsidR="00321F12" w:rsidRPr="004A70DA" w:rsidRDefault="00321F12"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2018831D" w14:textId="77777777" w:rsidR="00321F12" w:rsidRPr="004A70DA" w:rsidRDefault="00321F12" w:rsidP="00F707C1">
            <w:pPr>
              <w:rPr>
                <w:rFonts w:cstheme="minorHAnsi"/>
                <w:color w:val="000000" w:themeColor="text1"/>
                <w:sz w:val="24"/>
                <w:szCs w:val="24"/>
              </w:rPr>
            </w:pPr>
            <w:r w:rsidRPr="4A96BF85">
              <w:rPr>
                <w:rFonts w:eastAsiaTheme="minorEastAsia"/>
                <w:color w:val="000000" w:themeColor="text1"/>
                <w:sz w:val="24"/>
                <w:szCs w:val="24"/>
              </w:rPr>
              <w:t xml:space="preserve">Worksheet that helps students develop and improve their writing skills in a range of everyday, real-life contexts. </w:t>
            </w:r>
          </w:p>
        </w:tc>
        <w:tc>
          <w:tcPr>
            <w:tcW w:w="2410" w:type="dxa"/>
          </w:tcPr>
          <w:p w14:paraId="0079365F" w14:textId="77777777" w:rsidR="00321F12" w:rsidRPr="004A70DA" w:rsidRDefault="00321F12" w:rsidP="00F707C1">
            <w:pPr>
              <w:rPr>
                <w:rFonts w:cstheme="minorHAnsi"/>
                <w:color w:val="000000" w:themeColor="text1"/>
                <w:sz w:val="24"/>
                <w:szCs w:val="24"/>
              </w:rPr>
            </w:pPr>
            <w:r w:rsidRPr="4A96BF85">
              <w:rPr>
                <w:rFonts w:eastAsiaTheme="minorEastAsia"/>
                <w:color w:val="000000" w:themeColor="text1"/>
                <w:sz w:val="24"/>
                <w:szCs w:val="24"/>
              </w:rPr>
              <w:t>Collins</w:t>
            </w:r>
          </w:p>
        </w:tc>
        <w:tc>
          <w:tcPr>
            <w:tcW w:w="3827" w:type="dxa"/>
          </w:tcPr>
          <w:p w14:paraId="2CAB239E" w14:textId="77777777" w:rsidR="00321F12" w:rsidRPr="004A70DA" w:rsidRDefault="00321F12" w:rsidP="00F707C1">
            <w:pPr>
              <w:rPr>
                <w:sz w:val="24"/>
                <w:szCs w:val="24"/>
              </w:rPr>
            </w:pPr>
            <w:hyperlink r:id="rId41" w:history="1">
              <w:r w:rsidRPr="00F8232B">
                <w:rPr>
                  <w:rStyle w:val="Hyperlink"/>
                  <w:sz w:val="24"/>
                  <w:szCs w:val="24"/>
                </w:rPr>
                <w:t>http://www.collins.co.uk/file/AmtMhGb/Writing-B2-All-Documents.pdf</w:t>
              </w:r>
            </w:hyperlink>
          </w:p>
        </w:tc>
      </w:tr>
      <w:tr w:rsidR="00321F12" w:rsidRPr="002E51EC" w14:paraId="10A3A6EF" w14:textId="77777777" w:rsidTr="4A96BF85">
        <w:trPr>
          <w:trHeight w:val="1672"/>
        </w:trPr>
        <w:tc>
          <w:tcPr>
            <w:tcW w:w="1843" w:type="dxa"/>
            <w:vMerge/>
          </w:tcPr>
          <w:p w14:paraId="0AE64D3A" w14:textId="77777777" w:rsidR="00321F12" w:rsidRDefault="00321F12" w:rsidP="0083546F">
            <w:pPr>
              <w:rPr>
                <w:rFonts w:cstheme="minorHAnsi"/>
                <w:color w:val="000000" w:themeColor="text1"/>
                <w:sz w:val="24"/>
                <w:szCs w:val="24"/>
                <w:shd w:val="clear" w:color="auto" w:fill="FFFFFF"/>
              </w:rPr>
            </w:pPr>
          </w:p>
        </w:tc>
        <w:tc>
          <w:tcPr>
            <w:tcW w:w="1701" w:type="dxa"/>
          </w:tcPr>
          <w:p w14:paraId="3333D955" w14:textId="77777777" w:rsidR="00321F12" w:rsidRDefault="00321F12"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7B780AF7" w14:textId="77777777" w:rsidR="00321F12" w:rsidRDefault="00321F12" w:rsidP="00F707C1">
            <w:pPr>
              <w:rPr>
                <w:rFonts w:cstheme="minorHAnsi"/>
                <w:color w:val="000000" w:themeColor="text1"/>
                <w:sz w:val="24"/>
                <w:szCs w:val="24"/>
              </w:rPr>
            </w:pPr>
            <w:r w:rsidRPr="4A96BF85">
              <w:rPr>
                <w:rFonts w:eastAsiaTheme="minorEastAsia"/>
                <w:color w:val="000000" w:themeColor="text1"/>
                <w:sz w:val="24"/>
                <w:szCs w:val="24"/>
              </w:rPr>
              <w:t>This exam practice website provides practise tests across all 4 skills including many different writing skills and techniques for a number of different exams (IELTS, Cambridge)</w:t>
            </w:r>
          </w:p>
        </w:tc>
        <w:tc>
          <w:tcPr>
            <w:tcW w:w="2410" w:type="dxa"/>
          </w:tcPr>
          <w:p w14:paraId="64DC3712" w14:textId="77777777" w:rsidR="00321F12" w:rsidRDefault="00321F12" w:rsidP="00FD2D6E">
            <w:pPr>
              <w:rPr>
                <w:rFonts w:cstheme="minorHAnsi"/>
                <w:color w:val="000000" w:themeColor="text1"/>
                <w:sz w:val="24"/>
                <w:szCs w:val="24"/>
              </w:rPr>
            </w:pPr>
            <w:r w:rsidRPr="4A96BF85">
              <w:rPr>
                <w:rFonts w:eastAsiaTheme="minorEastAsia"/>
                <w:color w:val="000000" w:themeColor="text1"/>
                <w:sz w:val="24"/>
                <w:szCs w:val="24"/>
              </w:rPr>
              <w:t>Exam English</w:t>
            </w:r>
          </w:p>
          <w:p w14:paraId="66BD397A" w14:textId="77777777" w:rsidR="00321F12" w:rsidRDefault="00321F12" w:rsidP="0083546F">
            <w:pPr>
              <w:rPr>
                <w:rFonts w:cstheme="minorHAnsi"/>
                <w:color w:val="000000" w:themeColor="text1"/>
                <w:sz w:val="24"/>
                <w:szCs w:val="24"/>
              </w:rPr>
            </w:pPr>
          </w:p>
        </w:tc>
        <w:tc>
          <w:tcPr>
            <w:tcW w:w="3827" w:type="dxa"/>
          </w:tcPr>
          <w:p w14:paraId="222AB7DB" w14:textId="77777777" w:rsidR="00321F12" w:rsidRDefault="00321F12" w:rsidP="00FD2D6E">
            <w:hyperlink r:id="rId42" w:history="1">
              <w:r w:rsidRPr="00F8232B">
                <w:rPr>
                  <w:rStyle w:val="Hyperlink"/>
                  <w:sz w:val="24"/>
                  <w:szCs w:val="24"/>
                </w:rPr>
                <w:t>http://www.examenglish.com/</w:t>
              </w:r>
            </w:hyperlink>
            <w:r>
              <w:rPr>
                <w:sz w:val="24"/>
                <w:szCs w:val="24"/>
              </w:rPr>
              <w:t xml:space="preserve"> </w:t>
            </w:r>
          </w:p>
        </w:tc>
      </w:tr>
      <w:tr w:rsidR="00321F12" w:rsidRPr="002E51EC" w14:paraId="5415EA14" w14:textId="77777777" w:rsidTr="4A96BF85">
        <w:trPr>
          <w:trHeight w:val="1890"/>
        </w:trPr>
        <w:tc>
          <w:tcPr>
            <w:tcW w:w="1843" w:type="dxa"/>
            <w:vMerge/>
          </w:tcPr>
          <w:p w14:paraId="35722C6D" w14:textId="77777777" w:rsidR="00321F12" w:rsidRPr="004A70DA" w:rsidRDefault="00321F12" w:rsidP="0083546F">
            <w:pPr>
              <w:rPr>
                <w:rFonts w:cstheme="minorHAnsi"/>
                <w:color w:val="000000" w:themeColor="text1"/>
                <w:sz w:val="24"/>
                <w:szCs w:val="24"/>
                <w:shd w:val="clear" w:color="auto" w:fill="FFFFFF"/>
              </w:rPr>
            </w:pPr>
          </w:p>
        </w:tc>
        <w:tc>
          <w:tcPr>
            <w:tcW w:w="1701" w:type="dxa"/>
          </w:tcPr>
          <w:p w14:paraId="0C8FE97F" w14:textId="77777777" w:rsidR="00321F12" w:rsidRPr="004A70DA" w:rsidRDefault="00321F12"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 xml:space="preserve">e-book </w:t>
            </w:r>
          </w:p>
        </w:tc>
        <w:tc>
          <w:tcPr>
            <w:tcW w:w="4536" w:type="dxa"/>
          </w:tcPr>
          <w:p w14:paraId="5C5C25C3" w14:textId="77777777" w:rsidR="00321F12" w:rsidRPr="00697222" w:rsidRDefault="00321F12" w:rsidP="00C27345">
            <w:pPr>
              <w:rPr>
                <w:rFonts w:cstheme="minorHAnsi"/>
                <w:i/>
                <w:color w:val="000000" w:themeColor="text1"/>
                <w:sz w:val="24"/>
                <w:szCs w:val="24"/>
              </w:rPr>
            </w:pPr>
            <w:r w:rsidRPr="4A96BF85">
              <w:rPr>
                <w:rFonts w:eastAsiaTheme="minorEastAsia"/>
                <w:i/>
                <w:iCs/>
                <w:color w:val="000000" w:themeColor="text1"/>
                <w:sz w:val="24"/>
                <w:szCs w:val="24"/>
              </w:rPr>
              <w:t xml:space="preserve">The Essential Handbook for Business Writing. </w:t>
            </w:r>
          </w:p>
          <w:p w14:paraId="79611D23" w14:textId="77777777" w:rsidR="00321F12" w:rsidRPr="00EA43FA" w:rsidRDefault="00321F12" w:rsidP="00F707C1">
            <w:pPr>
              <w:rPr>
                <w:rFonts w:cstheme="minorHAnsi"/>
                <w:color w:val="000000" w:themeColor="text1"/>
                <w:sz w:val="24"/>
                <w:szCs w:val="24"/>
              </w:rPr>
            </w:pPr>
            <w:r w:rsidRPr="4A96BF85">
              <w:rPr>
                <w:rFonts w:eastAsiaTheme="minorEastAsia"/>
                <w:color w:val="000000" w:themeColor="text1"/>
                <w:sz w:val="24"/>
                <w:szCs w:val="24"/>
              </w:rPr>
              <w:t>A comprehensive guide; detailed and informative on a range of issues of business writing to include: language basics; how to write letters; emails and report writing</w:t>
            </w:r>
          </w:p>
        </w:tc>
        <w:tc>
          <w:tcPr>
            <w:tcW w:w="2410" w:type="dxa"/>
          </w:tcPr>
          <w:p w14:paraId="68B0333D" w14:textId="77777777" w:rsidR="00321F12" w:rsidRPr="00143F8A" w:rsidRDefault="00321F12" w:rsidP="00C27345">
            <w:pPr>
              <w:rPr>
                <w:rFonts w:cstheme="minorHAnsi"/>
                <w:sz w:val="24"/>
                <w:szCs w:val="24"/>
              </w:rPr>
            </w:pPr>
            <w:r w:rsidRPr="4A96BF85">
              <w:rPr>
                <w:rFonts w:eastAsiaTheme="minorEastAsia"/>
                <w:sz w:val="24"/>
                <w:szCs w:val="24"/>
              </w:rPr>
              <w:t>Author: Desmond A. Gilling</w:t>
            </w:r>
          </w:p>
          <w:p w14:paraId="448AE476" w14:textId="77777777" w:rsidR="00321F12" w:rsidRPr="004A70DA" w:rsidRDefault="00321F12" w:rsidP="00F707C1">
            <w:pPr>
              <w:rPr>
                <w:rFonts w:cstheme="minorHAnsi"/>
                <w:color w:val="000000" w:themeColor="text1"/>
                <w:sz w:val="24"/>
                <w:szCs w:val="24"/>
              </w:rPr>
            </w:pPr>
            <w:r w:rsidRPr="4A96BF85">
              <w:rPr>
                <w:rFonts w:eastAsiaTheme="minorEastAsia"/>
                <w:sz w:val="24"/>
                <w:szCs w:val="24"/>
              </w:rPr>
              <w:t>Publisher: Essential Business English.</w:t>
            </w:r>
          </w:p>
        </w:tc>
        <w:tc>
          <w:tcPr>
            <w:tcW w:w="3827" w:type="dxa"/>
          </w:tcPr>
          <w:p w14:paraId="3BD7AB21" w14:textId="77777777" w:rsidR="00321F12" w:rsidRPr="004A70DA" w:rsidRDefault="00321F12" w:rsidP="00F707C1">
            <w:pPr>
              <w:rPr>
                <w:sz w:val="24"/>
                <w:szCs w:val="24"/>
              </w:rPr>
            </w:pPr>
            <w:hyperlink r:id="rId43" w:history="1">
              <w:r w:rsidRPr="003C2ADB">
                <w:rPr>
                  <w:rStyle w:val="Hyperlink"/>
                  <w:sz w:val="24"/>
                  <w:szCs w:val="24"/>
                </w:rPr>
                <w:t>http://essentialbusinessenglish.com/EBE/the_EBE_method_files/TheHandbook-Sampler.pdf</w:t>
              </w:r>
            </w:hyperlink>
          </w:p>
        </w:tc>
      </w:tr>
      <w:tr w:rsidR="00321F12" w:rsidRPr="002E51EC" w14:paraId="007EA7DE" w14:textId="77777777" w:rsidTr="4A96BF85">
        <w:trPr>
          <w:trHeight w:val="1065"/>
        </w:trPr>
        <w:tc>
          <w:tcPr>
            <w:tcW w:w="1843" w:type="dxa"/>
            <w:vMerge/>
          </w:tcPr>
          <w:p w14:paraId="68A49C34" w14:textId="77777777" w:rsidR="00321F12" w:rsidRPr="004A70DA" w:rsidRDefault="00321F12" w:rsidP="0083546F">
            <w:pPr>
              <w:rPr>
                <w:rFonts w:cstheme="minorHAnsi"/>
                <w:color w:val="000000" w:themeColor="text1"/>
                <w:sz w:val="24"/>
                <w:szCs w:val="24"/>
                <w:shd w:val="clear" w:color="auto" w:fill="FFFFFF"/>
              </w:rPr>
            </w:pPr>
          </w:p>
        </w:tc>
        <w:tc>
          <w:tcPr>
            <w:tcW w:w="1701" w:type="dxa"/>
          </w:tcPr>
          <w:p w14:paraId="5DBE6266" w14:textId="77777777" w:rsidR="00321F12" w:rsidRDefault="00321F12"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41D0FE64" w14:textId="77777777" w:rsidR="00321F12" w:rsidRPr="00697222" w:rsidRDefault="00321F12" w:rsidP="00F707C1">
            <w:pPr>
              <w:rPr>
                <w:rFonts w:cstheme="minorHAnsi"/>
                <w:i/>
                <w:color w:val="000000" w:themeColor="text1"/>
                <w:sz w:val="24"/>
                <w:szCs w:val="24"/>
              </w:rPr>
            </w:pPr>
            <w:r w:rsidRPr="4A96BF85">
              <w:rPr>
                <w:rFonts w:eastAsiaTheme="minorEastAsia"/>
                <w:color w:val="000000" w:themeColor="text1"/>
                <w:sz w:val="24"/>
                <w:szCs w:val="24"/>
              </w:rPr>
              <w:t>The website has multiple worksheets on various writing styles as well as writing guides and models for students</w:t>
            </w:r>
          </w:p>
        </w:tc>
        <w:tc>
          <w:tcPr>
            <w:tcW w:w="2410" w:type="dxa"/>
          </w:tcPr>
          <w:p w14:paraId="25EB7A17" w14:textId="77777777" w:rsidR="00321F12" w:rsidRPr="00143F8A" w:rsidRDefault="00321F12" w:rsidP="00F707C1">
            <w:pPr>
              <w:rPr>
                <w:rFonts w:cstheme="minorHAnsi"/>
                <w:sz w:val="24"/>
                <w:szCs w:val="24"/>
              </w:rPr>
            </w:pPr>
            <w:r w:rsidRPr="4A96BF85">
              <w:rPr>
                <w:rFonts w:eastAsiaTheme="minorEastAsia"/>
                <w:sz w:val="24"/>
                <w:szCs w:val="24"/>
              </w:rPr>
              <w:t>Eslflow</w:t>
            </w:r>
          </w:p>
        </w:tc>
        <w:tc>
          <w:tcPr>
            <w:tcW w:w="3827" w:type="dxa"/>
          </w:tcPr>
          <w:p w14:paraId="0B377C7D" w14:textId="77777777" w:rsidR="00321F12" w:rsidRDefault="00321F12" w:rsidP="00F707C1">
            <w:hyperlink r:id="rId44" w:history="1">
              <w:r w:rsidRPr="00F8232B">
                <w:rPr>
                  <w:rStyle w:val="Hyperlink"/>
                  <w:sz w:val="24"/>
                  <w:szCs w:val="24"/>
                </w:rPr>
                <w:t>http://www.eslflow.com/LetterWriting.html</w:t>
              </w:r>
            </w:hyperlink>
            <w:r>
              <w:rPr>
                <w:sz w:val="24"/>
                <w:szCs w:val="24"/>
              </w:rPr>
              <w:t xml:space="preserve"> </w:t>
            </w:r>
          </w:p>
        </w:tc>
      </w:tr>
      <w:tr w:rsidR="00321F12" w:rsidRPr="002E51EC" w14:paraId="462A21D9" w14:textId="77777777" w:rsidTr="4A96BF85">
        <w:trPr>
          <w:trHeight w:val="901"/>
        </w:trPr>
        <w:tc>
          <w:tcPr>
            <w:tcW w:w="1843" w:type="dxa"/>
            <w:vMerge/>
          </w:tcPr>
          <w:p w14:paraId="40262474" w14:textId="77777777" w:rsidR="00321F12" w:rsidRPr="004A70DA" w:rsidRDefault="00321F12" w:rsidP="0083546F">
            <w:pPr>
              <w:rPr>
                <w:rFonts w:cstheme="minorHAnsi"/>
                <w:color w:val="000000" w:themeColor="text1"/>
                <w:sz w:val="24"/>
                <w:szCs w:val="24"/>
                <w:shd w:val="clear" w:color="auto" w:fill="FFFFFF"/>
              </w:rPr>
            </w:pPr>
          </w:p>
        </w:tc>
        <w:tc>
          <w:tcPr>
            <w:tcW w:w="1701" w:type="dxa"/>
          </w:tcPr>
          <w:p w14:paraId="1148EEA8" w14:textId="77777777" w:rsidR="00321F12" w:rsidRDefault="00321F12"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618E0A0B" w14:textId="77777777" w:rsidR="00321F12" w:rsidRDefault="00321F12" w:rsidP="00F707C1">
            <w:pPr>
              <w:rPr>
                <w:rFonts w:cstheme="minorHAnsi"/>
                <w:color w:val="000000" w:themeColor="text1"/>
                <w:sz w:val="24"/>
                <w:szCs w:val="24"/>
              </w:rPr>
            </w:pPr>
            <w:r w:rsidRPr="4A96BF85">
              <w:rPr>
                <w:rFonts w:eastAsiaTheme="minorEastAsia"/>
                <w:color w:val="000000" w:themeColor="text1"/>
                <w:sz w:val="24"/>
                <w:szCs w:val="24"/>
              </w:rPr>
              <w:t xml:space="preserve">Free email writing practice that teachers can download and distribute to students </w:t>
            </w:r>
          </w:p>
        </w:tc>
        <w:tc>
          <w:tcPr>
            <w:tcW w:w="2410" w:type="dxa"/>
          </w:tcPr>
          <w:p w14:paraId="20714310" w14:textId="77777777" w:rsidR="00321F12" w:rsidRDefault="00321F12" w:rsidP="00F707C1">
            <w:pPr>
              <w:rPr>
                <w:rFonts w:cstheme="minorHAnsi"/>
                <w:sz w:val="24"/>
                <w:szCs w:val="24"/>
              </w:rPr>
            </w:pPr>
            <w:r w:rsidRPr="4A96BF85">
              <w:rPr>
                <w:rFonts w:eastAsiaTheme="minorEastAsia"/>
                <w:sz w:val="24"/>
                <w:szCs w:val="24"/>
              </w:rPr>
              <w:t>Macmillan English</w:t>
            </w:r>
          </w:p>
        </w:tc>
        <w:tc>
          <w:tcPr>
            <w:tcW w:w="3827" w:type="dxa"/>
          </w:tcPr>
          <w:p w14:paraId="01CA9BD4" w14:textId="77777777" w:rsidR="00321F12" w:rsidRDefault="00321F12" w:rsidP="00F707C1">
            <w:hyperlink r:id="rId45" w:history="1">
              <w:r w:rsidRPr="00F8232B">
                <w:rPr>
                  <w:rStyle w:val="Hyperlink"/>
                  <w:sz w:val="24"/>
                  <w:szCs w:val="24"/>
                </w:rPr>
                <w:t>http://www.businessenglishonline.net/resources/email-english-worksheets/</w:t>
              </w:r>
            </w:hyperlink>
          </w:p>
        </w:tc>
      </w:tr>
      <w:tr w:rsidR="00321F12" w:rsidRPr="002E51EC" w14:paraId="6F307797" w14:textId="77777777" w:rsidTr="4A96BF85">
        <w:trPr>
          <w:trHeight w:val="1814"/>
        </w:trPr>
        <w:tc>
          <w:tcPr>
            <w:tcW w:w="1843" w:type="dxa"/>
            <w:vMerge/>
          </w:tcPr>
          <w:p w14:paraId="2B60DD5A" w14:textId="77777777" w:rsidR="00321F12" w:rsidRPr="004A70DA" w:rsidRDefault="00321F12" w:rsidP="0083546F">
            <w:pPr>
              <w:rPr>
                <w:rFonts w:cstheme="minorHAnsi"/>
                <w:color w:val="000000" w:themeColor="text1"/>
                <w:sz w:val="24"/>
                <w:szCs w:val="24"/>
                <w:shd w:val="clear" w:color="auto" w:fill="FFFFFF"/>
              </w:rPr>
            </w:pPr>
          </w:p>
        </w:tc>
        <w:tc>
          <w:tcPr>
            <w:tcW w:w="1701" w:type="dxa"/>
          </w:tcPr>
          <w:p w14:paraId="5902D4BC" w14:textId="77777777" w:rsidR="00321F12" w:rsidRDefault="00321F12"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0655B1F1" w14:textId="77777777" w:rsidR="00321F12" w:rsidRPr="00EA43FA" w:rsidRDefault="00321F12" w:rsidP="00FD2D6E">
            <w:pPr>
              <w:rPr>
                <w:rFonts w:cstheme="minorHAnsi"/>
                <w:i/>
                <w:color w:val="000000" w:themeColor="text1"/>
                <w:sz w:val="24"/>
                <w:szCs w:val="24"/>
              </w:rPr>
            </w:pPr>
            <w:r w:rsidRPr="4A96BF85">
              <w:rPr>
                <w:rFonts w:eastAsiaTheme="minorEastAsia"/>
                <w:i/>
                <w:iCs/>
                <w:color w:val="000000" w:themeColor="text1"/>
                <w:sz w:val="24"/>
                <w:szCs w:val="24"/>
              </w:rPr>
              <w:t>Academic Writing</w:t>
            </w:r>
          </w:p>
          <w:p w14:paraId="6B2FE66D" w14:textId="77777777" w:rsidR="00321F12" w:rsidRDefault="00321F12" w:rsidP="00FD2D6E">
            <w:pPr>
              <w:rPr>
                <w:rFonts w:cstheme="minorHAnsi"/>
                <w:color w:val="000000" w:themeColor="text1"/>
                <w:sz w:val="24"/>
                <w:szCs w:val="24"/>
              </w:rPr>
            </w:pPr>
            <w:r w:rsidRPr="4A96BF85">
              <w:rPr>
                <w:rFonts w:eastAsiaTheme="minorEastAsia"/>
                <w:i/>
                <w:iCs/>
                <w:color w:val="000000" w:themeColor="text1"/>
                <w:sz w:val="24"/>
                <w:szCs w:val="24"/>
              </w:rPr>
              <w:t xml:space="preserve">A Handbook for International Students Second edition </w:t>
            </w:r>
          </w:p>
          <w:p w14:paraId="70EDACF9" w14:textId="77777777" w:rsidR="00321F12" w:rsidRDefault="00321F12" w:rsidP="00F707C1">
            <w:pPr>
              <w:rPr>
                <w:rFonts w:cstheme="minorHAnsi"/>
                <w:color w:val="000000" w:themeColor="text1"/>
                <w:sz w:val="24"/>
                <w:szCs w:val="24"/>
              </w:rPr>
            </w:pPr>
            <w:r w:rsidRPr="4A96BF85">
              <w:rPr>
                <w:rFonts w:eastAsiaTheme="minorEastAsia"/>
                <w:color w:val="000000" w:themeColor="text1"/>
                <w:sz w:val="24"/>
                <w:szCs w:val="24"/>
              </w:rPr>
              <w:t>A complete guide for students that covers all aspects of academic writing including proofreading, referencing and paraphrasing</w:t>
            </w:r>
          </w:p>
        </w:tc>
        <w:tc>
          <w:tcPr>
            <w:tcW w:w="2410" w:type="dxa"/>
          </w:tcPr>
          <w:p w14:paraId="499BE3DF" w14:textId="77777777" w:rsidR="00321F12" w:rsidRDefault="00321F12" w:rsidP="00F707C1">
            <w:pPr>
              <w:rPr>
                <w:rFonts w:cstheme="minorHAnsi"/>
                <w:sz w:val="24"/>
                <w:szCs w:val="24"/>
              </w:rPr>
            </w:pPr>
            <w:r w:rsidRPr="4A96BF85">
              <w:rPr>
                <w:rFonts w:eastAsiaTheme="minorEastAsia"/>
                <w:sz w:val="24"/>
                <w:szCs w:val="24"/>
              </w:rPr>
              <w:t>Stephen Bailey</w:t>
            </w:r>
          </w:p>
        </w:tc>
        <w:tc>
          <w:tcPr>
            <w:tcW w:w="3827" w:type="dxa"/>
          </w:tcPr>
          <w:p w14:paraId="049BF500" w14:textId="77777777" w:rsidR="00321F12" w:rsidRDefault="00321F12" w:rsidP="00F707C1">
            <w:hyperlink r:id="rId46" w:history="1">
              <w:r w:rsidRPr="00F8232B">
                <w:rPr>
                  <w:rStyle w:val="Hyperlink"/>
                  <w:sz w:val="24"/>
                  <w:szCs w:val="24"/>
                </w:rPr>
                <w:t>https://www1.doshisha.ac.jp/~ji-iie/Bailey.Academic_Writing.pdf</w:t>
              </w:r>
            </w:hyperlink>
            <w:r>
              <w:rPr>
                <w:sz w:val="24"/>
                <w:szCs w:val="24"/>
              </w:rPr>
              <w:t xml:space="preserve"> </w:t>
            </w:r>
          </w:p>
        </w:tc>
      </w:tr>
      <w:tr w:rsidR="00321F12" w:rsidRPr="002E51EC" w14:paraId="02591A2C" w14:textId="77777777" w:rsidTr="4A96BF85">
        <w:trPr>
          <w:trHeight w:val="1180"/>
        </w:trPr>
        <w:tc>
          <w:tcPr>
            <w:tcW w:w="1843" w:type="dxa"/>
            <w:vMerge/>
          </w:tcPr>
          <w:p w14:paraId="279F3151" w14:textId="77777777" w:rsidR="00321F12" w:rsidRPr="004A70DA" w:rsidRDefault="00321F12" w:rsidP="0083546F">
            <w:pPr>
              <w:rPr>
                <w:rFonts w:cstheme="minorHAnsi"/>
                <w:color w:val="000000" w:themeColor="text1"/>
                <w:sz w:val="24"/>
                <w:szCs w:val="24"/>
                <w:shd w:val="clear" w:color="auto" w:fill="FFFFFF"/>
              </w:rPr>
            </w:pPr>
          </w:p>
        </w:tc>
        <w:tc>
          <w:tcPr>
            <w:tcW w:w="1701" w:type="dxa"/>
          </w:tcPr>
          <w:p w14:paraId="4670D1CB" w14:textId="77777777" w:rsidR="00321F12" w:rsidRDefault="00321F12"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4A3E3590" w14:textId="77777777" w:rsidR="00321F12" w:rsidRDefault="00321F12" w:rsidP="00F707C1">
            <w:pPr>
              <w:rPr>
                <w:rFonts w:cstheme="minorHAnsi"/>
                <w:color w:val="000000" w:themeColor="text1"/>
                <w:sz w:val="24"/>
                <w:szCs w:val="24"/>
              </w:rPr>
            </w:pPr>
            <w:r w:rsidRPr="4A96BF85">
              <w:rPr>
                <w:rFonts w:eastAsiaTheme="minorEastAsia"/>
                <w:color w:val="000000" w:themeColor="text1"/>
                <w:sz w:val="24"/>
                <w:szCs w:val="24"/>
              </w:rPr>
              <w:t>This website offers free resources to help students master their writing skills with topics such a letter writing, CV writing and report writing covered</w:t>
            </w:r>
          </w:p>
        </w:tc>
        <w:tc>
          <w:tcPr>
            <w:tcW w:w="2410" w:type="dxa"/>
          </w:tcPr>
          <w:p w14:paraId="20D1AD1C" w14:textId="77777777" w:rsidR="00321F12" w:rsidRDefault="00321F12" w:rsidP="00FD2D6E">
            <w:pPr>
              <w:rPr>
                <w:rFonts w:cstheme="minorHAnsi"/>
                <w:sz w:val="24"/>
                <w:szCs w:val="24"/>
              </w:rPr>
            </w:pPr>
            <w:r w:rsidRPr="4A96BF85">
              <w:rPr>
                <w:rFonts w:eastAsiaTheme="minorEastAsia"/>
                <w:sz w:val="24"/>
                <w:szCs w:val="24"/>
              </w:rPr>
              <w:t xml:space="preserve">Purdue Online Writing Lab </w:t>
            </w:r>
          </w:p>
          <w:p w14:paraId="57108C26" w14:textId="77777777" w:rsidR="00321F12" w:rsidRDefault="00321F12" w:rsidP="00FD2D6E">
            <w:pPr>
              <w:rPr>
                <w:rFonts w:cstheme="minorHAnsi"/>
                <w:sz w:val="24"/>
                <w:szCs w:val="24"/>
              </w:rPr>
            </w:pPr>
          </w:p>
        </w:tc>
        <w:tc>
          <w:tcPr>
            <w:tcW w:w="3827" w:type="dxa"/>
          </w:tcPr>
          <w:p w14:paraId="573A0816" w14:textId="77777777" w:rsidR="00321F12" w:rsidRDefault="00321F12" w:rsidP="00FD2D6E">
            <w:hyperlink r:id="rId47" w:history="1">
              <w:r w:rsidRPr="00F8232B">
                <w:rPr>
                  <w:rStyle w:val="Hyperlink"/>
                  <w:sz w:val="24"/>
                  <w:szCs w:val="24"/>
                </w:rPr>
                <w:t>https://owl.english.purdue.edu/</w:t>
              </w:r>
            </w:hyperlink>
          </w:p>
        </w:tc>
      </w:tr>
      <w:tr w:rsidR="00FD2D6E" w:rsidRPr="002E51EC" w14:paraId="504163DE" w14:textId="77777777" w:rsidTr="4A96BF85">
        <w:trPr>
          <w:trHeight w:val="1092"/>
        </w:trPr>
        <w:tc>
          <w:tcPr>
            <w:tcW w:w="1843" w:type="dxa"/>
            <w:vMerge w:val="restart"/>
          </w:tcPr>
          <w:p w14:paraId="010EE17E" w14:textId="77777777" w:rsidR="00FD2D6E" w:rsidRPr="004A70DA" w:rsidRDefault="00FD2D6E" w:rsidP="0083546F">
            <w:pPr>
              <w:rPr>
                <w:rFonts w:cstheme="minorHAnsi"/>
                <w:color w:val="000000" w:themeColor="text1"/>
                <w:sz w:val="24"/>
                <w:szCs w:val="24"/>
                <w:shd w:val="clear" w:color="auto" w:fill="FFFFFF"/>
              </w:rPr>
            </w:pPr>
            <w:r w:rsidRPr="4A96BF85">
              <w:rPr>
                <w:rFonts w:eastAsiaTheme="minorEastAsia"/>
                <w:color w:val="000000" w:themeColor="text1"/>
                <w:sz w:val="24"/>
                <w:szCs w:val="24"/>
                <w:shd w:val="clear" w:color="auto" w:fill="FFFFFF"/>
              </w:rPr>
              <w:t>Discourse Markers</w:t>
            </w:r>
          </w:p>
        </w:tc>
        <w:tc>
          <w:tcPr>
            <w:tcW w:w="1701" w:type="dxa"/>
          </w:tcPr>
          <w:p w14:paraId="1481CF28" w14:textId="77777777" w:rsidR="00FD2D6E" w:rsidRPr="004A70DA"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22EA2528" w14:textId="77777777" w:rsidR="00FD2D6E" w:rsidRPr="004A70DA" w:rsidRDefault="4A96BF85" w:rsidP="00F707C1">
            <w:pPr>
              <w:rPr>
                <w:rFonts w:cstheme="minorHAnsi"/>
                <w:color w:val="000000" w:themeColor="text1"/>
                <w:sz w:val="24"/>
                <w:szCs w:val="24"/>
              </w:rPr>
            </w:pPr>
            <w:r w:rsidRPr="4A96BF85">
              <w:rPr>
                <w:rFonts w:eastAsiaTheme="minorEastAsia"/>
                <w:color w:val="000000" w:themeColor="text1"/>
                <w:sz w:val="24"/>
                <w:szCs w:val="24"/>
              </w:rPr>
              <w:t>A printable worksheet where students must join sentences together using the words provides</w:t>
            </w:r>
          </w:p>
        </w:tc>
        <w:tc>
          <w:tcPr>
            <w:tcW w:w="2410" w:type="dxa"/>
          </w:tcPr>
          <w:p w14:paraId="250F7242" w14:textId="779AC983" w:rsidR="00FD2D6E" w:rsidRPr="004A70DA" w:rsidRDefault="4A96BF85" w:rsidP="00F707C1">
            <w:pPr>
              <w:rPr>
                <w:rFonts w:cstheme="minorHAnsi"/>
                <w:color w:val="000000" w:themeColor="text1"/>
                <w:sz w:val="24"/>
                <w:szCs w:val="24"/>
              </w:rPr>
            </w:pPr>
            <w:r w:rsidRPr="4A96BF85">
              <w:rPr>
                <w:rFonts w:eastAsiaTheme="minorEastAsia"/>
                <w:color w:val="000000" w:themeColor="text1"/>
                <w:sz w:val="24"/>
                <w:szCs w:val="24"/>
              </w:rPr>
              <w:t>Humbox</w:t>
            </w:r>
          </w:p>
        </w:tc>
        <w:tc>
          <w:tcPr>
            <w:tcW w:w="3827" w:type="dxa"/>
          </w:tcPr>
          <w:p w14:paraId="1336C777" w14:textId="65A2931A" w:rsidR="4A96BF85" w:rsidRDefault="002815D9">
            <w:hyperlink r:id="rId48">
              <w:r w:rsidR="4A96BF85" w:rsidRPr="4A96BF85">
                <w:rPr>
                  <w:rStyle w:val="Hyperlink"/>
                  <w:rFonts w:ascii="Calibri" w:eastAsia="Calibri" w:hAnsi="Calibri" w:cs="Calibri"/>
                  <w:sz w:val="24"/>
                  <w:szCs w:val="24"/>
                </w:rPr>
                <w:t>http://humbox.ac.uk/1526/4/Microsoft_Word_-_Student_materials_Week_4.pdf</w:t>
              </w:r>
            </w:hyperlink>
            <w:r w:rsidR="4A96BF85" w:rsidRPr="4A96BF85">
              <w:rPr>
                <w:rFonts w:ascii="Calibri" w:eastAsia="Calibri" w:hAnsi="Calibri" w:cs="Calibri"/>
                <w:sz w:val="24"/>
                <w:szCs w:val="24"/>
              </w:rPr>
              <w:t xml:space="preserve"> </w:t>
            </w:r>
          </w:p>
          <w:p w14:paraId="16CAB394" w14:textId="7A2902E7" w:rsidR="005E0A9C" w:rsidRPr="005E0A9C" w:rsidRDefault="005E0A9C" w:rsidP="005E0A9C">
            <w:pPr>
              <w:rPr>
                <w:color w:val="FF0000"/>
                <w:sz w:val="24"/>
                <w:szCs w:val="24"/>
              </w:rPr>
            </w:pPr>
          </w:p>
        </w:tc>
      </w:tr>
      <w:tr w:rsidR="00FD2D6E" w:rsidRPr="002E51EC" w14:paraId="7289DD99" w14:textId="77777777" w:rsidTr="4A96BF85">
        <w:trPr>
          <w:trHeight w:val="897"/>
        </w:trPr>
        <w:tc>
          <w:tcPr>
            <w:tcW w:w="1843" w:type="dxa"/>
            <w:vMerge/>
          </w:tcPr>
          <w:p w14:paraId="2C052A95" w14:textId="77777777" w:rsidR="00FD2D6E" w:rsidRDefault="00FD2D6E" w:rsidP="0083546F">
            <w:pPr>
              <w:rPr>
                <w:rFonts w:cstheme="minorHAnsi"/>
                <w:color w:val="000000" w:themeColor="text1"/>
                <w:sz w:val="24"/>
                <w:szCs w:val="24"/>
                <w:shd w:val="clear" w:color="auto" w:fill="FFFFFF"/>
              </w:rPr>
            </w:pPr>
          </w:p>
        </w:tc>
        <w:tc>
          <w:tcPr>
            <w:tcW w:w="1701" w:type="dxa"/>
          </w:tcPr>
          <w:p w14:paraId="03C72D72" w14:textId="77777777" w:rsidR="00FD2D6E"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Online exercises</w:t>
            </w:r>
          </w:p>
        </w:tc>
        <w:tc>
          <w:tcPr>
            <w:tcW w:w="4536" w:type="dxa"/>
          </w:tcPr>
          <w:p w14:paraId="5E4784B8" w14:textId="77777777" w:rsidR="00FD2D6E" w:rsidRDefault="4A96BF85" w:rsidP="00F707C1">
            <w:pPr>
              <w:rPr>
                <w:rFonts w:cstheme="minorHAnsi"/>
                <w:color w:val="000000" w:themeColor="text1"/>
                <w:sz w:val="24"/>
                <w:szCs w:val="24"/>
              </w:rPr>
            </w:pPr>
            <w:r w:rsidRPr="4A96BF85">
              <w:rPr>
                <w:rFonts w:eastAsiaTheme="minorEastAsia"/>
                <w:color w:val="000000" w:themeColor="text1"/>
                <w:sz w:val="24"/>
                <w:szCs w:val="24"/>
              </w:rPr>
              <w:t>Online practice in using the language of cause and result in writing</w:t>
            </w:r>
          </w:p>
        </w:tc>
        <w:tc>
          <w:tcPr>
            <w:tcW w:w="2410" w:type="dxa"/>
          </w:tcPr>
          <w:p w14:paraId="5A8DBC47" w14:textId="77777777" w:rsidR="00FD2D6E" w:rsidRDefault="4A96BF85" w:rsidP="00F707C1">
            <w:pPr>
              <w:rPr>
                <w:rFonts w:cstheme="minorHAnsi"/>
                <w:color w:val="000000" w:themeColor="text1"/>
                <w:sz w:val="24"/>
                <w:szCs w:val="24"/>
              </w:rPr>
            </w:pPr>
            <w:r w:rsidRPr="4A96BF85">
              <w:rPr>
                <w:rFonts w:eastAsiaTheme="minorEastAsia"/>
                <w:color w:val="000000" w:themeColor="text1"/>
                <w:sz w:val="24"/>
                <w:szCs w:val="24"/>
              </w:rPr>
              <w:t>DC IELTS</w:t>
            </w:r>
          </w:p>
        </w:tc>
        <w:tc>
          <w:tcPr>
            <w:tcW w:w="3827" w:type="dxa"/>
          </w:tcPr>
          <w:p w14:paraId="2173A721" w14:textId="77777777" w:rsidR="00FD2D6E" w:rsidRDefault="002815D9" w:rsidP="00F707C1">
            <w:hyperlink r:id="rId49" w:history="1">
              <w:r w:rsidR="00FD2D6E" w:rsidRPr="00F8232B">
                <w:rPr>
                  <w:rStyle w:val="Hyperlink"/>
                  <w:sz w:val="24"/>
                  <w:szCs w:val="24"/>
                </w:rPr>
                <w:t>http://www.dcielts.com/ielts-vocabulary/key-ielts-vocabulary-cause-and-effect-1/</w:t>
              </w:r>
            </w:hyperlink>
            <w:r w:rsidR="00FD2D6E">
              <w:rPr>
                <w:sz w:val="24"/>
                <w:szCs w:val="24"/>
              </w:rPr>
              <w:t xml:space="preserve"> </w:t>
            </w:r>
          </w:p>
        </w:tc>
      </w:tr>
      <w:tr w:rsidR="00FD2D6E" w:rsidRPr="002E51EC" w14:paraId="4A798515" w14:textId="77777777" w:rsidTr="4A96BF85">
        <w:trPr>
          <w:trHeight w:val="1247"/>
        </w:trPr>
        <w:tc>
          <w:tcPr>
            <w:tcW w:w="1843" w:type="dxa"/>
            <w:vMerge/>
          </w:tcPr>
          <w:p w14:paraId="4AC028C5" w14:textId="77777777" w:rsidR="00FD2D6E" w:rsidRDefault="00FD2D6E" w:rsidP="0083546F">
            <w:pPr>
              <w:rPr>
                <w:rFonts w:cstheme="minorHAnsi"/>
                <w:color w:val="000000" w:themeColor="text1"/>
                <w:sz w:val="24"/>
                <w:szCs w:val="24"/>
                <w:shd w:val="clear" w:color="auto" w:fill="FFFFFF"/>
              </w:rPr>
            </w:pPr>
          </w:p>
        </w:tc>
        <w:tc>
          <w:tcPr>
            <w:tcW w:w="1701" w:type="dxa"/>
          </w:tcPr>
          <w:p w14:paraId="21EAEAAD" w14:textId="77777777" w:rsidR="00FD2D6E" w:rsidRDefault="00FD2D6E" w:rsidP="00F707C1">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PDF</w:t>
            </w:r>
          </w:p>
        </w:tc>
        <w:tc>
          <w:tcPr>
            <w:tcW w:w="4536" w:type="dxa"/>
          </w:tcPr>
          <w:p w14:paraId="19EA00EC"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A printable worksheet including teacher notes that increases students cause and effect vocabulary and improves writing skills</w:t>
            </w:r>
          </w:p>
        </w:tc>
        <w:tc>
          <w:tcPr>
            <w:tcW w:w="2410" w:type="dxa"/>
          </w:tcPr>
          <w:p w14:paraId="446AF402" w14:textId="77777777" w:rsidR="00FD2D6E" w:rsidRDefault="4A96BF85" w:rsidP="00F707C1">
            <w:pPr>
              <w:rPr>
                <w:rFonts w:cstheme="minorHAnsi"/>
                <w:color w:val="000000" w:themeColor="text1"/>
                <w:sz w:val="24"/>
                <w:szCs w:val="24"/>
              </w:rPr>
            </w:pPr>
            <w:r w:rsidRPr="4A96BF85">
              <w:rPr>
                <w:rFonts w:eastAsiaTheme="minorEastAsia"/>
                <w:color w:val="000000" w:themeColor="text1"/>
                <w:sz w:val="24"/>
                <w:szCs w:val="24"/>
              </w:rPr>
              <w:t>Onestopenglish</w:t>
            </w:r>
          </w:p>
        </w:tc>
        <w:tc>
          <w:tcPr>
            <w:tcW w:w="3827" w:type="dxa"/>
          </w:tcPr>
          <w:p w14:paraId="64F29DA6" w14:textId="77777777" w:rsidR="00FD2D6E" w:rsidRDefault="002815D9" w:rsidP="00F707C1">
            <w:hyperlink r:id="rId50" w:history="1">
              <w:r w:rsidR="00FD2D6E" w:rsidRPr="00F8232B">
                <w:rPr>
                  <w:rStyle w:val="Hyperlink"/>
                  <w:sz w:val="24"/>
                  <w:szCs w:val="24"/>
                </w:rPr>
                <w:t>http://www.onestopenglish.com/skills/writing/lesson-plans/pdf-content/writing-skills-cause-and-effect-lesson-plan/147393.article</w:t>
              </w:r>
            </w:hyperlink>
            <w:r w:rsidR="00FD2D6E">
              <w:rPr>
                <w:sz w:val="24"/>
                <w:szCs w:val="24"/>
              </w:rPr>
              <w:t xml:space="preserve"> </w:t>
            </w:r>
          </w:p>
        </w:tc>
      </w:tr>
      <w:tr w:rsidR="00FD2D6E" w:rsidRPr="002E51EC" w14:paraId="32FA4043" w14:textId="77777777" w:rsidTr="4A96BF85">
        <w:trPr>
          <w:trHeight w:val="1172"/>
        </w:trPr>
        <w:tc>
          <w:tcPr>
            <w:tcW w:w="1843" w:type="dxa"/>
            <w:vMerge/>
          </w:tcPr>
          <w:p w14:paraId="28B50CBA" w14:textId="77777777" w:rsidR="00FD2D6E" w:rsidRDefault="00FD2D6E" w:rsidP="0083546F">
            <w:pPr>
              <w:rPr>
                <w:rFonts w:cstheme="minorHAnsi"/>
                <w:color w:val="000000" w:themeColor="text1"/>
                <w:sz w:val="24"/>
                <w:szCs w:val="24"/>
                <w:shd w:val="clear" w:color="auto" w:fill="FFFFFF"/>
              </w:rPr>
            </w:pPr>
          </w:p>
        </w:tc>
        <w:tc>
          <w:tcPr>
            <w:tcW w:w="1701" w:type="dxa"/>
          </w:tcPr>
          <w:p w14:paraId="5C6F57B0" w14:textId="77777777" w:rsidR="00FD2D6E" w:rsidRDefault="00FD2D6E" w:rsidP="00FD2D6E">
            <w:pPr>
              <w:rPr>
                <w:rFonts w:eastAsia="Times New Roman" w:cstheme="minorHAnsi"/>
                <w:color w:val="000000" w:themeColor="text1"/>
                <w:kern w:val="36"/>
                <w:sz w:val="24"/>
                <w:szCs w:val="24"/>
                <w:lang w:eastAsia="en-IE"/>
              </w:rPr>
            </w:pPr>
            <w:r w:rsidRPr="4A96BF85">
              <w:rPr>
                <w:rFonts w:eastAsiaTheme="minorEastAsia"/>
                <w:color w:val="000000" w:themeColor="text1"/>
                <w:kern w:val="36"/>
                <w:sz w:val="24"/>
                <w:szCs w:val="24"/>
                <w:lang w:eastAsia="en-IE"/>
              </w:rPr>
              <w:t>Website</w:t>
            </w:r>
          </w:p>
        </w:tc>
        <w:tc>
          <w:tcPr>
            <w:tcW w:w="4536" w:type="dxa"/>
          </w:tcPr>
          <w:p w14:paraId="063A378E"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 xml:space="preserve">A catalogue of discourse markers with examples. In order to download PDF version, users must sign in with Facebook or Google+ </w:t>
            </w:r>
          </w:p>
        </w:tc>
        <w:tc>
          <w:tcPr>
            <w:tcW w:w="2410" w:type="dxa"/>
          </w:tcPr>
          <w:p w14:paraId="712C3F55" w14:textId="77777777" w:rsidR="00FD2D6E" w:rsidRDefault="4A96BF85" w:rsidP="00FD2D6E">
            <w:pPr>
              <w:rPr>
                <w:rFonts w:cstheme="minorHAnsi"/>
                <w:color w:val="000000" w:themeColor="text1"/>
                <w:sz w:val="24"/>
                <w:szCs w:val="24"/>
              </w:rPr>
            </w:pPr>
            <w:r w:rsidRPr="4A96BF85">
              <w:rPr>
                <w:rFonts w:eastAsiaTheme="minorEastAsia"/>
                <w:color w:val="000000" w:themeColor="text1"/>
                <w:sz w:val="24"/>
                <w:szCs w:val="24"/>
              </w:rPr>
              <w:t>Academia</w:t>
            </w:r>
          </w:p>
        </w:tc>
        <w:tc>
          <w:tcPr>
            <w:tcW w:w="3827" w:type="dxa"/>
          </w:tcPr>
          <w:p w14:paraId="0873702A" w14:textId="77777777" w:rsidR="00FD2D6E" w:rsidRDefault="002815D9" w:rsidP="00FD2D6E">
            <w:hyperlink r:id="rId51" w:history="1">
              <w:r w:rsidR="00F707C1" w:rsidRPr="001A0F20">
                <w:rPr>
                  <w:rStyle w:val="Hyperlink"/>
                  <w:sz w:val="24"/>
                  <w:szCs w:val="24"/>
                </w:rPr>
                <w:t>https://www.academia.edu/6888756/DISCOURSE_MARKERS_CONNECTORS_A_LIST_OF_DISCOURSE_MARKERS_WITH_EXAMPLES</w:t>
              </w:r>
            </w:hyperlink>
          </w:p>
        </w:tc>
      </w:tr>
    </w:tbl>
    <w:p w14:paraId="1F144F5E" w14:textId="08BB8A06" w:rsidR="00C60D19" w:rsidRDefault="00C60D19" w:rsidP="003A30D0">
      <w:pPr>
        <w:spacing w:after="0"/>
        <w:rPr>
          <w:rFonts w:cstheme="minorHAnsi"/>
          <w:b/>
          <w:color w:val="000000" w:themeColor="text1"/>
          <w:sz w:val="28"/>
          <w:szCs w:val="24"/>
        </w:rPr>
      </w:pPr>
    </w:p>
    <w:p w14:paraId="1DAACBB1" w14:textId="77777777" w:rsidR="00C60D19" w:rsidRDefault="00C60D19">
      <w:pPr>
        <w:rPr>
          <w:rFonts w:cstheme="minorHAnsi"/>
          <w:b/>
          <w:color w:val="000000" w:themeColor="text1"/>
          <w:sz w:val="28"/>
          <w:szCs w:val="24"/>
        </w:rPr>
      </w:pPr>
      <w:r>
        <w:rPr>
          <w:rFonts w:cstheme="minorHAnsi"/>
          <w:b/>
          <w:color w:val="000000" w:themeColor="text1"/>
          <w:sz w:val="28"/>
          <w:szCs w:val="24"/>
        </w:rPr>
        <w:br w:type="page"/>
      </w:r>
    </w:p>
    <w:p w14:paraId="3FEEEF76" w14:textId="77777777" w:rsidR="003A30D0" w:rsidRPr="00164A0C" w:rsidRDefault="4A96BF85" w:rsidP="003A30D0">
      <w:pPr>
        <w:spacing w:after="0"/>
        <w:rPr>
          <w:rFonts w:cstheme="minorHAnsi"/>
          <w:color w:val="000000" w:themeColor="text1"/>
          <w:sz w:val="24"/>
          <w:szCs w:val="24"/>
        </w:rPr>
      </w:pPr>
      <w:r w:rsidRPr="4A96BF85">
        <w:rPr>
          <w:rFonts w:eastAsiaTheme="minorEastAsia"/>
          <w:b/>
          <w:bCs/>
          <w:color w:val="000000" w:themeColor="text1"/>
          <w:sz w:val="28"/>
          <w:szCs w:val="28"/>
        </w:rPr>
        <w:t>Useful Books:</w:t>
      </w:r>
    </w:p>
    <w:tbl>
      <w:tblPr>
        <w:tblStyle w:val="TableGrid"/>
        <w:tblW w:w="0" w:type="auto"/>
        <w:tblInd w:w="108" w:type="dxa"/>
        <w:tblLook w:val="04A0" w:firstRow="1" w:lastRow="0" w:firstColumn="1" w:lastColumn="0" w:noHBand="0" w:noVBand="1"/>
      </w:tblPr>
      <w:tblGrid>
        <w:gridCol w:w="5670"/>
        <w:gridCol w:w="8364"/>
      </w:tblGrid>
      <w:tr w:rsidR="003A30D0" w:rsidRPr="00164A0C" w14:paraId="397E90F5" w14:textId="77777777" w:rsidTr="4A96BF85">
        <w:tc>
          <w:tcPr>
            <w:tcW w:w="5670" w:type="dxa"/>
            <w:shd w:val="clear" w:color="auto" w:fill="D9D9D9" w:themeFill="background1" w:themeFillShade="D9"/>
          </w:tcPr>
          <w:p w14:paraId="58DF768C" w14:textId="77777777" w:rsidR="003A30D0" w:rsidRPr="004A70DA" w:rsidRDefault="4A96BF85" w:rsidP="006951C8">
            <w:pPr>
              <w:rPr>
                <w:rFonts w:cstheme="minorHAnsi"/>
                <w:b/>
                <w:color w:val="000000" w:themeColor="text1"/>
                <w:sz w:val="28"/>
                <w:szCs w:val="24"/>
              </w:rPr>
            </w:pPr>
            <w:r w:rsidRPr="4A96BF85">
              <w:rPr>
                <w:rFonts w:eastAsiaTheme="minorEastAsia"/>
                <w:b/>
                <w:bCs/>
                <w:color w:val="000000" w:themeColor="text1"/>
                <w:sz w:val="28"/>
                <w:szCs w:val="28"/>
              </w:rPr>
              <w:t>Name</w:t>
            </w:r>
          </w:p>
        </w:tc>
        <w:tc>
          <w:tcPr>
            <w:tcW w:w="8364" w:type="dxa"/>
            <w:shd w:val="clear" w:color="auto" w:fill="D9D9D9" w:themeFill="background1" w:themeFillShade="D9"/>
          </w:tcPr>
          <w:p w14:paraId="2233CA69" w14:textId="77777777" w:rsidR="003A30D0" w:rsidRPr="004A70DA" w:rsidRDefault="4A96BF85" w:rsidP="006951C8">
            <w:pPr>
              <w:rPr>
                <w:rFonts w:cstheme="minorHAnsi"/>
                <w:color w:val="000000" w:themeColor="text1"/>
                <w:sz w:val="28"/>
                <w:szCs w:val="24"/>
              </w:rPr>
            </w:pPr>
            <w:r w:rsidRPr="4A96BF85">
              <w:rPr>
                <w:rFonts w:eastAsiaTheme="minorEastAsia"/>
                <w:b/>
                <w:bCs/>
                <w:color w:val="000000" w:themeColor="text1"/>
                <w:sz w:val="28"/>
                <w:szCs w:val="28"/>
              </w:rPr>
              <w:t>Contact Information</w:t>
            </w:r>
          </w:p>
        </w:tc>
      </w:tr>
      <w:tr w:rsidR="003A30D0" w:rsidRPr="00164A0C" w14:paraId="13802CD6" w14:textId="77777777" w:rsidTr="4A96BF85">
        <w:tc>
          <w:tcPr>
            <w:tcW w:w="5670" w:type="dxa"/>
          </w:tcPr>
          <w:p w14:paraId="20FF5148" w14:textId="77777777" w:rsidR="003A30D0" w:rsidRPr="00164A0C" w:rsidRDefault="4A96BF85" w:rsidP="006951C8">
            <w:pPr>
              <w:rPr>
                <w:rFonts w:cstheme="minorHAnsi"/>
                <w:color w:val="000000" w:themeColor="text1"/>
                <w:sz w:val="24"/>
                <w:szCs w:val="24"/>
              </w:rPr>
            </w:pPr>
            <w:r w:rsidRPr="4A96BF85">
              <w:rPr>
                <w:rFonts w:eastAsiaTheme="minorEastAsia"/>
                <w:color w:val="000000" w:themeColor="text1"/>
                <w:sz w:val="24"/>
                <w:szCs w:val="24"/>
              </w:rPr>
              <w:t>face2face</w:t>
            </w:r>
          </w:p>
        </w:tc>
        <w:tc>
          <w:tcPr>
            <w:tcW w:w="8364" w:type="dxa"/>
          </w:tcPr>
          <w:p w14:paraId="4EDAEDF0" w14:textId="77777777" w:rsidR="005E0A9C" w:rsidRPr="005E0A9C" w:rsidRDefault="002815D9" w:rsidP="005E0A9C">
            <w:hyperlink r:id="rId52" w:history="1">
              <w:r w:rsidR="005E0A9C" w:rsidRPr="00B9013A">
                <w:rPr>
                  <w:rStyle w:val="Hyperlink"/>
                  <w:b/>
                  <w:bCs/>
                </w:rPr>
                <w:t>http://www.cambridge.org/us/cambridgeenglish/catalog/adult-courses/face2face</w:t>
              </w:r>
            </w:hyperlink>
            <w:r w:rsidR="005E0A9C">
              <w:rPr>
                <w:rStyle w:val="Hyperlink"/>
                <w:b/>
                <w:bCs/>
              </w:rPr>
              <w:t xml:space="preserve"> </w:t>
            </w:r>
          </w:p>
        </w:tc>
      </w:tr>
      <w:tr w:rsidR="003A30D0" w:rsidRPr="00164A0C" w14:paraId="33FD7466" w14:textId="77777777" w:rsidTr="4A96BF85">
        <w:tc>
          <w:tcPr>
            <w:tcW w:w="5670" w:type="dxa"/>
          </w:tcPr>
          <w:p w14:paraId="75E8BDFA" w14:textId="77777777" w:rsidR="003A30D0" w:rsidRPr="00164A0C" w:rsidRDefault="4A96BF85" w:rsidP="00F9175F">
            <w:pPr>
              <w:rPr>
                <w:rFonts w:cstheme="minorHAnsi"/>
                <w:color w:val="000000" w:themeColor="text1"/>
                <w:sz w:val="24"/>
                <w:szCs w:val="24"/>
              </w:rPr>
            </w:pPr>
            <w:r w:rsidRPr="4A96BF85">
              <w:rPr>
                <w:rFonts w:eastAsiaTheme="minorEastAsia"/>
                <w:color w:val="000000" w:themeColor="text1"/>
                <w:sz w:val="24"/>
                <w:szCs w:val="24"/>
              </w:rPr>
              <w:t>English File</w:t>
            </w:r>
          </w:p>
        </w:tc>
        <w:tc>
          <w:tcPr>
            <w:tcW w:w="8364" w:type="dxa"/>
          </w:tcPr>
          <w:p w14:paraId="3F1742F6" w14:textId="77777777" w:rsidR="003A30D0" w:rsidRPr="00164A0C" w:rsidRDefault="002815D9" w:rsidP="006951C8">
            <w:pPr>
              <w:pStyle w:val="Heading2"/>
              <w:spacing w:before="0" w:line="330" w:lineRule="atLeast"/>
              <w:outlineLvl w:val="1"/>
              <w:rPr>
                <w:rFonts w:asciiTheme="minorHAnsi" w:hAnsiTheme="minorHAnsi" w:cstheme="minorHAnsi"/>
                <w:b w:val="0"/>
                <w:bCs w:val="0"/>
                <w:color w:val="000000" w:themeColor="text1"/>
                <w:sz w:val="24"/>
                <w:szCs w:val="24"/>
              </w:rPr>
            </w:pPr>
            <w:hyperlink r:id="rId53" w:history="1">
              <w:r w:rsidR="00F9175F" w:rsidRPr="00F8232B">
                <w:rPr>
                  <w:rStyle w:val="Hyperlink"/>
                  <w:rFonts w:asciiTheme="minorHAnsi" w:hAnsiTheme="minorHAnsi" w:cstheme="minorHAnsi"/>
                  <w:b w:val="0"/>
                  <w:bCs w:val="0"/>
                  <w:sz w:val="24"/>
                  <w:szCs w:val="24"/>
                </w:rPr>
                <w:t>https://elt.oup.com/student/englishfile/?cc=gb&amp;selLanguage=en</w:t>
              </w:r>
            </w:hyperlink>
            <w:r w:rsidR="00F9175F">
              <w:rPr>
                <w:rFonts w:asciiTheme="minorHAnsi" w:hAnsiTheme="minorHAnsi" w:cstheme="minorHAnsi"/>
                <w:b w:val="0"/>
                <w:bCs w:val="0"/>
                <w:color w:val="000000" w:themeColor="text1"/>
                <w:sz w:val="24"/>
                <w:szCs w:val="24"/>
              </w:rPr>
              <w:t xml:space="preserve"> </w:t>
            </w:r>
          </w:p>
        </w:tc>
      </w:tr>
      <w:tr w:rsidR="003A30D0" w:rsidRPr="00164A0C" w14:paraId="7CC71F7F" w14:textId="77777777" w:rsidTr="4A96BF85">
        <w:tc>
          <w:tcPr>
            <w:tcW w:w="5670" w:type="dxa"/>
          </w:tcPr>
          <w:p w14:paraId="3EA3E4E3" w14:textId="77777777" w:rsidR="003A30D0" w:rsidRPr="00164A0C" w:rsidRDefault="4A96BF85" w:rsidP="006951C8">
            <w:pPr>
              <w:rPr>
                <w:rFonts w:cstheme="minorHAnsi"/>
                <w:color w:val="000000" w:themeColor="text1"/>
                <w:sz w:val="24"/>
                <w:szCs w:val="24"/>
              </w:rPr>
            </w:pPr>
            <w:r w:rsidRPr="4A96BF85">
              <w:rPr>
                <w:rFonts w:eastAsiaTheme="minorEastAsia"/>
                <w:color w:val="000000" w:themeColor="text1"/>
                <w:sz w:val="24"/>
                <w:szCs w:val="24"/>
              </w:rPr>
              <w:t>Learning English in Ireland</w:t>
            </w:r>
          </w:p>
        </w:tc>
        <w:tc>
          <w:tcPr>
            <w:tcW w:w="8364" w:type="dxa"/>
          </w:tcPr>
          <w:p w14:paraId="7B61D0CD" w14:textId="77777777" w:rsidR="003A30D0" w:rsidRPr="00164A0C" w:rsidRDefault="002815D9" w:rsidP="006951C8">
            <w:pPr>
              <w:pStyle w:val="Heading2"/>
              <w:spacing w:before="0" w:line="330" w:lineRule="atLeast"/>
              <w:outlineLvl w:val="1"/>
              <w:rPr>
                <w:rFonts w:asciiTheme="minorHAnsi" w:hAnsiTheme="minorHAnsi" w:cstheme="minorHAnsi"/>
                <w:b w:val="0"/>
                <w:bCs w:val="0"/>
                <w:color w:val="000000" w:themeColor="text1"/>
                <w:sz w:val="24"/>
                <w:szCs w:val="24"/>
              </w:rPr>
            </w:pPr>
            <w:hyperlink r:id="rId54" w:history="1">
              <w:r w:rsidR="00F9175F" w:rsidRPr="00F8232B">
                <w:rPr>
                  <w:rStyle w:val="Hyperlink"/>
                  <w:rFonts w:asciiTheme="minorHAnsi" w:hAnsiTheme="minorHAnsi" w:cstheme="minorHAnsi"/>
                  <w:b w:val="0"/>
                  <w:bCs w:val="0"/>
                  <w:sz w:val="24"/>
                  <w:szCs w:val="24"/>
                </w:rPr>
                <w:t>http://learningenglishinireland.ie/</w:t>
              </w:r>
            </w:hyperlink>
            <w:r w:rsidR="00F9175F">
              <w:rPr>
                <w:rFonts w:asciiTheme="minorHAnsi" w:hAnsiTheme="minorHAnsi" w:cstheme="minorHAnsi"/>
                <w:b w:val="0"/>
                <w:bCs w:val="0"/>
                <w:color w:val="000000" w:themeColor="text1"/>
                <w:sz w:val="24"/>
                <w:szCs w:val="24"/>
              </w:rPr>
              <w:t xml:space="preserve"> </w:t>
            </w:r>
          </w:p>
        </w:tc>
      </w:tr>
    </w:tbl>
    <w:p w14:paraId="10C9A480" w14:textId="77777777" w:rsidR="005E0A9C" w:rsidRDefault="005E0A9C" w:rsidP="003A30D0">
      <w:pPr>
        <w:spacing w:after="0"/>
        <w:rPr>
          <w:rFonts w:cstheme="minorHAnsi"/>
          <w:b/>
          <w:color w:val="000000" w:themeColor="text1"/>
          <w:sz w:val="28"/>
          <w:szCs w:val="24"/>
        </w:rPr>
      </w:pPr>
    </w:p>
    <w:p w14:paraId="5865C403" w14:textId="216AC12B" w:rsidR="003A30D0" w:rsidRPr="00164A0C" w:rsidRDefault="4A96BF85" w:rsidP="003A30D0">
      <w:pPr>
        <w:spacing w:after="0"/>
        <w:rPr>
          <w:rFonts w:cstheme="minorHAnsi"/>
          <w:color w:val="000000" w:themeColor="text1"/>
          <w:sz w:val="24"/>
          <w:szCs w:val="24"/>
        </w:rPr>
      </w:pPr>
      <w:r w:rsidRPr="4A96BF85">
        <w:rPr>
          <w:rFonts w:eastAsiaTheme="minorEastAsia"/>
          <w:b/>
          <w:bCs/>
          <w:color w:val="000000" w:themeColor="text1"/>
          <w:sz w:val="28"/>
          <w:szCs w:val="28"/>
        </w:rPr>
        <w:t xml:space="preserve">Useful </w:t>
      </w:r>
      <w:r w:rsidR="008E04F1" w:rsidRPr="4A96BF85">
        <w:rPr>
          <w:rFonts w:eastAsiaTheme="minorEastAsia"/>
          <w:b/>
          <w:bCs/>
          <w:color w:val="000000" w:themeColor="text1"/>
          <w:sz w:val="28"/>
          <w:szCs w:val="28"/>
        </w:rPr>
        <w:t>Websites</w:t>
      </w:r>
      <w:r w:rsidRPr="4A96BF85">
        <w:rPr>
          <w:rFonts w:eastAsiaTheme="minorEastAsia"/>
          <w:b/>
          <w:bCs/>
          <w:color w:val="000000" w:themeColor="text1"/>
          <w:sz w:val="28"/>
          <w:szCs w:val="28"/>
        </w:rPr>
        <w:t>:</w:t>
      </w:r>
    </w:p>
    <w:tbl>
      <w:tblPr>
        <w:tblStyle w:val="TableGrid"/>
        <w:tblW w:w="0" w:type="auto"/>
        <w:tblInd w:w="108" w:type="dxa"/>
        <w:tblLook w:val="04A0" w:firstRow="1" w:lastRow="0" w:firstColumn="1" w:lastColumn="0" w:noHBand="0" w:noVBand="1"/>
      </w:tblPr>
      <w:tblGrid>
        <w:gridCol w:w="5670"/>
        <w:gridCol w:w="8364"/>
      </w:tblGrid>
      <w:tr w:rsidR="003A30D0" w:rsidRPr="00164A0C" w14:paraId="38D6FFC0" w14:textId="77777777" w:rsidTr="4A96BF85">
        <w:tc>
          <w:tcPr>
            <w:tcW w:w="5670" w:type="dxa"/>
            <w:shd w:val="clear" w:color="auto" w:fill="D9D9D9" w:themeFill="background1" w:themeFillShade="D9"/>
          </w:tcPr>
          <w:p w14:paraId="2CFDAA27" w14:textId="77777777" w:rsidR="003A30D0" w:rsidRPr="004A70DA" w:rsidRDefault="4A96BF85" w:rsidP="006951C8">
            <w:pPr>
              <w:rPr>
                <w:rFonts w:cstheme="minorHAnsi"/>
                <w:b/>
                <w:color w:val="000000" w:themeColor="text1"/>
                <w:sz w:val="28"/>
                <w:szCs w:val="24"/>
              </w:rPr>
            </w:pPr>
            <w:r w:rsidRPr="4A96BF85">
              <w:rPr>
                <w:rFonts w:eastAsiaTheme="minorEastAsia"/>
                <w:b/>
                <w:bCs/>
                <w:color w:val="000000" w:themeColor="text1"/>
                <w:sz w:val="28"/>
                <w:szCs w:val="28"/>
              </w:rPr>
              <w:t>Name</w:t>
            </w:r>
          </w:p>
        </w:tc>
        <w:tc>
          <w:tcPr>
            <w:tcW w:w="8364" w:type="dxa"/>
            <w:shd w:val="clear" w:color="auto" w:fill="D9D9D9" w:themeFill="background1" w:themeFillShade="D9"/>
          </w:tcPr>
          <w:p w14:paraId="028E847F" w14:textId="77777777" w:rsidR="003A30D0" w:rsidRPr="004A70DA" w:rsidRDefault="4A96BF85" w:rsidP="006951C8">
            <w:pPr>
              <w:rPr>
                <w:rFonts w:cstheme="minorHAnsi"/>
                <w:color w:val="000000" w:themeColor="text1"/>
                <w:sz w:val="28"/>
                <w:szCs w:val="24"/>
              </w:rPr>
            </w:pPr>
            <w:r w:rsidRPr="4A96BF85">
              <w:rPr>
                <w:rFonts w:eastAsiaTheme="minorEastAsia"/>
                <w:b/>
                <w:bCs/>
                <w:color w:val="000000" w:themeColor="text1"/>
                <w:sz w:val="28"/>
                <w:szCs w:val="28"/>
              </w:rPr>
              <w:t>Contact Information</w:t>
            </w:r>
          </w:p>
        </w:tc>
      </w:tr>
      <w:tr w:rsidR="00C53845" w:rsidRPr="00164A0C" w14:paraId="0CE861B5" w14:textId="77777777" w:rsidTr="4A96BF85">
        <w:tc>
          <w:tcPr>
            <w:tcW w:w="5670" w:type="dxa"/>
          </w:tcPr>
          <w:p w14:paraId="165FF0B2" w14:textId="77777777" w:rsidR="00C53845" w:rsidRDefault="4A96BF85" w:rsidP="00C53845">
            <w:r>
              <w:t xml:space="preserve"> Eslflow</w:t>
            </w:r>
          </w:p>
        </w:tc>
        <w:tc>
          <w:tcPr>
            <w:tcW w:w="8364" w:type="dxa"/>
          </w:tcPr>
          <w:p w14:paraId="28283CBE" w14:textId="77777777" w:rsidR="00C53845" w:rsidRDefault="002815D9">
            <w:hyperlink r:id="rId55" w:history="1">
              <w:r w:rsidR="00C53845" w:rsidRPr="00F8232B">
                <w:rPr>
                  <w:rStyle w:val="Hyperlink"/>
                </w:rPr>
                <w:t>http://www.eslflow.com/</w:t>
              </w:r>
            </w:hyperlink>
            <w:r w:rsidR="00C53845">
              <w:t xml:space="preserve"> </w:t>
            </w:r>
          </w:p>
        </w:tc>
      </w:tr>
      <w:tr w:rsidR="003A30D0" w:rsidRPr="00164A0C" w14:paraId="3A226FEA" w14:textId="77777777" w:rsidTr="4A96BF85">
        <w:tc>
          <w:tcPr>
            <w:tcW w:w="5670" w:type="dxa"/>
          </w:tcPr>
          <w:p w14:paraId="3798F166" w14:textId="77777777" w:rsidR="003A30D0" w:rsidRPr="00164A0C" w:rsidRDefault="4A96BF85" w:rsidP="006951C8">
            <w:pPr>
              <w:rPr>
                <w:rFonts w:cstheme="minorHAnsi"/>
                <w:color w:val="000000" w:themeColor="text1"/>
                <w:sz w:val="24"/>
                <w:szCs w:val="24"/>
              </w:rPr>
            </w:pPr>
            <w:r w:rsidRPr="4A96BF85">
              <w:rPr>
                <w:rFonts w:eastAsiaTheme="minorEastAsia"/>
                <w:color w:val="000000" w:themeColor="text1"/>
                <w:sz w:val="24"/>
                <w:szCs w:val="24"/>
              </w:rPr>
              <w:t xml:space="preserve">The Guardian.com </w:t>
            </w:r>
          </w:p>
        </w:tc>
        <w:tc>
          <w:tcPr>
            <w:tcW w:w="8364" w:type="dxa"/>
          </w:tcPr>
          <w:p w14:paraId="05B446A4" w14:textId="77777777" w:rsidR="003A30D0" w:rsidRPr="00164A0C" w:rsidRDefault="002815D9" w:rsidP="006951C8">
            <w:pPr>
              <w:pStyle w:val="Heading2"/>
              <w:spacing w:before="0" w:line="330" w:lineRule="atLeast"/>
              <w:outlineLvl w:val="1"/>
              <w:rPr>
                <w:rFonts w:asciiTheme="minorHAnsi" w:hAnsiTheme="minorHAnsi" w:cstheme="minorHAnsi"/>
                <w:b w:val="0"/>
                <w:bCs w:val="0"/>
                <w:color w:val="000000" w:themeColor="text1"/>
                <w:sz w:val="24"/>
                <w:szCs w:val="24"/>
              </w:rPr>
            </w:pPr>
            <w:hyperlink r:id="rId56" w:history="1">
              <w:r w:rsidR="00535238" w:rsidRPr="00F8232B">
                <w:rPr>
                  <w:rStyle w:val="Hyperlink"/>
                  <w:rFonts w:asciiTheme="minorHAnsi" w:hAnsiTheme="minorHAnsi" w:cstheme="minorHAnsi"/>
                  <w:b w:val="0"/>
                  <w:bCs w:val="0"/>
                  <w:sz w:val="24"/>
                  <w:szCs w:val="24"/>
                </w:rPr>
                <w:t>https://www.theguardian.com/education/series/learning-english</w:t>
              </w:r>
            </w:hyperlink>
            <w:r w:rsidR="00535238">
              <w:rPr>
                <w:rFonts w:asciiTheme="minorHAnsi" w:hAnsiTheme="minorHAnsi" w:cstheme="minorHAnsi"/>
                <w:b w:val="0"/>
                <w:bCs w:val="0"/>
                <w:color w:val="000000" w:themeColor="text1"/>
                <w:sz w:val="24"/>
                <w:szCs w:val="24"/>
              </w:rPr>
              <w:t xml:space="preserve"> </w:t>
            </w:r>
          </w:p>
        </w:tc>
      </w:tr>
      <w:tr w:rsidR="003A30D0" w:rsidRPr="00164A0C" w14:paraId="2C86D0DF" w14:textId="77777777" w:rsidTr="4A96BF85">
        <w:tc>
          <w:tcPr>
            <w:tcW w:w="5670" w:type="dxa"/>
          </w:tcPr>
          <w:p w14:paraId="05D3418E" w14:textId="77777777" w:rsidR="003A30D0" w:rsidRPr="00164A0C" w:rsidRDefault="4A96BF85" w:rsidP="006951C8">
            <w:pPr>
              <w:rPr>
                <w:rFonts w:cstheme="minorHAnsi"/>
                <w:color w:val="000000" w:themeColor="text1"/>
                <w:sz w:val="24"/>
                <w:szCs w:val="24"/>
              </w:rPr>
            </w:pPr>
            <w:r w:rsidRPr="4A96BF85">
              <w:rPr>
                <w:rFonts w:eastAsiaTheme="minorEastAsia"/>
                <w:color w:val="000000" w:themeColor="text1"/>
                <w:sz w:val="24"/>
                <w:szCs w:val="24"/>
              </w:rPr>
              <w:t>The British Council</w:t>
            </w:r>
          </w:p>
        </w:tc>
        <w:tc>
          <w:tcPr>
            <w:tcW w:w="8364" w:type="dxa"/>
          </w:tcPr>
          <w:p w14:paraId="3BDF0F75" w14:textId="77777777" w:rsidR="003A30D0" w:rsidRPr="00164A0C" w:rsidRDefault="002815D9" w:rsidP="006951C8">
            <w:pPr>
              <w:pStyle w:val="Heading2"/>
              <w:spacing w:before="0" w:line="330" w:lineRule="atLeast"/>
              <w:outlineLvl w:val="1"/>
              <w:rPr>
                <w:rFonts w:asciiTheme="minorHAnsi" w:hAnsiTheme="minorHAnsi" w:cstheme="minorHAnsi"/>
                <w:b w:val="0"/>
                <w:bCs w:val="0"/>
                <w:color w:val="000000" w:themeColor="text1"/>
                <w:sz w:val="24"/>
                <w:szCs w:val="24"/>
              </w:rPr>
            </w:pPr>
            <w:hyperlink r:id="rId57" w:history="1">
              <w:r w:rsidR="00535238" w:rsidRPr="00F8232B">
                <w:rPr>
                  <w:rStyle w:val="Hyperlink"/>
                  <w:rFonts w:asciiTheme="minorHAnsi" w:hAnsiTheme="minorHAnsi" w:cstheme="minorHAnsi"/>
                  <w:b w:val="0"/>
                  <w:bCs w:val="0"/>
                  <w:sz w:val="24"/>
                  <w:szCs w:val="24"/>
                </w:rPr>
                <w:t>http://learnenglish.britishcouncil.org/en/</w:t>
              </w:r>
            </w:hyperlink>
            <w:r w:rsidR="00535238">
              <w:rPr>
                <w:rFonts w:asciiTheme="minorHAnsi" w:hAnsiTheme="minorHAnsi" w:cstheme="minorHAnsi"/>
                <w:b w:val="0"/>
                <w:bCs w:val="0"/>
                <w:color w:val="000000" w:themeColor="text1"/>
                <w:sz w:val="24"/>
                <w:szCs w:val="24"/>
              </w:rPr>
              <w:t xml:space="preserve"> </w:t>
            </w:r>
          </w:p>
        </w:tc>
      </w:tr>
      <w:tr w:rsidR="003A30D0" w:rsidRPr="00164A0C" w14:paraId="24164BE3" w14:textId="77777777" w:rsidTr="4A96BF85">
        <w:tc>
          <w:tcPr>
            <w:tcW w:w="5670" w:type="dxa"/>
          </w:tcPr>
          <w:p w14:paraId="2E84FB5C" w14:textId="77777777" w:rsidR="003A30D0" w:rsidRPr="00164A0C" w:rsidRDefault="4A96BF85" w:rsidP="006951C8">
            <w:pPr>
              <w:rPr>
                <w:rFonts w:cstheme="minorHAnsi"/>
                <w:color w:val="000000" w:themeColor="text1"/>
                <w:sz w:val="24"/>
                <w:szCs w:val="24"/>
              </w:rPr>
            </w:pPr>
            <w:r w:rsidRPr="4A96BF85">
              <w:rPr>
                <w:rFonts w:eastAsiaTheme="minorEastAsia"/>
                <w:color w:val="000000" w:themeColor="text1"/>
                <w:sz w:val="24"/>
                <w:szCs w:val="24"/>
              </w:rPr>
              <w:t>The BBC</w:t>
            </w:r>
          </w:p>
        </w:tc>
        <w:tc>
          <w:tcPr>
            <w:tcW w:w="8364" w:type="dxa"/>
          </w:tcPr>
          <w:p w14:paraId="73D20C2D" w14:textId="77777777" w:rsidR="003A30D0" w:rsidRPr="00164A0C" w:rsidRDefault="002815D9" w:rsidP="006951C8">
            <w:pPr>
              <w:pStyle w:val="Heading2"/>
              <w:spacing w:before="0" w:line="330" w:lineRule="atLeast"/>
              <w:outlineLvl w:val="1"/>
              <w:rPr>
                <w:rFonts w:asciiTheme="minorHAnsi" w:hAnsiTheme="minorHAnsi" w:cstheme="minorHAnsi"/>
                <w:b w:val="0"/>
                <w:bCs w:val="0"/>
                <w:color w:val="000000" w:themeColor="text1"/>
                <w:sz w:val="24"/>
                <w:szCs w:val="24"/>
              </w:rPr>
            </w:pPr>
            <w:hyperlink r:id="rId58" w:history="1">
              <w:r w:rsidR="00535238" w:rsidRPr="00F8232B">
                <w:rPr>
                  <w:rStyle w:val="Hyperlink"/>
                  <w:rFonts w:asciiTheme="minorHAnsi" w:hAnsiTheme="minorHAnsi" w:cstheme="minorHAnsi"/>
                  <w:b w:val="0"/>
                  <w:bCs w:val="0"/>
                  <w:sz w:val="24"/>
                  <w:szCs w:val="24"/>
                </w:rPr>
                <w:t>http://www.bbc.co.uk/learningenglish/</w:t>
              </w:r>
            </w:hyperlink>
            <w:r w:rsidR="00535238">
              <w:rPr>
                <w:rFonts w:asciiTheme="minorHAnsi" w:hAnsiTheme="minorHAnsi" w:cstheme="minorHAnsi"/>
                <w:b w:val="0"/>
                <w:bCs w:val="0"/>
                <w:color w:val="000000" w:themeColor="text1"/>
                <w:sz w:val="24"/>
                <w:szCs w:val="24"/>
              </w:rPr>
              <w:t xml:space="preserve"> </w:t>
            </w:r>
          </w:p>
        </w:tc>
      </w:tr>
    </w:tbl>
    <w:p w14:paraId="7AD4A9EF" w14:textId="77777777" w:rsidR="005E0A9C" w:rsidRDefault="005E0A9C" w:rsidP="00B67328">
      <w:pPr>
        <w:spacing w:after="0"/>
        <w:rPr>
          <w:rFonts w:cstheme="minorHAnsi"/>
          <w:b/>
          <w:color w:val="000000" w:themeColor="text1"/>
          <w:sz w:val="28"/>
          <w:szCs w:val="24"/>
        </w:rPr>
      </w:pPr>
    </w:p>
    <w:p w14:paraId="23558FD2" w14:textId="77777777" w:rsidR="00427B7B" w:rsidRPr="00164A0C" w:rsidRDefault="4A96BF85" w:rsidP="00B67328">
      <w:pPr>
        <w:spacing w:after="0"/>
        <w:rPr>
          <w:rFonts w:cstheme="minorHAnsi"/>
          <w:color w:val="000000" w:themeColor="text1"/>
          <w:sz w:val="24"/>
          <w:szCs w:val="24"/>
        </w:rPr>
      </w:pPr>
      <w:r w:rsidRPr="4A96BF85">
        <w:rPr>
          <w:rFonts w:eastAsiaTheme="minorEastAsia"/>
          <w:b/>
          <w:bCs/>
          <w:color w:val="000000" w:themeColor="text1"/>
          <w:sz w:val="28"/>
          <w:szCs w:val="28"/>
        </w:rPr>
        <w:t>Useful Organisations:</w:t>
      </w:r>
    </w:p>
    <w:tbl>
      <w:tblPr>
        <w:tblStyle w:val="TableGrid"/>
        <w:tblW w:w="14565" w:type="dxa"/>
        <w:tblInd w:w="108" w:type="dxa"/>
        <w:tblLook w:val="04A0" w:firstRow="1" w:lastRow="0" w:firstColumn="1" w:lastColumn="0" w:noHBand="0" w:noVBand="1"/>
      </w:tblPr>
      <w:tblGrid>
        <w:gridCol w:w="4957"/>
        <w:gridCol w:w="9608"/>
      </w:tblGrid>
      <w:tr w:rsidR="00C036B4" w:rsidRPr="00164A0C" w14:paraId="1A76B4FE" w14:textId="77777777" w:rsidTr="4A96BF85">
        <w:tc>
          <w:tcPr>
            <w:tcW w:w="4957" w:type="dxa"/>
            <w:shd w:val="clear" w:color="auto" w:fill="D9D9D9" w:themeFill="background1" w:themeFillShade="D9"/>
          </w:tcPr>
          <w:p w14:paraId="05FB22E4" w14:textId="77777777" w:rsidR="00C036B4" w:rsidRPr="004A70DA" w:rsidRDefault="4A96BF85" w:rsidP="0083546F">
            <w:pPr>
              <w:rPr>
                <w:rFonts w:cstheme="minorHAnsi"/>
                <w:b/>
                <w:color w:val="000000" w:themeColor="text1"/>
                <w:sz w:val="28"/>
                <w:szCs w:val="24"/>
              </w:rPr>
            </w:pPr>
            <w:r w:rsidRPr="4A96BF85">
              <w:rPr>
                <w:rFonts w:eastAsiaTheme="minorEastAsia"/>
                <w:b/>
                <w:bCs/>
                <w:color w:val="000000" w:themeColor="text1"/>
                <w:sz w:val="28"/>
                <w:szCs w:val="28"/>
              </w:rPr>
              <w:t>Name</w:t>
            </w:r>
          </w:p>
        </w:tc>
        <w:tc>
          <w:tcPr>
            <w:tcW w:w="9608" w:type="dxa"/>
            <w:shd w:val="clear" w:color="auto" w:fill="D9D9D9" w:themeFill="background1" w:themeFillShade="D9"/>
          </w:tcPr>
          <w:p w14:paraId="311207DD" w14:textId="77777777" w:rsidR="00C036B4" w:rsidRPr="004A70DA" w:rsidRDefault="4A96BF85" w:rsidP="0083546F">
            <w:pPr>
              <w:rPr>
                <w:rFonts w:cstheme="minorHAnsi"/>
                <w:color w:val="000000" w:themeColor="text1"/>
                <w:sz w:val="28"/>
                <w:szCs w:val="24"/>
              </w:rPr>
            </w:pPr>
            <w:r w:rsidRPr="4A96BF85">
              <w:rPr>
                <w:rFonts w:eastAsiaTheme="minorEastAsia"/>
                <w:b/>
                <w:bCs/>
                <w:color w:val="000000" w:themeColor="text1"/>
                <w:sz w:val="28"/>
                <w:szCs w:val="28"/>
              </w:rPr>
              <w:t>Contact Information</w:t>
            </w:r>
          </w:p>
        </w:tc>
      </w:tr>
      <w:tr w:rsidR="00C036B4" w:rsidRPr="00164A0C" w14:paraId="5D4C229E" w14:textId="77777777" w:rsidTr="4A96BF85">
        <w:tc>
          <w:tcPr>
            <w:tcW w:w="4957" w:type="dxa"/>
          </w:tcPr>
          <w:p w14:paraId="19AA670D" w14:textId="77777777" w:rsidR="00C036B4" w:rsidRPr="00164A0C" w:rsidRDefault="4A96BF85" w:rsidP="0083546F">
            <w:pPr>
              <w:rPr>
                <w:rFonts w:cstheme="minorHAnsi"/>
                <w:color w:val="000000" w:themeColor="text1"/>
                <w:sz w:val="24"/>
                <w:szCs w:val="24"/>
              </w:rPr>
            </w:pPr>
            <w:r w:rsidRPr="4A96BF85">
              <w:rPr>
                <w:rFonts w:eastAsiaTheme="minorEastAsia"/>
                <w:color w:val="000000" w:themeColor="text1"/>
                <w:sz w:val="24"/>
                <w:szCs w:val="24"/>
              </w:rPr>
              <w:t>Further Education Support Service (FESS)</w:t>
            </w:r>
          </w:p>
        </w:tc>
        <w:tc>
          <w:tcPr>
            <w:tcW w:w="9608" w:type="dxa"/>
          </w:tcPr>
          <w:p w14:paraId="09D1602C" w14:textId="77777777" w:rsidR="00C036B4" w:rsidRPr="00164A0C" w:rsidRDefault="002815D9" w:rsidP="00C036B4">
            <w:pPr>
              <w:pStyle w:val="Heading2"/>
              <w:spacing w:before="0" w:line="330" w:lineRule="atLeast"/>
              <w:outlineLvl w:val="1"/>
              <w:rPr>
                <w:rFonts w:asciiTheme="minorHAnsi" w:hAnsiTheme="minorHAnsi" w:cstheme="minorHAnsi"/>
                <w:color w:val="000000" w:themeColor="text1"/>
                <w:sz w:val="24"/>
                <w:szCs w:val="24"/>
              </w:rPr>
            </w:pPr>
            <w:hyperlink r:id="rId59" w:history="1">
              <w:r w:rsidR="00535238" w:rsidRPr="007546C2">
                <w:rPr>
                  <w:rStyle w:val="Hyperlink"/>
                  <w:rFonts w:asciiTheme="minorHAnsi" w:hAnsiTheme="minorHAnsi" w:cstheme="minorHAnsi"/>
                  <w:b w:val="0"/>
                  <w:bCs w:val="0"/>
                  <w:sz w:val="24"/>
                  <w:szCs w:val="24"/>
                </w:rPr>
                <w:t>http://www.fess.ie/</w:t>
              </w:r>
            </w:hyperlink>
            <w:r w:rsidR="00535238">
              <w:t xml:space="preserve"> </w:t>
            </w:r>
          </w:p>
        </w:tc>
      </w:tr>
      <w:tr w:rsidR="00C036B4" w:rsidRPr="00164A0C" w14:paraId="7047009B" w14:textId="77777777" w:rsidTr="4A96BF85">
        <w:tc>
          <w:tcPr>
            <w:tcW w:w="4957" w:type="dxa"/>
          </w:tcPr>
          <w:p w14:paraId="3D483370" w14:textId="77777777" w:rsidR="00C036B4" w:rsidRPr="00535238" w:rsidRDefault="4A96BF85" w:rsidP="0083546F">
            <w:pPr>
              <w:rPr>
                <w:rFonts w:cstheme="minorHAnsi"/>
                <w:color w:val="000000" w:themeColor="text1"/>
                <w:sz w:val="24"/>
                <w:szCs w:val="24"/>
              </w:rPr>
            </w:pPr>
            <w:r w:rsidRPr="4A96BF85">
              <w:rPr>
                <w:sz w:val="24"/>
                <w:szCs w:val="24"/>
              </w:rPr>
              <w:t>Office for the Promotion of Migrant Integration</w:t>
            </w:r>
          </w:p>
        </w:tc>
        <w:tc>
          <w:tcPr>
            <w:tcW w:w="9608" w:type="dxa"/>
          </w:tcPr>
          <w:p w14:paraId="0BB2CE57" w14:textId="77777777" w:rsidR="00C036B4" w:rsidRPr="00164A0C" w:rsidRDefault="002815D9"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0" w:history="1">
              <w:r w:rsidR="00535238" w:rsidRPr="00F8232B">
                <w:rPr>
                  <w:rStyle w:val="Hyperlink"/>
                  <w:rFonts w:asciiTheme="minorHAnsi" w:hAnsiTheme="minorHAnsi" w:cstheme="minorHAnsi"/>
                  <w:b w:val="0"/>
                  <w:bCs w:val="0"/>
                  <w:sz w:val="24"/>
                  <w:szCs w:val="24"/>
                </w:rPr>
                <w:t>http://www.integration.ie/website/omi/omiwebv6.nsf/page/infoformigrants-learningenglish-en</w:t>
              </w:r>
            </w:hyperlink>
            <w:r w:rsidR="00535238">
              <w:rPr>
                <w:rFonts w:asciiTheme="minorHAnsi" w:hAnsiTheme="minorHAnsi" w:cstheme="minorHAnsi"/>
                <w:b w:val="0"/>
                <w:bCs w:val="0"/>
                <w:color w:val="000000" w:themeColor="text1"/>
                <w:sz w:val="24"/>
                <w:szCs w:val="24"/>
              </w:rPr>
              <w:t xml:space="preserve"> </w:t>
            </w:r>
          </w:p>
        </w:tc>
      </w:tr>
      <w:tr w:rsidR="004A70DA" w:rsidRPr="00164A0C" w14:paraId="6D7632BA" w14:textId="77777777" w:rsidTr="4A96BF85">
        <w:tc>
          <w:tcPr>
            <w:tcW w:w="4957" w:type="dxa"/>
          </w:tcPr>
          <w:p w14:paraId="5490C71A" w14:textId="77777777" w:rsidR="004A70DA" w:rsidRPr="00164A0C" w:rsidRDefault="4A96BF85" w:rsidP="0083546F">
            <w:pPr>
              <w:rPr>
                <w:rFonts w:cstheme="minorHAnsi"/>
                <w:color w:val="000000" w:themeColor="text1"/>
                <w:sz w:val="24"/>
                <w:szCs w:val="24"/>
              </w:rPr>
            </w:pPr>
            <w:r w:rsidRPr="4A96BF85">
              <w:rPr>
                <w:rFonts w:eastAsiaTheme="minorEastAsia"/>
                <w:color w:val="000000" w:themeColor="text1"/>
                <w:sz w:val="24"/>
                <w:szCs w:val="24"/>
              </w:rPr>
              <w:t>Quality and Qualifications Ireland (QQI)</w:t>
            </w:r>
          </w:p>
        </w:tc>
        <w:tc>
          <w:tcPr>
            <w:tcW w:w="9608" w:type="dxa"/>
          </w:tcPr>
          <w:p w14:paraId="0BA8E5CF" w14:textId="77777777" w:rsidR="004A70DA" w:rsidRPr="00164A0C" w:rsidRDefault="002815D9"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1" w:history="1">
              <w:r w:rsidR="00535238" w:rsidRPr="007546C2">
                <w:rPr>
                  <w:rStyle w:val="Hyperlink"/>
                  <w:rFonts w:asciiTheme="minorHAnsi" w:hAnsiTheme="minorHAnsi" w:cstheme="minorHAnsi"/>
                  <w:b w:val="0"/>
                  <w:sz w:val="24"/>
                  <w:szCs w:val="24"/>
                </w:rPr>
                <w:t>http://www.qqi.ie/</w:t>
              </w:r>
            </w:hyperlink>
          </w:p>
        </w:tc>
      </w:tr>
      <w:tr w:rsidR="004A70DA" w:rsidRPr="00164A0C" w14:paraId="2523CB2D" w14:textId="77777777" w:rsidTr="4A96BF85">
        <w:tc>
          <w:tcPr>
            <w:tcW w:w="4957" w:type="dxa"/>
          </w:tcPr>
          <w:p w14:paraId="5B461C08" w14:textId="77777777" w:rsidR="004A70DA" w:rsidRPr="00164A0C" w:rsidRDefault="4A96BF85" w:rsidP="0083546F">
            <w:pPr>
              <w:rPr>
                <w:rFonts w:cstheme="minorHAnsi"/>
                <w:color w:val="000000" w:themeColor="text1"/>
                <w:sz w:val="24"/>
                <w:szCs w:val="24"/>
              </w:rPr>
            </w:pPr>
            <w:r w:rsidRPr="4A96BF85">
              <w:rPr>
                <w:rFonts w:eastAsiaTheme="minorEastAsia"/>
                <w:color w:val="000000" w:themeColor="text1"/>
                <w:sz w:val="24"/>
                <w:szCs w:val="24"/>
              </w:rPr>
              <w:t>National Adult Literacy Agency (NALA)</w:t>
            </w:r>
          </w:p>
        </w:tc>
        <w:tc>
          <w:tcPr>
            <w:tcW w:w="9608" w:type="dxa"/>
          </w:tcPr>
          <w:p w14:paraId="49092334" w14:textId="77777777" w:rsidR="004A70DA" w:rsidRPr="00164A0C" w:rsidRDefault="002815D9"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2" w:history="1">
              <w:r w:rsidR="00535238" w:rsidRPr="007546C2">
                <w:rPr>
                  <w:rStyle w:val="Hyperlink"/>
                  <w:rFonts w:asciiTheme="minorHAnsi" w:hAnsiTheme="minorHAnsi" w:cstheme="minorHAnsi"/>
                  <w:b w:val="0"/>
                  <w:bCs w:val="0"/>
                  <w:sz w:val="24"/>
                  <w:szCs w:val="24"/>
                </w:rPr>
                <w:t>https://www.nala.ie/</w:t>
              </w:r>
            </w:hyperlink>
          </w:p>
        </w:tc>
      </w:tr>
      <w:tr w:rsidR="004A70DA" w:rsidRPr="00164A0C" w14:paraId="5428F926" w14:textId="77777777" w:rsidTr="4A96BF85">
        <w:tc>
          <w:tcPr>
            <w:tcW w:w="4957" w:type="dxa"/>
          </w:tcPr>
          <w:p w14:paraId="5A947C3F" w14:textId="77777777" w:rsidR="004A70DA" w:rsidRPr="00164A0C" w:rsidRDefault="4A96BF85" w:rsidP="0083546F">
            <w:pPr>
              <w:rPr>
                <w:rFonts w:cstheme="minorHAnsi"/>
                <w:color w:val="000000" w:themeColor="text1"/>
                <w:sz w:val="24"/>
                <w:szCs w:val="24"/>
              </w:rPr>
            </w:pPr>
            <w:r w:rsidRPr="4A96BF85">
              <w:rPr>
                <w:rFonts w:eastAsiaTheme="minorEastAsia"/>
                <w:color w:val="000000" w:themeColor="text1"/>
                <w:sz w:val="24"/>
                <w:szCs w:val="24"/>
              </w:rPr>
              <w:t>Citizens Information</w:t>
            </w:r>
          </w:p>
        </w:tc>
        <w:tc>
          <w:tcPr>
            <w:tcW w:w="9608" w:type="dxa"/>
          </w:tcPr>
          <w:p w14:paraId="6FDE0CF9" w14:textId="77777777" w:rsidR="004A70DA" w:rsidRPr="00164A0C" w:rsidRDefault="002815D9"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3" w:history="1">
              <w:r w:rsidR="00535238" w:rsidRPr="003C2ADB">
                <w:rPr>
                  <w:rStyle w:val="Hyperlink"/>
                  <w:rFonts w:asciiTheme="minorHAnsi" w:hAnsiTheme="minorHAnsi" w:cstheme="minorHAnsi"/>
                  <w:b w:val="0"/>
                  <w:bCs w:val="0"/>
                  <w:sz w:val="24"/>
                  <w:szCs w:val="24"/>
                </w:rPr>
                <w:t>http://www.citizensinformation.ie/en/</w:t>
              </w:r>
            </w:hyperlink>
          </w:p>
        </w:tc>
      </w:tr>
    </w:tbl>
    <w:p w14:paraId="2F71AD89" w14:textId="77777777" w:rsidR="005E0A9C" w:rsidRDefault="005E0A9C">
      <w:r>
        <w:br w:type="page"/>
      </w:r>
    </w:p>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14:paraId="03ABB30F" w14:textId="77777777" w:rsidTr="4A96BF85">
        <w:tc>
          <w:tcPr>
            <w:tcW w:w="14034" w:type="dxa"/>
            <w:gridSpan w:val="2"/>
            <w:shd w:val="clear" w:color="auto" w:fill="D9D9D9" w:themeFill="background1" w:themeFillShade="D9"/>
          </w:tcPr>
          <w:p w14:paraId="6443DDA0" w14:textId="77777777" w:rsidR="00AD7E1B" w:rsidRPr="00164A0C" w:rsidRDefault="4A96BF85" w:rsidP="00F707C1">
            <w:pPr>
              <w:rPr>
                <w:rFonts w:cstheme="minorHAnsi"/>
                <w:color w:val="000000" w:themeColor="text1"/>
                <w:sz w:val="24"/>
                <w:szCs w:val="24"/>
              </w:rPr>
            </w:pPr>
            <w:r w:rsidRPr="4A96BF85">
              <w:rPr>
                <w:rFonts w:eastAsiaTheme="minorEastAsia"/>
                <w:b/>
                <w:bCs/>
                <w:color w:val="000000" w:themeColor="text1"/>
                <w:sz w:val="28"/>
                <w:szCs w:val="28"/>
              </w:rPr>
              <w:t>MOOCs (Massive Online Open Courses)</w:t>
            </w:r>
          </w:p>
        </w:tc>
      </w:tr>
      <w:tr w:rsidR="00AD7E1B" w:rsidRPr="00164A0C" w14:paraId="72137F77" w14:textId="77777777" w:rsidTr="4A96BF85">
        <w:trPr>
          <w:trHeight w:val="585"/>
        </w:trPr>
        <w:tc>
          <w:tcPr>
            <w:tcW w:w="5670" w:type="dxa"/>
          </w:tcPr>
          <w:p w14:paraId="76EC129F" w14:textId="77777777" w:rsidR="00AD7E1B" w:rsidRPr="00164A0C" w:rsidRDefault="4A96BF85" w:rsidP="00F707C1">
            <w:pPr>
              <w:rPr>
                <w:rFonts w:cstheme="minorHAnsi"/>
                <w:color w:val="000000" w:themeColor="text1"/>
                <w:sz w:val="24"/>
                <w:szCs w:val="24"/>
              </w:rPr>
            </w:pPr>
            <w:r w:rsidRPr="4A96BF85">
              <w:rPr>
                <w:rFonts w:eastAsiaTheme="minorEastAsia"/>
                <w:color w:val="000000" w:themeColor="text1"/>
                <w:sz w:val="24"/>
                <w:szCs w:val="24"/>
              </w:rPr>
              <w:t>Free access to online courses</w:t>
            </w:r>
          </w:p>
          <w:p w14:paraId="05CC7F8C" w14:textId="77777777" w:rsidR="00F01C01" w:rsidRPr="00164A0C" w:rsidRDefault="4A96BF85" w:rsidP="00F707C1">
            <w:pPr>
              <w:rPr>
                <w:rFonts w:cstheme="minorHAnsi"/>
                <w:color w:val="000000" w:themeColor="text1"/>
                <w:sz w:val="24"/>
                <w:szCs w:val="24"/>
              </w:rPr>
            </w:pPr>
            <w:r w:rsidRPr="4A96BF85">
              <w:rPr>
                <w:rFonts w:eastAsiaTheme="minorEastAsia"/>
                <w:color w:val="000000" w:themeColor="text1"/>
                <w:sz w:val="24"/>
                <w:szCs w:val="24"/>
              </w:rPr>
              <w:t>Search regularly for new courses and new start dates</w:t>
            </w:r>
          </w:p>
        </w:tc>
        <w:tc>
          <w:tcPr>
            <w:tcW w:w="8364" w:type="dxa"/>
          </w:tcPr>
          <w:p w14:paraId="01E59F8F" w14:textId="77777777" w:rsidR="00F01C01" w:rsidRPr="00164A0C" w:rsidRDefault="002815D9" w:rsidP="00F707C1">
            <w:pPr>
              <w:rPr>
                <w:rFonts w:cstheme="minorHAnsi"/>
                <w:color w:val="000000" w:themeColor="text1"/>
                <w:sz w:val="24"/>
                <w:szCs w:val="24"/>
              </w:rPr>
            </w:pPr>
            <w:hyperlink r:id="rId64" w:history="1">
              <w:r w:rsidR="00535238" w:rsidRPr="001627D6">
                <w:rPr>
                  <w:rStyle w:val="Hyperlink"/>
                  <w:rFonts w:cstheme="minorHAnsi"/>
                  <w:sz w:val="24"/>
                  <w:szCs w:val="24"/>
                </w:rPr>
                <w:t>https://www.mooc-list.com/</w:t>
              </w:r>
            </w:hyperlink>
            <w:r w:rsidR="00535238">
              <w:t xml:space="preserve"> </w:t>
            </w:r>
          </w:p>
        </w:tc>
      </w:tr>
      <w:tr w:rsidR="00F707C1" w:rsidRPr="00164A0C" w14:paraId="532B2FE8" w14:textId="77777777" w:rsidTr="4A96BF85">
        <w:trPr>
          <w:trHeight w:val="608"/>
        </w:trPr>
        <w:tc>
          <w:tcPr>
            <w:tcW w:w="5670" w:type="dxa"/>
          </w:tcPr>
          <w:p w14:paraId="75ACF989" w14:textId="77777777" w:rsidR="00F707C1" w:rsidRPr="00164A0C" w:rsidRDefault="4A96BF85" w:rsidP="00F707C1">
            <w:pPr>
              <w:rPr>
                <w:rFonts w:cstheme="minorHAnsi"/>
                <w:color w:val="000000" w:themeColor="text1"/>
                <w:sz w:val="24"/>
                <w:szCs w:val="24"/>
              </w:rPr>
            </w:pPr>
            <w:r>
              <w:t>Linguasnet Website offering free online language classes (not only in English) an EU- sponsored language initiative.</w:t>
            </w:r>
          </w:p>
        </w:tc>
        <w:tc>
          <w:tcPr>
            <w:tcW w:w="8364" w:type="dxa"/>
          </w:tcPr>
          <w:p w14:paraId="0DACEB48" w14:textId="77777777" w:rsidR="00F707C1" w:rsidRDefault="002815D9" w:rsidP="00F707C1">
            <w:hyperlink r:id="rId65" w:history="1">
              <w:r w:rsidR="00F707C1" w:rsidRPr="00F8232B">
                <w:rPr>
                  <w:rStyle w:val="Hyperlink"/>
                  <w:rFonts w:cstheme="minorHAnsi"/>
                  <w:sz w:val="24"/>
                  <w:szCs w:val="24"/>
                </w:rPr>
                <w:t>http://www.linguasnet.com/</w:t>
              </w:r>
            </w:hyperlink>
            <w:r w:rsidR="00F707C1">
              <w:rPr>
                <w:rFonts w:cstheme="minorHAnsi"/>
                <w:color w:val="000000" w:themeColor="text1"/>
                <w:sz w:val="24"/>
                <w:szCs w:val="24"/>
              </w:rPr>
              <w:t xml:space="preserve"> </w:t>
            </w:r>
          </w:p>
        </w:tc>
      </w:tr>
      <w:tr w:rsidR="00F707C1" w:rsidRPr="00164A0C" w14:paraId="652041D2" w14:textId="77777777" w:rsidTr="4A96BF85">
        <w:trPr>
          <w:trHeight w:val="292"/>
        </w:trPr>
        <w:tc>
          <w:tcPr>
            <w:tcW w:w="5670" w:type="dxa"/>
          </w:tcPr>
          <w:p w14:paraId="2AC4A20D" w14:textId="77777777" w:rsidR="00F707C1" w:rsidRDefault="4A96BF85" w:rsidP="00F707C1">
            <w:r>
              <w:t>Alison.com online course in English grammar</w:t>
            </w:r>
          </w:p>
        </w:tc>
        <w:tc>
          <w:tcPr>
            <w:tcW w:w="8364" w:type="dxa"/>
          </w:tcPr>
          <w:p w14:paraId="0578790A" w14:textId="77777777" w:rsidR="00F707C1" w:rsidRDefault="002815D9" w:rsidP="00F707C1">
            <w:hyperlink r:id="rId66" w:history="1">
              <w:r w:rsidR="00F707C1" w:rsidRPr="00F8232B">
                <w:rPr>
                  <w:rStyle w:val="Hyperlink"/>
                  <w:rFonts w:cstheme="minorHAnsi"/>
                  <w:sz w:val="24"/>
                  <w:szCs w:val="24"/>
                </w:rPr>
                <w:t>https://alison.com/courses/English-Grammar</w:t>
              </w:r>
            </w:hyperlink>
            <w:r w:rsidR="00F707C1">
              <w:rPr>
                <w:rFonts w:cstheme="minorHAnsi"/>
                <w:color w:val="000000" w:themeColor="text1"/>
                <w:sz w:val="24"/>
                <w:szCs w:val="24"/>
              </w:rPr>
              <w:t xml:space="preserve"> </w:t>
            </w:r>
          </w:p>
        </w:tc>
      </w:tr>
    </w:tbl>
    <w:p w14:paraId="0216B1CD" w14:textId="77777777" w:rsidR="00C036B4" w:rsidRPr="00164A0C" w:rsidRDefault="00C036B4" w:rsidP="005E0A9C">
      <w:pPr>
        <w:rPr>
          <w:rFonts w:cstheme="minorHAnsi"/>
          <w:color w:val="000000" w:themeColor="text1"/>
          <w:sz w:val="24"/>
          <w:szCs w:val="24"/>
        </w:rPr>
      </w:pPr>
    </w:p>
    <w:sectPr w:rsidR="00C036B4" w:rsidRPr="00164A0C" w:rsidSect="00756A51">
      <w:headerReference w:type="default" r:id="rId67"/>
      <w:footerReference w:type="default" r:id="rId6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D2FE5" w14:textId="77777777" w:rsidR="00FD2D6E" w:rsidRDefault="00FD2D6E" w:rsidP="00C75C95">
      <w:pPr>
        <w:spacing w:after="0" w:line="240" w:lineRule="auto"/>
      </w:pPr>
      <w:r>
        <w:separator/>
      </w:r>
    </w:p>
  </w:endnote>
  <w:endnote w:type="continuationSeparator" w:id="0">
    <w:p w14:paraId="7566ADE9" w14:textId="77777777" w:rsidR="00FD2D6E" w:rsidRDefault="00FD2D6E"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44429906" w14:textId="77777777" w:rsidR="00FD2D6E" w:rsidRDefault="00FD2D6E">
        <w:pPr>
          <w:pStyle w:val="Footer"/>
          <w:jc w:val="center"/>
        </w:pPr>
        <w:r>
          <w:fldChar w:fldCharType="begin"/>
        </w:r>
        <w:r>
          <w:instrText xml:space="preserve"> PAGE   \* MERGEFORMAT </w:instrText>
        </w:r>
        <w:r>
          <w:fldChar w:fldCharType="separate"/>
        </w:r>
        <w:r w:rsidR="002815D9">
          <w:rPr>
            <w:noProof/>
          </w:rPr>
          <w:t>9</w:t>
        </w:r>
        <w:r>
          <w:rPr>
            <w:noProof/>
          </w:rPr>
          <w:fldChar w:fldCharType="end"/>
        </w:r>
      </w:p>
    </w:sdtContent>
  </w:sdt>
  <w:p w14:paraId="59718FAD" w14:textId="77777777" w:rsidR="00FD2D6E" w:rsidRDefault="00FD2D6E"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79CA2" w14:textId="77777777" w:rsidR="00FD2D6E" w:rsidRDefault="00FD2D6E" w:rsidP="00C75C95">
      <w:pPr>
        <w:spacing w:after="0" w:line="240" w:lineRule="auto"/>
      </w:pPr>
      <w:r>
        <w:separator/>
      </w:r>
    </w:p>
  </w:footnote>
  <w:footnote w:type="continuationSeparator" w:id="0">
    <w:p w14:paraId="7B19A164" w14:textId="77777777" w:rsidR="00FD2D6E" w:rsidRDefault="00FD2D6E"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C98B3" w14:textId="77777777" w:rsidR="00FD2D6E" w:rsidRPr="00E62331" w:rsidRDefault="00FD2D6E" w:rsidP="005967B3">
    <w:pPr>
      <w:rPr>
        <w:b/>
      </w:rPr>
    </w:pPr>
    <w:r>
      <w:rPr>
        <w:b/>
        <w:noProof/>
        <w:sz w:val="28"/>
        <w:szCs w:val="28"/>
        <w:lang w:eastAsia="en-IE"/>
      </w:rPr>
      <w:drawing>
        <wp:inline distT="0" distB="0" distL="0" distR="0" wp14:anchorId="52C14E9E" wp14:editId="07777777">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1C08E1">
      <w:rPr>
        <w:b/>
        <w:bCs/>
        <w:sz w:val="23"/>
        <w:szCs w:val="23"/>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51690"/>
    <w:rsid w:val="000A3E60"/>
    <w:rsid w:val="000A528C"/>
    <w:rsid w:val="000E7982"/>
    <w:rsid w:val="0016494A"/>
    <w:rsid w:val="00164A0C"/>
    <w:rsid w:val="001A47A0"/>
    <w:rsid w:val="001B409F"/>
    <w:rsid w:val="001C08E1"/>
    <w:rsid w:val="00226F04"/>
    <w:rsid w:val="002365D5"/>
    <w:rsid w:val="002656E8"/>
    <w:rsid w:val="00276612"/>
    <w:rsid w:val="002815D9"/>
    <w:rsid w:val="002E4287"/>
    <w:rsid w:val="002E51EC"/>
    <w:rsid w:val="002E608E"/>
    <w:rsid w:val="00321F12"/>
    <w:rsid w:val="003318A9"/>
    <w:rsid w:val="003431D8"/>
    <w:rsid w:val="00343BFA"/>
    <w:rsid w:val="003A30D0"/>
    <w:rsid w:val="003C4FA7"/>
    <w:rsid w:val="003D6D54"/>
    <w:rsid w:val="003F5E40"/>
    <w:rsid w:val="00427B7B"/>
    <w:rsid w:val="004335A4"/>
    <w:rsid w:val="00442636"/>
    <w:rsid w:val="004567B0"/>
    <w:rsid w:val="004A70DA"/>
    <w:rsid w:val="004B0BF2"/>
    <w:rsid w:val="004C207F"/>
    <w:rsid w:val="00527E52"/>
    <w:rsid w:val="00535238"/>
    <w:rsid w:val="005967B3"/>
    <w:rsid w:val="005B63B7"/>
    <w:rsid w:val="005B669C"/>
    <w:rsid w:val="005E0A9C"/>
    <w:rsid w:val="00643C21"/>
    <w:rsid w:val="006919DE"/>
    <w:rsid w:val="006951C8"/>
    <w:rsid w:val="0072065F"/>
    <w:rsid w:val="00723BB2"/>
    <w:rsid w:val="0073348E"/>
    <w:rsid w:val="0074175E"/>
    <w:rsid w:val="00756A51"/>
    <w:rsid w:val="007704D1"/>
    <w:rsid w:val="007772DE"/>
    <w:rsid w:val="00777AFA"/>
    <w:rsid w:val="007A785A"/>
    <w:rsid w:val="007B1C04"/>
    <w:rsid w:val="007E7F1E"/>
    <w:rsid w:val="00816184"/>
    <w:rsid w:val="008315B5"/>
    <w:rsid w:val="0083546F"/>
    <w:rsid w:val="008771FD"/>
    <w:rsid w:val="008E04F1"/>
    <w:rsid w:val="008F11B7"/>
    <w:rsid w:val="00930EAC"/>
    <w:rsid w:val="0094117C"/>
    <w:rsid w:val="00954453"/>
    <w:rsid w:val="0095607D"/>
    <w:rsid w:val="00964135"/>
    <w:rsid w:val="00A03869"/>
    <w:rsid w:val="00A07276"/>
    <w:rsid w:val="00A07CDA"/>
    <w:rsid w:val="00A50246"/>
    <w:rsid w:val="00A70143"/>
    <w:rsid w:val="00AA2C53"/>
    <w:rsid w:val="00AD7E1B"/>
    <w:rsid w:val="00AF68AD"/>
    <w:rsid w:val="00B14215"/>
    <w:rsid w:val="00B5320D"/>
    <w:rsid w:val="00B67328"/>
    <w:rsid w:val="00B77D06"/>
    <w:rsid w:val="00BF090F"/>
    <w:rsid w:val="00C036B4"/>
    <w:rsid w:val="00C27345"/>
    <w:rsid w:val="00C47085"/>
    <w:rsid w:val="00C53845"/>
    <w:rsid w:val="00C53B58"/>
    <w:rsid w:val="00C60D19"/>
    <w:rsid w:val="00C75C95"/>
    <w:rsid w:val="00C765B5"/>
    <w:rsid w:val="00CB44CA"/>
    <w:rsid w:val="00CE1CFA"/>
    <w:rsid w:val="00CE58FF"/>
    <w:rsid w:val="00D93C1C"/>
    <w:rsid w:val="00DB716A"/>
    <w:rsid w:val="00DB7DF1"/>
    <w:rsid w:val="00E14734"/>
    <w:rsid w:val="00E4159D"/>
    <w:rsid w:val="00E62331"/>
    <w:rsid w:val="00E71C47"/>
    <w:rsid w:val="00EA43FA"/>
    <w:rsid w:val="00EC55B3"/>
    <w:rsid w:val="00EF1209"/>
    <w:rsid w:val="00F01C01"/>
    <w:rsid w:val="00F67AE6"/>
    <w:rsid w:val="00F707C1"/>
    <w:rsid w:val="00F9175F"/>
    <w:rsid w:val="00FA517B"/>
    <w:rsid w:val="00FB4E8F"/>
    <w:rsid w:val="00FD2D6E"/>
    <w:rsid w:val="4A96BF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BD1EE3"/>
  <w15:docId w15:val="{6D3E7F9B-B5BE-4CB1-876E-2C0FA7E9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690"/>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A07276"/>
    <w:rPr>
      <w:color w:val="800080" w:themeColor="followedHyperlink"/>
      <w:u w:val="single"/>
    </w:rPr>
  </w:style>
  <w:style w:type="character" w:styleId="HTMLCite">
    <w:name w:val="HTML Cite"/>
    <w:basedOn w:val="DefaultParagraphFont"/>
    <w:uiPriority w:val="99"/>
    <w:semiHidden/>
    <w:unhideWhenUsed/>
    <w:rsid w:val="008771FD"/>
    <w:rPr>
      <w:i/>
      <w:iCs/>
    </w:rPr>
  </w:style>
  <w:style w:type="character" w:customStyle="1" w:styleId="rg-scr-caption1">
    <w:name w:val="rg-scr-caption1"/>
    <w:basedOn w:val="DefaultParagraphFont"/>
    <w:rsid w:val="00276612"/>
    <w:rPr>
      <w:vanish w:val="0"/>
      <w:webHidden w:val="0"/>
      <w:sz w:val="34"/>
      <w:szCs w:val="3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15977641">
      <w:bodyDiv w:val="1"/>
      <w:marLeft w:val="0"/>
      <w:marRight w:val="0"/>
      <w:marTop w:val="0"/>
      <w:marBottom w:val="0"/>
      <w:divBdr>
        <w:top w:val="none" w:sz="0" w:space="0" w:color="auto"/>
        <w:left w:val="none" w:sz="0" w:space="0" w:color="auto"/>
        <w:bottom w:val="none" w:sz="0" w:space="0" w:color="auto"/>
        <w:right w:val="none" w:sz="0" w:space="0" w:color="auto"/>
      </w:divBdr>
      <w:divsChild>
        <w:div w:id="1611278641">
          <w:marLeft w:val="0"/>
          <w:marRight w:val="0"/>
          <w:marTop w:val="0"/>
          <w:marBottom w:val="0"/>
          <w:divBdr>
            <w:top w:val="none" w:sz="0" w:space="0" w:color="auto"/>
            <w:left w:val="none" w:sz="0" w:space="0" w:color="auto"/>
            <w:bottom w:val="none" w:sz="0" w:space="0" w:color="auto"/>
            <w:right w:val="none" w:sz="0" w:space="0" w:color="auto"/>
          </w:divBdr>
          <w:divsChild>
            <w:div w:id="1557739279">
              <w:marLeft w:val="0"/>
              <w:marRight w:val="0"/>
              <w:marTop w:val="0"/>
              <w:marBottom w:val="0"/>
              <w:divBdr>
                <w:top w:val="none" w:sz="0" w:space="0" w:color="auto"/>
                <w:left w:val="none" w:sz="0" w:space="0" w:color="auto"/>
                <w:bottom w:val="none" w:sz="0" w:space="0" w:color="auto"/>
                <w:right w:val="none" w:sz="0" w:space="0" w:color="auto"/>
              </w:divBdr>
              <w:divsChild>
                <w:div w:id="315768605">
                  <w:marLeft w:val="0"/>
                  <w:marRight w:val="0"/>
                  <w:marTop w:val="0"/>
                  <w:marBottom w:val="0"/>
                  <w:divBdr>
                    <w:top w:val="none" w:sz="0" w:space="0" w:color="auto"/>
                    <w:left w:val="none" w:sz="0" w:space="0" w:color="auto"/>
                    <w:bottom w:val="none" w:sz="0" w:space="0" w:color="auto"/>
                    <w:right w:val="none" w:sz="0" w:space="0" w:color="auto"/>
                  </w:divBdr>
                  <w:divsChild>
                    <w:div w:id="1292519289">
                      <w:marLeft w:val="0"/>
                      <w:marRight w:val="0"/>
                      <w:marTop w:val="45"/>
                      <w:marBottom w:val="0"/>
                      <w:divBdr>
                        <w:top w:val="none" w:sz="0" w:space="0" w:color="auto"/>
                        <w:left w:val="none" w:sz="0" w:space="0" w:color="auto"/>
                        <w:bottom w:val="none" w:sz="0" w:space="0" w:color="auto"/>
                        <w:right w:val="none" w:sz="0" w:space="0" w:color="auto"/>
                      </w:divBdr>
                      <w:divsChild>
                        <w:div w:id="864054502">
                          <w:marLeft w:val="0"/>
                          <w:marRight w:val="0"/>
                          <w:marTop w:val="0"/>
                          <w:marBottom w:val="0"/>
                          <w:divBdr>
                            <w:top w:val="none" w:sz="0" w:space="0" w:color="auto"/>
                            <w:left w:val="none" w:sz="0" w:space="0" w:color="auto"/>
                            <w:bottom w:val="none" w:sz="0" w:space="0" w:color="auto"/>
                            <w:right w:val="none" w:sz="0" w:space="0" w:color="auto"/>
                          </w:divBdr>
                          <w:divsChild>
                            <w:div w:id="1772159821">
                              <w:marLeft w:val="2070"/>
                              <w:marRight w:val="3810"/>
                              <w:marTop w:val="0"/>
                              <w:marBottom w:val="0"/>
                              <w:divBdr>
                                <w:top w:val="none" w:sz="0" w:space="0" w:color="auto"/>
                                <w:left w:val="none" w:sz="0" w:space="0" w:color="auto"/>
                                <w:bottom w:val="none" w:sz="0" w:space="0" w:color="auto"/>
                                <w:right w:val="none" w:sz="0" w:space="0" w:color="auto"/>
                              </w:divBdr>
                              <w:divsChild>
                                <w:div w:id="48192875">
                                  <w:marLeft w:val="0"/>
                                  <w:marRight w:val="0"/>
                                  <w:marTop w:val="0"/>
                                  <w:marBottom w:val="0"/>
                                  <w:divBdr>
                                    <w:top w:val="none" w:sz="0" w:space="0" w:color="auto"/>
                                    <w:left w:val="none" w:sz="0" w:space="0" w:color="auto"/>
                                    <w:bottom w:val="none" w:sz="0" w:space="0" w:color="auto"/>
                                    <w:right w:val="none" w:sz="0" w:space="0" w:color="auto"/>
                                  </w:divBdr>
                                  <w:divsChild>
                                    <w:div w:id="1650210213">
                                      <w:marLeft w:val="0"/>
                                      <w:marRight w:val="0"/>
                                      <w:marTop w:val="0"/>
                                      <w:marBottom w:val="0"/>
                                      <w:divBdr>
                                        <w:top w:val="none" w:sz="0" w:space="0" w:color="auto"/>
                                        <w:left w:val="none" w:sz="0" w:space="0" w:color="auto"/>
                                        <w:bottom w:val="none" w:sz="0" w:space="0" w:color="auto"/>
                                        <w:right w:val="none" w:sz="0" w:space="0" w:color="auto"/>
                                      </w:divBdr>
                                      <w:divsChild>
                                        <w:div w:id="1452743571">
                                          <w:marLeft w:val="0"/>
                                          <w:marRight w:val="0"/>
                                          <w:marTop w:val="0"/>
                                          <w:marBottom w:val="0"/>
                                          <w:divBdr>
                                            <w:top w:val="none" w:sz="0" w:space="0" w:color="auto"/>
                                            <w:left w:val="none" w:sz="0" w:space="0" w:color="auto"/>
                                            <w:bottom w:val="none" w:sz="0" w:space="0" w:color="auto"/>
                                            <w:right w:val="none" w:sz="0" w:space="0" w:color="auto"/>
                                          </w:divBdr>
                                          <w:divsChild>
                                            <w:div w:id="1549492523">
                                              <w:marLeft w:val="0"/>
                                              <w:marRight w:val="0"/>
                                              <w:marTop w:val="0"/>
                                              <w:marBottom w:val="0"/>
                                              <w:divBdr>
                                                <w:top w:val="none" w:sz="0" w:space="0" w:color="auto"/>
                                                <w:left w:val="none" w:sz="0" w:space="0" w:color="auto"/>
                                                <w:bottom w:val="none" w:sz="0" w:space="0" w:color="auto"/>
                                                <w:right w:val="none" w:sz="0" w:space="0" w:color="auto"/>
                                              </w:divBdr>
                                              <w:divsChild>
                                                <w:div w:id="121388629">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427143926">
                                                          <w:marLeft w:val="0"/>
                                                          <w:marRight w:val="0"/>
                                                          <w:marTop w:val="0"/>
                                                          <w:marBottom w:val="345"/>
                                                          <w:divBdr>
                                                            <w:top w:val="none" w:sz="0" w:space="0" w:color="auto"/>
                                                            <w:left w:val="none" w:sz="0" w:space="0" w:color="auto"/>
                                                            <w:bottom w:val="none" w:sz="0" w:space="0" w:color="auto"/>
                                                            <w:right w:val="none" w:sz="0" w:space="0" w:color="auto"/>
                                                          </w:divBdr>
                                                          <w:divsChild>
                                                            <w:div w:id="2050302500">
                                                              <w:marLeft w:val="0"/>
                                                              <w:marRight w:val="0"/>
                                                              <w:marTop w:val="0"/>
                                                              <w:marBottom w:val="0"/>
                                                              <w:divBdr>
                                                                <w:top w:val="none" w:sz="0" w:space="0" w:color="auto"/>
                                                                <w:left w:val="none" w:sz="0" w:space="0" w:color="auto"/>
                                                                <w:bottom w:val="none" w:sz="0" w:space="0" w:color="auto"/>
                                                                <w:right w:val="none" w:sz="0" w:space="0" w:color="auto"/>
                                                              </w:divBdr>
                                                              <w:divsChild>
                                                                <w:div w:id="1412387208">
                                                                  <w:marLeft w:val="0"/>
                                                                  <w:marRight w:val="0"/>
                                                                  <w:marTop w:val="0"/>
                                                                  <w:marBottom w:val="0"/>
                                                                  <w:divBdr>
                                                                    <w:top w:val="none" w:sz="0" w:space="0" w:color="auto"/>
                                                                    <w:left w:val="none" w:sz="0" w:space="0" w:color="auto"/>
                                                                    <w:bottom w:val="none" w:sz="0" w:space="0" w:color="auto"/>
                                                                    <w:right w:val="none" w:sz="0" w:space="0" w:color="auto"/>
                                                                  </w:divBdr>
                                                                  <w:divsChild>
                                                                    <w:div w:id="297228239">
                                                                      <w:marLeft w:val="0"/>
                                                                      <w:marRight w:val="0"/>
                                                                      <w:marTop w:val="0"/>
                                                                      <w:marBottom w:val="0"/>
                                                                      <w:divBdr>
                                                                        <w:top w:val="none" w:sz="0" w:space="0" w:color="auto"/>
                                                                        <w:left w:val="none" w:sz="0" w:space="0" w:color="auto"/>
                                                                        <w:bottom w:val="none" w:sz="0" w:space="0" w:color="auto"/>
                                                                        <w:right w:val="none" w:sz="0" w:space="0" w:color="auto"/>
                                                                      </w:divBdr>
                                                                      <w:divsChild>
                                                                        <w:div w:id="7866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980892">
      <w:bodyDiv w:val="1"/>
      <w:marLeft w:val="0"/>
      <w:marRight w:val="0"/>
      <w:marTop w:val="0"/>
      <w:marBottom w:val="0"/>
      <w:divBdr>
        <w:top w:val="none" w:sz="0" w:space="0" w:color="auto"/>
        <w:left w:val="none" w:sz="0" w:space="0" w:color="auto"/>
        <w:bottom w:val="none" w:sz="0" w:space="0" w:color="auto"/>
        <w:right w:val="none" w:sz="0" w:space="0" w:color="auto"/>
      </w:divBdr>
      <w:divsChild>
        <w:div w:id="737092432">
          <w:marLeft w:val="0"/>
          <w:marRight w:val="0"/>
          <w:marTop w:val="0"/>
          <w:marBottom w:val="0"/>
          <w:divBdr>
            <w:top w:val="none" w:sz="0" w:space="0" w:color="auto"/>
            <w:left w:val="none" w:sz="0" w:space="0" w:color="auto"/>
            <w:bottom w:val="none" w:sz="0" w:space="0" w:color="auto"/>
            <w:right w:val="none" w:sz="0" w:space="0" w:color="auto"/>
          </w:divBdr>
          <w:divsChild>
            <w:div w:id="1478952868">
              <w:marLeft w:val="0"/>
              <w:marRight w:val="0"/>
              <w:marTop w:val="0"/>
              <w:marBottom w:val="0"/>
              <w:divBdr>
                <w:top w:val="none" w:sz="0" w:space="0" w:color="auto"/>
                <w:left w:val="none" w:sz="0" w:space="0" w:color="auto"/>
                <w:bottom w:val="none" w:sz="0" w:space="0" w:color="auto"/>
                <w:right w:val="none" w:sz="0" w:space="0" w:color="auto"/>
              </w:divBdr>
              <w:divsChild>
                <w:div w:id="814419297">
                  <w:marLeft w:val="0"/>
                  <w:marRight w:val="0"/>
                  <w:marTop w:val="0"/>
                  <w:marBottom w:val="0"/>
                  <w:divBdr>
                    <w:top w:val="none" w:sz="0" w:space="0" w:color="auto"/>
                    <w:left w:val="none" w:sz="0" w:space="0" w:color="auto"/>
                    <w:bottom w:val="none" w:sz="0" w:space="0" w:color="auto"/>
                    <w:right w:val="none" w:sz="0" w:space="0" w:color="auto"/>
                  </w:divBdr>
                  <w:divsChild>
                    <w:div w:id="19035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22633">
      <w:bodyDiv w:val="1"/>
      <w:marLeft w:val="0"/>
      <w:marRight w:val="0"/>
      <w:marTop w:val="0"/>
      <w:marBottom w:val="0"/>
      <w:divBdr>
        <w:top w:val="none" w:sz="0" w:space="0" w:color="auto"/>
        <w:left w:val="none" w:sz="0" w:space="0" w:color="auto"/>
        <w:bottom w:val="none" w:sz="0" w:space="0" w:color="auto"/>
        <w:right w:val="none" w:sz="0" w:space="0" w:color="auto"/>
      </w:divBdr>
      <w:divsChild>
        <w:div w:id="1585454862">
          <w:marLeft w:val="0"/>
          <w:marRight w:val="0"/>
          <w:marTop w:val="0"/>
          <w:marBottom w:val="0"/>
          <w:divBdr>
            <w:top w:val="none" w:sz="0" w:space="0" w:color="auto"/>
            <w:left w:val="none" w:sz="0" w:space="0" w:color="auto"/>
            <w:bottom w:val="none" w:sz="0" w:space="0" w:color="auto"/>
            <w:right w:val="none" w:sz="0" w:space="0" w:color="auto"/>
          </w:divBdr>
          <w:divsChild>
            <w:div w:id="580407461">
              <w:marLeft w:val="0"/>
              <w:marRight w:val="0"/>
              <w:marTop w:val="0"/>
              <w:marBottom w:val="0"/>
              <w:divBdr>
                <w:top w:val="none" w:sz="0" w:space="0" w:color="auto"/>
                <w:left w:val="none" w:sz="0" w:space="0" w:color="auto"/>
                <w:bottom w:val="none" w:sz="0" w:space="0" w:color="auto"/>
                <w:right w:val="none" w:sz="0" w:space="0" w:color="auto"/>
              </w:divBdr>
              <w:divsChild>
                <w:div w:id="1521044112">
                  <w:marLeft w:val="0"/>
                  <w:marRight w:val="0"/>
                  <w:marTop w:val="0"/>
                  <w:marBottom w:val="0"/>
                  <w:divBdr>
                    <w:top w:val="none" w:sz="0" w:space="0" w:color="auto"/>
                    <w:left w:val="none" w:sz="0" w:space="0" w:color="auto"/>
                    <w:bottom w:val="none" w:sz="0" w:space="0" w:color="auto"/>
                    <w:right w:val="none" w:sz="0" w:space="0" w:color="auto"/>
                  </w:divBdr>
                  <w:divsChild>
                    <w:div w:id="214976352">
                      <w:marLeft w:val="0"/>
                      <w:marRight w:val="0"/>
                      <w:marTop w:val="0"/>
                      <w:marBottom w:val="0"/>
                      <w:divBdr>
                        <w:top w:val="none" w:sz="0" w:space="0" w:color="auto"/>
                        <w:left w:val="none" w:sz="0" w:space="0" w:color="auto"/>
                        <w:bottom w:val="none" w:sz="0" w:space="0" w:color="auto"/>
                        <w:right w:val="none" w:sz="0" w:space="0" w:color="auto"/>
                      </w:divBdr>
                      <w:divsChild>
                        <w:div w:id="2022312220">
                          <w:marLeft w:val="0"/>
                          <w:marRight w:val="0"/>
                          <w:marTop w:val="0"/>
                          <w:marBottom w:val="0"/>
                          <w:divBdr>
                            <w:top w:val="none" w:sz="0" w:space="0" w:color="auto"/>
                            <w:left w:val="none" w:sz="0" w:space="0" w:color="auto"/>
                            <w:bottom w:val="none" w:sz="0" w:space="0" w:color="auto"/>
                            <w:right w:val="none" w:sz="0" w:space="0" w:color="auto"/>
                          </w:divBdr>
                          <w:divsChild>
                            <w:div w:id="436826967">
                              <w:marLeft w:val="0"/>
                              <w:marRight w:val="0"/>
                              <w:marTop w:val="0"/>
                              <w:marBottom w:val="0"/>
                              <w:divBdr>
                                <w:top w:val="none" w:sz="0" w:space="0" w:color="auto"/>
                                <w:left w:val="none" w:sz="0" w:space="0" w:color="auto"/>
                                <w:bottom w:val="none" w:sz="0" w:space="0" w:color="auto"/>
                                <w:right w:val="none" w:sz="0" w:space="0" w:color="auto"/>
                              </w:divBdr>
                              <w:divsChild>
                                <w:div w:id="16138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uk/English-Vocabulary-Upper-intermediate-Answers-CD-ROM/dp/1107600944/ref=sr_1_1?ie=UTF8&amp;qid=1470047137&amp;sr=8-1&amp;keywords=english+vocabulary+in+use+upper+intermediate" TargetMode="External"/><Relationship Id="rId18" Type="http://schemas.openxmlformats.org/officeDocument/2006/relationships/hyperlink" Target="http://www.learnenglishfeelgood.com/" TargetMode="External"/><Relationship Id="rId26" Type="http://schemas.openxmlformats.org/officeDocument/2006/relationships/hyperlink" Target="https://www.businessenglishpod.com/business-english-ebooks/english-meeting-essentials/" TargetMode="External"/><Relationship Id="rId39" Type="http://schemas.openxmlformats.org/officeDocument/2006/relationships/hyperlink" Target="http://21cif.com/tutorials/micro/mm/bias/" TargetMode="External"/><Relationship Id="rId21" Type="http://schemas.openxmlformats.org/officeDocument/2006/relationships/hyperlink" Target="http://www.tv3.ie/3player" TargetMode="External"/><Relationship Id="rId34" Type="http://schemas.openxmlformats.org/officeDocument/2006/relationships/hyperlink" Target="https://www.google.ie/url?sa=t&amp;rct=j&amp;q=&amp;esrc=s&amp;source=web&amp;cd=6&amp;ved=0ahUKEwiprIKpsaDOAhVJLsAKHR8-BK0QFgg8MAU&amp;url=https%3A%2F%2Fm.welfare.ie%2Fen%2Fdownloads%2Fsw4.pdf&amp;usg=AFQjCNGNfw7veBFK_EAUtic_SSbBTQ3irQ&amp;bvm=bv.128617741,d.ZGg" TargetMode="External"/><Relationship Id="rId42" Type="http://schemas.openxmlformats.org/officeDocument/2006/relationships/hyperlink" Target="http://www.examenglish.com/" TargetMode="External"/><Relationship Id="rId47" Type="http://schemas.openxmlformats.org/officeDocument/2006/relationships/hyperlink" Target="https://owl.english.purdue.edu/" TargetMode="External"/><Relationship Id="rId50" Type="http://schemas.openxmlformats.org/officeDocument/2006/relationships/hyperlink" Target="http://www.onestopenglish.com/skills/writing/lesson-plans/pdf-content/writing-skills-cause-and-effect-lesson-plan/147393.article" TargetMode="External"/><Relationship Id="rId55" Type="http://schemas.openxmlformats.org/officeDocument/2006/relationships/hyperlink" Target="http://www.eslflow.com/" TargetMode="External"/><Relationship Id="rId63" Type="http://schemas.openxmlformats.org/officeDocument/2006/relationships/hyperlink" Target="http://www.citizensinformation.ie/en/"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azon.co.uk/English-Grammar-Use-Book-Answers/dp/0521189063/ref=sr_1_1?ie=UTF8&amp;qid=1470070500&amp;sr=8-1&amp;keywords=english+grammar+in+use+raymond+murphy" TargetMode="External"/><Relationship Id="rId29" Type="http://schemas.openxmlformats.org/officeDocument/2006/relationships/hyperlink" Target="https://www.youtube.com/watch?v=NG6xktLmAL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isceo-global.com/country-guides/ireland-guide" TargetMode="External"/><Relationship Id="rId24" Type="http://schemas.openxmlformats.org/officeDocument/2006/relationships/hyperlink" Target="https://www.teachingenglish.org.uk/article/telephone-role-plays" TargetMode="External"/><Relationship Id="rId32" Type="http://schemas.openxmlformats.org/officeDocument/2006/relationships/hyperlink" Target="https://www.workplacerelations.ie/en/Publications_Forms/Guide_to_Employment_Rights_NERA_.pdf" TargetMode="External"/><Relationship Id="rId37" Type="http://schemas.openxmlformats.org/officeDocument/2006/relationships/hyperlink" Target="http://www.bbc.co.uk/skillswise/topic/reading-and-understanding" TargetMode="External"/><Relationship Id="rId40" Type="http://schemas.openxmlformats.org/officeDocument/2006/relationships/hyperlink" Target="http://www.skillsworkshop.org/category/literacy/reading/reading-text-focus-comprehension/use-reading-strategies/rtl25" TargetMode="External"/><Relationship Id="rId45" Type="http://schemas.openxmlformats.org/officeDocument/2006/relationships/hyperlink" Target="http://www.businessenglishonline.net/resources/email-english-worksheets/" TargetMode="External"/><Relationship Id="rId53" Type="http://schemas.openxmlformats.org/officeDocument/2006/relationships/hyperlink" Target="https://elt.oup.com/student/englishfile/?cc=gb&amp;selLanguage=en" TargetMode="External"/><Relationship Id="rId58" Type="http://schemas.openxmlformats.org/officeDocument/2006/relationships/hyperlink" Target="http://www.bbc.co.uk/learningenglish/" TargetMode="External"/><Relationship Id="rId66" Type="http://schemas.openxmlformats.org/officeDocument/2006/relationships/hyperlink" Target="https://alison.com/courses/English-Grammar" TargetMode="External"/><Relationship Id="rId5" Type="http://schemas.openxmlformats.org/officeDocument/2006/relationships/webSettings" Target="webSettings.xml"/><Relationship Id="rId15" Type="http://schemas.openxmlformats.org/officeDocument/2006/relationships/hyperlink" Target="http://www.learnenglishfeelgood.com/vocabulary/" TargetMode="External"/><Relationship Id="rId23" Type="http://schemas.openxmlformats.org/officeDocument/2006/relationships/hyperlink" Target="http://www.englishcurrent.com/roleplays/roleplay-cards2-telephone/" TargetMode="External"/><Relationship Id="rId28" Type="http://schemas.openxmlformats.org/officeDocument/2006/relationships/hyperlink" Target="http://www.businessenglishonline.net/resources/in-company-second-edition-resources/worksheets/in-company-upper-intermediate-worksheets/" TargetMode="External"/><Relationship Id="rId36" Type="http://schemas.openxmlformats.org/officeDocument/2006/relationships/hyperlink" Target="http://www.edunote.info/2013/04/reading-definition-techniques.html" TargetMode="External"/><Relationship Id="rId49" Type="http://schemas.openxmlformats.org/officeDocument/2006/relationships/hyperlink" Target="http://www.dcielts.com/ielts-vocabulary/key-ielts-vocabulary-cause-and-effect-1/" TargetMode="External"/><Relationship Id="rId57" Type="http://schemas.openxmlformats.org/officeDocument/2006/relationships/hyperlink" Target="http://learnenglish.britishcouncil.org/en/" TargetMode="External"/><Relationship Id="rId61" Type="http://schemas.openxmlformats.org/officeDocument/2006/relationships/hyperlink" Target="http://www.qqi.ie/" TargetMode="External"/><Relationship Id="rId10" Type="http://schemas.openxmlformats.org/officeDocument/2006/relationships/hyperlink" Target="https://www.dfa.ie/media/dfa/alldfawebsitemedia/newspress/publications/2013_ireland_in_brief.pdf" TargetMode="External"/><Relationship Id="rId19" Type="http://schemas.openxmlformats.org/officeDocument/2006/relationships/hyperlink" Target="http://www.esl-lab.com/" TargetMode="External"/><Relationship Id="rId31" Type="http://schemas.openxmlformats.org/officeDocument/2006/relationships/hyperlink" Target="https://tefltastic.wordpress.com/worksheets/presentations/" TargetMode="External"/><Relationship Id="rId44" Type="http://schemas.openxmlformats.org/officeDocument/2006/relationships/hyperlink" Target="http://www.eslflow.com/LetterWriting.html" TargetMode="External"/><Relationship Id="rId52" Type="http://schemas.openxmlformats.org/officeDocument/2006/relationships/hyperlink" Target="http://www.cambridge.org/us/cambridgeenglish/catalog/adult-courses/face2face" TargetMode="External"/><Relationship Id="rId60" Type="http://schemas.openxmlformats.org/officeDocument/2006/relationships/hyperlink" Target="http://www.integration.ie/website/omi/omiwebv6.nsf/page/infoformigrants-learningenglish-en" TargetMode="External"/><Relationship Id="rId65" Type="http://schemas.openxmlformats.org/officeDocument/2006/relationships/hyperlink" Target="http://www.linguasnet.com/" TargetMode="External"/><Relationship Id="rId4" Type="http://schemas.openxmlformats.org/officeDocument/2006/relationships/settings" Target="settings.xml"/><Relationship Id="rId9" Type="http://schemas.openxmlformats.org/officeDocument/2006/relationships/hyperlink" Target="https://www.pobal.ie/Publications/Documents/Changing%20Perspectives%20-%20City%20of%20Dublin%20VEC%20-%202002.pdf" TargetMode="External"/><Relationship Id="rId14" Type="http://schemas.openxmlformats.org/officeDocument/2006/relationships/hyperlink" Target="http://www.onestopenglish.com/" TargetMode="External"/><Relationship Id="rId22" Type="http://schemas.openxmlformats.org/officeDocument/2006/relationships/hyperlink" Target="http://literacynet.org/esl/minigrants/telephoneskills/lessonplans.pdf" TargetMode="External"/><Relationship Id="rId27" Type="http://schemas.openxmlformats.org/officeDocument/2006/relationships/hyperlink" Target="http://www.bbc.co.uk/worldservice/learningenglish/business/talkingbusiness/unit2meetings/1agenda.shtml" TargetMode="External"/><Relationship Id="rId30" Type="http://schemas.openxmlformats.org/officeDocument/2006/relationships/hyperlink" Target="https://www.livecareer.com/quintessential/interview-question-database/interview-questions-1" TargetMode="External"/><Relationship Id="rId35" Type="http://schemas.openxmlformats.org/officeDocument/2006/relationships/hyperlink" Target="http://www.independent.ie/" TargetMode="External"/><Relationship Id="rId43" Type="http://schemas.openxmlformats.org/officeDocument/2006/relationships/hyperlink" Target="http://essentialbusinessenglish.com/EBE/the_EBE_method_files/TheHandbook-Sampler.pdf" TargetMode="External"/><Relationship Id="rId48" Type="http://schemas.openxmlformats.org/officeDocument/2006/relationships/hyperlink" Target="http://humbox.ac.uk/1526/4/Microsoft_Word_-_Student_materials_Week_4.pdf" TargetMode="External"/><Relationship Id="rId56" Type="http://schemas.openxmlformats.org/officeDocument/2006/relationships/hyperlink" Target="https://www.theguardian.com/education/series/learning-english" TargetMode="External"/><Relationship Id="rId64" Type="http://schemas.openxmlformats.org/officeDocument/2006/relationships/hyperlink" Target="https://www.mooc-list.com/" TargetMode="External"/><Relationship Id="rId69" Type="http://schemas.openxmlformats.org/officeDocument/2006/relationships/fontTable" Target="fontTable.xml"/><Relationship Id="rId8" Type="http://schemas.openxmlformats.org/officeDocument/2006/relationships/hyperlink" Target="http://www.livinginireland.ie/" TargetMode="External"/><Relationship Id="rId51" Type="http://schemas.openxmlformats.org/officeDocument/2006/relationships/hyperlink" Target="https://www.academia.edu/6888756/DISCOURSE_MARKERS_CONNECTORS_A_LIST_OF_DISCOURSE_MARKERS_WITH_EXAMPLES" TargetMode="External"/><Relationship Id="rId3" Type="http://schemas.openxmlformats.org/officeDocument/2006/relationships/styles" Target="styles.xml"/><Relationship Id="rId12" Type="http://schemas.openxmlformats.org/officeDocument/2006/relationships/hyperlink" Target="https://www.rte.ie/radio1/ryan-tubridy/podcasts/" TargetMode="External"/><Relationship Id="rId17" Type="http://schemas.openxmlformats.org/officeDocument/2006/relationships/hyperlink" Target="https://elt.oup.com/student/englishfile/upperint/?cc=gb&amp;selLanguage=en" TargetMode="External"/><Relationship Id="rId25" Type="http://schemas.openxmlformats.org/officeDocument/2006/relationships/hyperlink" Target="http://www.linguahouse.com/esl-lesson-plans/business-english/6470c8de-dbc9-8434-51c6-0dff1a61cbff/managing-a-phone-call.html" TargetMode="External"/><Relationship Id="rId33" Type="http://schemas.openxmlformats.org/officeDocument/2006/relationships/hyperlink" Target="http://www.aontas.com/download/pdf/info_booklet_web_version.pdf" TargetMode="External"/><Relationship Id="rId38" Type="http://schemas.openxmlformats.org/officeDocument/2006/relationships/hyperlink" Target="http://www.uefap.com/reading/exercise/menu_eff.htm" TargetMode="External"/><Relationship Id="rId46" Type="http://schemas.openxmlformats.org/officeDocument/2006/relationships/hyperlink" Target="https://www1.doshisha.ac.jp/~ji-iie/Bailey.Academic_Writing.pdf" TargetMode="External"/><Relationship Id="rId59" Type="http://schemas.openxmlformats.org/officeDocument/2006/relationships/hyperlink" Target="http://www.fess.ie/" TargetMode="External"/><Relationship Id="rId67" Type="http://schemas.openxmlformats.org/officeDocument/2006/relationships/header" Target="header1.xml"/><Relationship Id="rId20" Type="http://schemas.openxmlformats.org/officeDocument/2006/relationships/hyperlink" Target="http://www.rte.ie/player/ie/" TargetMode="External"/><Relationship Id="rId41" Type="http://schemas.openxmlformats.org/officeDocument/2006/relationships/hyperlink" Target="http://www.collins.co.uk/file/AmtMhGb/Writing-B2-All-Documents.pdf" TargetMode="External"/><Relationship Id="rId54" Type="http://schemas.openxmlformats.org/officeDocument/2006/relationships/hyperlink" Target="http://learningenglishinireland.ie/" TargetMode="External"/><Relationship Id="rId62" Type="http://schemas.openxmlformats.org/officeDocument/2006/relationships/hyperlink" Target="https://www.nala.ie/" TargetMode="External"/><Relationship Id="rId7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11514F"/>
    <w:rsid w:val="001151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684C-2227-4CC3-8F75-F1A842C2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2015-07-15T09:35:00Z</cp:lastPrinted>
  <dcterms:created xsi:type="dcterms:W3CDTF">2016-10-12T15:23:00Z</dcterms:created>
  <dcterms:modified xsi:type="dcterms:W3CDTF">2016-10-12T15:23:00Z</dcterms:modified>
</cp:coreProperties>
</file>