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891"/>
        <w:tblW w:w="0" w:type="auto"/>
        <w:tblLook w:val="04A0" w:firstRow="1" w:lastRow="0" w:firstColumn="1" w:lastColumn="0" w:noHBand="0" w:noVBand="1"/>
      </w:tblPr>
      <w:tblGrid>
        <w:gridCol w:w="5524"/>
        <w:gridCol w:w="8363"/>
      </w:tblGrid>
      <w:tr w:rsidR="003B5B84" w:rsidRPr="00164A0C" w:rsidTr="003B5B84">
        <w:tc>
          <w:tcPr>
            <w:tcW w:w="5524" w:type="dxa"/>
          </w:tcPr>
          <w:p w:rsidR="003B5B84" w:rsidRPr="00164A0C" w:rsidRDefault="003B5B84" w:rsidP="003B5B84">
            <w:pPr>
              <w:rPr>
                <w:rFonts w:cstheme="minorHAnsi"/>
                <w:b/>
                <w:color w:val="000000" w:themeColor="text1"/>
                <w:sz w:val="28"/>
                <w:szCs w:val="24"/>
              </w:rPr>
            </w:pPr>
            <w:r w:rsidRPr="00164A0C">
              <w:rPr>
                <w:rFonts w:cstheme="minorHAnsi"/>
                <w:b/>
                <w:color w:val="000000" w:themeColor="text1"/>
                <w:sz w:val="28"/>
                <w:szCs w:val="24"/>
              </w:rPr>
              <w:t>Minor Award Name</w:t>
            </w:r>
          </w:p>
        </w:tc>
        <w:tc>
          <w:tcPr>
            <w:tcW w:w="8363" w:type="dxa"/>
          </w:tcPr>
          <w:p w:rsidR="003B5B84" w:rsidRPr="00375EA8" w:rsidRDefault="003B5B84" w:rsidP="003B5B84">
            <w:pPr>
              <w:rPr>
                <w:rFonts w:cstheme="minorHAnsi"/>
                <w:b/>
                <w:color w:val="000000" w:themeColor="text1"/>
                <w:sz w:val="40"/>
                <w:szCs w:val="40"/>
              </w:rPr>
            </w:pPr>
            <w:r>
              <w:rPr>
                <w:rFonts w:cstheme="minorHAnsi"/>
                <w:color w:val="000000" w:themeColor="text1"/>
                <w:sz w:val="28"/>
                <w:szCs w:val="24"/>
              </w:rPr>
              <w:t xml:space="preserve">Business English </w:t>
            </w:r>
          </w:p>
        </w:tc>
      </w:tr>
      <w:tr w:rsidR="003B5B84" w:rsidRPr="00164A0C" w:rsidTr="003B5B84">
        <w:tc>
          <w:tcPr>
            <w:tcW w:w="5524" w:type="dxa"/>
          </w:tcPr>
          <w:p w:rsidR="003B5B84" w:rsidRPr="00164A0C" w:rsidRDefault="003B5B84" w:rsidP="003B5B84">
            <w:pPr>
              <w:rPr>
                <w:rFonts w:cstheme="minorHAnsi"/>
                <w:b/>
                <w:color w:val="000000" w:themeColor="text1"/>
                <w:sz w:val="28"/>
                <w:szCs w:val="24"/>
              </w:rPr>
            </w:pPr>
            <w:r w:rsidRPr="00164A0C">
              <w:rPr>
                <w:rFonts w:cstheme="minorHAnsi"/>
                <w:b/>
                <w:color w:val="000000" w:themeColor="text1"/>
                <w:sz w:val="28"/>
                <w:szCs w:val="24"/>
              </w:rPr>
              <w:t>Minor Award Code</w:t>
            </w:r>
          </w:p>
        </w:tc>
        <w:tc>
          <w:tcPr>
            <w:tcW w:w="8363" w:type="dxa"/>
          </w:tcPr>
          <w:p w:rsidR="003B5B84" w:rsidRPr="00164A0C" w:rsidRDefault="003B5B84" w:rsidP="003B5B84">
            <w:pPr>
              <w:rPr>
                <w:rFonts w:cstheme="minorHAnsi"/>
                <w:color w:val="000000" w:themeColor="text1"/>
                <w:sz w:val="28"/>
                <w:szCs w:val="24"/>
              </w:rPr>
            </w:pPr>
            <w:r>
              <w:rPr>
                <w:rFonts w:cstheme="minorHAnsi"/>
                <w:color w:val="000000" w:themeColor="text1"/>
                <w:sz w:val="28"/>
                <w:szCs w:val="24"/>
              </w:rPr>
              <w:t>4N1108</w:t>
            </w:r>
          </w:p>
        </w:tc>
      </w:tr>
      <w:tr w:rsidR="003B5B84" w:rsidRPr="00164A0C" w:rsidTr="003B5B84">
        <w:tc>
          <w:tcPr>
            <w:tcW w:w="5524" w:type="dxa"/>
          </w:tcPr>
          <w:p w:rsidR="003B5B84" w:rsidRPr="00164A0C" w:rsidRDefault="003B5B84" w:rsidP="003B5B84">
            <w:pPr>
              <w:rPr>
                <w:rFonts w:cstheme="minorHAnsi"/>
                <w:b/>
                <w:color w:val="000000" w:themeColor="text1"/>
                <w:sz w:val="28"/>
                <w:szCs w:val="24"/>
              </w:rPr>
            </w:pPr>
            <w:r w:rsidRPr="00164A0C">
              <w:rPr>
                <w:rFonts w:cstheme="minorHAnsi"/>
                <w:b/>
                <w:color w:val="000000" w:themeColor="text1"/>
                <w:sz w:val="28"/>
                <w:szCs w:val="24"/>
              </w:rPr>
              <w:t>Level</w:t>
            </w:r>
          </w:p>
        </w:tc>
        <w:tc>
          <w:tcPr>
            <w:tcW w:w="8363" w:type="dxa"/>
          </w:tcPr>
          <w:p w:rsidR="003B5B84" w:rsidRPr="00164A0C" w:rsidRDefault="003B5B84" w:rsidP="003B5B84">
            <w:pPr>
              <w:rPr>
                <w:rFonts w:cstheme="minorHAnsi"/>
                <w:color w:val="000000" w:themeColor="text1"/>
                <w:sz w:val="28"/>
                <w:szCs w:val="24"/>
              </w:rPr>
            </w:pPr>
            <w:r>
              <w:rPr>
                <w:rFonts w:cstheme="minorHAnsi"/>
                <w:color w:val="000000" w:themeColor="text1"/>
                <w:sz w:val="28"/>
                <w:szCs w:val="24"/>
              </w:rPr>
              <w:t>4</w:t>
            </w:r>
          </w:p>
        </w:tc>
      </w:tr>
    </w:tbl>
    <w:p w:rsidR="0073348E" w:rsidRDefault="003B5B84">
      <w:pPr>
        <w:rPr>
          <w:rStyle w:val="Hyperlink"/>
          <w:rFonts w:ascii="Calibri" w:eastAsia="Calibri" w:hAnsi="Calibri" w:cs="Calibri"/>
        </w:rPr>
      </w:pPr>
      <w:r>
        <w:t xml:space="preserve">If you have suggested additions, or you find that some links are not working, please email </w:t>
      </w:r>
      <w:hyperlink r:id="rId8">
        <w:r w:rsidRPr="05147884">
          <w:rPr>
            <w:rStyle w:val="Hyperlink"/>
            <w:rFonts w:ascii="Calibri" w:eastAsia="Calibri" w:hAnsi="Calibri" w:cs="Calibri"/>
            <w:sz w:val="22"/>
          </w:rPr>
          <w:t>resourcelist@fess.ie</w:t>
        </w:r>
      </w:hyperlink>
      <w:bookmarkStart w:id="0" w:name="_GoBack"/>
      <w:bookmarkEnd w:id="0"/>
    </w:p>
    <w:p w:rsidR="003B5B84" w:rsidRDefault="003B5B84">
      <w:pPr>
        <w:rPr>
          <w:rStyle w:val="Hyperlink"/>
          <w:rFonts w:ascii="Calibri" w:eastAsia="Calibri" w:hAnsi="Calibri" w:cs="Calibri"/>
        </w:rPr>
      </w:pPr>
    </w:p>
    <w:p w:rsidR="003B5B84" w:rsidRDefault="003B5B84">
      <w:pPr>
        <w:rPr>
          <w:rFonts w:cstheme="minorHAnsi"/>
          <w:color w:val="000000" w:themeColor="text1"/>
          <w:szCs w:val="24"/>
        </w:rPr>
      </w:pPr>
    </w:p>
    <w:p w:rsidR="003B5B84" w:rsidRDefault="003B5B84">
      <w:pPr>
        <w:rPr>
          <w:rFonts w:cstheme="minorHAnsi"/>
          <w:color w:val="000000" w:themeColor="text1"/>
          <w:szCs w:val="24"/>
        </w:rPr>
      </w:pPr>
    </w:p>
    <w:p w:rsidR="003B5B84" w:rsidRDefault="003B5B84">
      <w:pPr>
        <w:rPr>
          <w:rFonts w:cstheme="minorHAnsi"/>
          <w:color w:val="000000" w:themeColor="text1"/>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957"/>
        <w:gridCol w:w="1587"/>
        <w:gridCol w:w="4536"/>
        <w:gridCol w:w="2268"/>
        <w:gridCol w:w="3686"/>
      </w:tblGrid>
      <w:tr w:rsidR="002E51EC" w:rsidTr="00E4442F">
        <w:tc>
          <w:tcPr>
            <w:tcW w:w="1957" w:type="dxa"/>
            <w:shd w:val="clear" w:color="auto" w:fill="D9D9D9" w:themeFill="background1" w:themeFillShade="D9"/>
          </w:tcPr>
          <w:p w:rsidR="002E51EC" w:rsidRPr="0064522C" w:rsidRDefault="002E51EC">
            <w:pPr>
              <w:rPr>
                <w:rFonts w:cstheme="minorHAnsi"/>
                <w:b/>
                <w:color w:val="000000" w:themeColor="text1"/>
                <w:sz w:val="28"/>
                <w:szCs w:val="24"/>
              </w:rPr>
            </w:pPr>
            <w:r w:rsidRPr="0064522C">
              <w:rPr>
                <w:rFonts w:cstheme="minorHAnsi"/>
                <w:b/>
                <w:color w:val="000000" w:themeColor="text1"/>
                <w:sz w:val="28"/>
                <w:szCs w:val="24"/>
              </w:rPr>
              <w:t>Theme/Topic</w:t>
            </w:r>
          </w:p>
        </w:tc>
        <w:tc>
          <w:tcPr>
            <w:tcW w:w="1587"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E4442F">
        <w:tc>
          <w:tcPr>
            <w:tcW w:w="1957" w:type="dxa"/>
          </w:tcPr>
          <w:p w:rsidR="00B14215" w:rsidRPr="0064522C" w:rsidRDefault="005F67E6"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 xml:space="preserve">Internal/External </w:t>
            </w:r>
            <w:r w:rsidR="00591875">
              <w:rPr>
                <w:rFonts w:cstheme="minorHAnsi"/>
                <w:b/>
                <w:color w:val="000000" w:themeColor="text1"/>
                <w:szCs w:val="24"/>
                <w:shd w:val="clear" w:color="auto" w:fill="FFFFFF"/>
              </w:rPr>
              <w:t xml:space="preserve">Business </w:t>
            </w:r>
            <w:r w:rsidR="00375EA8" w:rsidRPr="0064522C">
              <w:rPr>
                <w:rFonts w:cstheme="minorHAnsi"/>
                <w:b/>
                <w:color w:val="000000" w:themeColor="text1"/>
                <w:szCs w:val="24"/>
                <w:shd w:val="clear" w:color="auto" w:fill="FFFFFF"/>
              </w:rPr>
              <w:t xml:space="preserve">Communication </w:t>
            </w:r>
          </w:p>
        </w:tc>
        <w:tc>
          <w:tcPr>
            <w:tcW w:w="1587" w:type="dxa"/>
          </w:tcPr>
          <w:p w:rsidR="00B14215" w:rsidRPr="002E51EC" w:rsidRDefault="005F67E6"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6C5535" w:rsidRDefault="00375EA8" w:rsidP="00DA3488">
            <w:pPr>
              <w:rPr>
                <w:szCs w:val="24"/>
                <w:shd w:val="clear" w:color="auto" w:fill="FFFFFF"/>
              </w:rPr>
            </w:pPr>
            <w:r w:rsidRPr="00375EA8">
              <w:rPr>
                <w:color w:val="000000" w:themeColor="text1"/>
                <w:szCs w:val="24"/>
              </w:rPr>
              <w:t xml:space="preserve">Essential reading- </w:t>
            </w:r>
            <w:r w:rsidR="005F67E6">
              <w:rPr>
                <w:szCs w:val="24"/>
                <w:shd w:val="clear" w:color="auto" w:fill="FFFFFF"/>
              </w:rPr>
              <w:t>Distinguishes between internal and external business communication to include written telephone messages, electronic communications, memoranda and letters</w:t>
            </w:r>
          </w:p>
          <w:p w:rsidR="00997C12" w:rsidRPr="00997C12" w:rsidRDefault="00997C12" w:rsidP="00DA3488">
            <w:pPr>
              <w:rPr>
                <w:szCs w:val="24"/>
                <w:shd w:val="clear" w:color="auto" w:fill="FFFFFF"/>
              </w:rPr>
            </w:pPr>
          </w:p>
        </w:tc>
        <w:tc>
          <w:tcPr>
            <w:tcW w:w="2268" w:type="dxa"/>
          </w:tcPr>
          <w:p w:rsidR="00B14215" w:rsidRPr="002E51EC" w:rsidRDefault="005F67E6" w:rsidP="00375EA8">
            <w:pPr>
              <w:rPr>
                <w:rFonts w:cstheme="minorHAnsi"/>
                <w:color w:val="000000" w:themeColor="text1"/>
                <w:szCs w:val="24"/>
              </w:rPr>
            </w:pPr>
            <w:r>
              <w:rPr>
                <w:rFonts w:cstheme="minorHAnsi"/>
                <w:color w:val="000000" w:themeColor="text1"/>
                <w:szCs w:val="24"/>
              </w:rPr>
              <w:t>Business</w:t>
            </w:r>
            <w:r w:rsidR="009A1D94">
              <w:rPr>
                <w:rFonts w:cstheme="minorHAnsi"/>
                <w:color w:val="000000" w:themeColor="text1"/>
                <w:szCs w:val="24"/>
              </w:rPr>
              <w:t xml:space="preserve"> </w:t>
            </w:r>
            <w:r>
              <w:rPr>
                <w:rFonts w:cstheme="minorHAnsi"/>
                <w:color w:val="000000" w:themeColor="text1"/>
                <w:szCs w:val="24"/>
              </w:rPr>
              <w:t>com</w:t>
            </w:r>
          </w:p>
        </w:tc>
        <w:tc>
          <w:tcPr>
            <w:tcW w:w="3686" w:type="dxa"/>
          </w:tcPr>
          <w:p w:rsidR="00B14215" w:rsidRDefault="00E37C5B" w:rsidP="00FF4E82">
            <w:hyperlink r:id="rId9" w:history="1">
              <w:r w:rsidR="005F67E6" w:rsidRPr="001B3504">
                <w:rPr>
                  <w:rStyle w:val="Hyperlink"/>
                </w:rPr>
                <w:t>http://thebusinesscommunication.com/differences-between-internal-and-external-communication/</w:t>
              </w:r>
            </w:hyperlink>
          </w:p>
        </w:tc>
      </w:tr>
      <w:tr w:rsidR="00FF4E82" w:rsidRPr="002E51EC" w:rsidTr="00E4442F">
        <w:tc>
          <w:tcPr>
            <w:tcW w:w="1957" w:type="dxa"/>
          </w:tcPr>
          <w:p w:rsidR="00FF4E82" w:rsidRDefault="00FF4E82"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 xml:space="preserve">Internal/External Business </w:t>
            </w:r>
            <w:r w:rsidRPr="0064522C">
              <w:rPr>
                <w:rFonts w:cstheme="minorHAnsi"/>
                <w:b/>
                <w:color w:val="000000" w:themeColor="text1"/>
                <w:szCs w:val="24"/>
                <w:shd w:val="clear" w:color="auto" w:fill="FFFFFF"/>
              </w:rPr>
              <w:t>Communication</w:t>
            </w:r>
          </w:p>
        </w:tc>
        <w:tc>
          <w:tcPr>
            <w:tcW w:w="1587" w:type="dxa"/>
          </w:tcPr>
          <w:p w:rsidR="00FF4E82" w:rsidRDefault="00FF4E82"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997C12" w:rsidRPr="00997C12" w:rsidRDefault="00FF4E82" w:rsidP="00466F50">
            <w:r w:rsidRPr="00183992">
              <w:t>Essential reading- Business and Communication Systems Following the latest specifications for the busines</w:t>
            </w:r>
            <w:r>
              <w:t>s and communication systems module</w:t>
            </w:r>
            <w:r w:rsidRPr="00183992">
              <w:t xml:space="preserve">, this text has been specifically designed to meet students' requirements. It integrates key </w:t>
            </w:r>
            <w:r w:rsidRPr="00183992">
              <w:lastRenderedPageBreak/>
              <w:t>aspects of the business environment with the practical use of ICT applicat</w:t>
            </w:r>
            <w:r w:rsidR="00997C12">
              <w:t>ions, including word processing</w:t>
            </w:r>
          </w:p>
        </w:tc>
        <w:tc>
          <w:tcPr>
            <w:tcW w:w="2268" w:type="dxa"/>
          </w:tcPr>
          <w:p w:rsidR="00FF4E82" w:rsidRDefault="00FF4E82" w:rsidP="00375EA8">
            <w:pPr>
              <w:rPr>
                <w:rFonts w:cstheme="minorHAnsi"/>
                <w:color w:val="000000" w:themeColor="text1"/>
                <w:szCs w:val="24"/>
              </w:rPr>
            </w:pPr>
            <w:r w:rsidRPr="00102CC0">
              <w:lastRenderedPageBreak/>
              <w:t>Glynis Frater</w:t>
            </w:r>
          </w:p>
        </w:tc>
        <w:tc>
          <w:tcPr>
            <w:tcW w:w="3686" w:type="dxa"/>
          </w:tcPr>
          <w:p w:rsidR="00FF4E82" w:rsidRDefault="00E37C5B" w:rsidP="00FF4E82">
            <w:hyperlink r:id="rId10" w:history="1">
              <w:r w:rsidR="00FF4E82" w:rsidRPr="002B0E82">
                <w:rPr>
                  <w:rStyle w:val="Hyperlink"/>
                </w:rPr>
                <w:t>https://books.google.ie/books?id=lsO4iN6oVOwC&amp;dq=internal+and+external+communications&amp;source=gbs_navlinks_s</w:t>
              </w:r>
            </w:hyperlink>
          </w:p>
        </w:tc>
      </w:tr>
      <w:tr w:rsidR="00FF4E82" w:rsidRPr="002E51EC" w:rsidTr="00E4442F">
        <w:tc>
          <w:tcPr>
            <w:tcW w:w="1957" w:type="dxa"/>
          </w:tcPr>
          <w:p w:rsidR="00FF4E82" w:rsidRDefault="00FF4E82"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 xml:space="preserve">Internal/External Business </w:t>
            </w:r>
            <w:r w:rsidRPr="0064522C">
              <w:rPr>
                <w:rFonts w:cstheme="minorHAnsi"/>
                <w:b/>
                <w:color w:val="000000" w:themeColor="text1"/>
                <w:szCs w:val="24"/>
                <w:shd w:val="clear" w:color="auto" w:fill="FFFFFF"/>
              </w:rPr>
              <w:t>Communication</w:t>
            </w:r>
          </w:p>
        </w:tc>
        <w:tc>
          <w:tcPr>
            <w:tcW w:w="1587" w:type="dxa"/>
          </w:tcPr>
          <w:p w:rsidR="00FF4E82" w:rsidRDefault="00FF4E82"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Video</w:t>
            </w:r>
          </w:p>
        </w:tc>
        <w:tc>
          <w:tcPr>
            <w:tcW w:w="4536" w:type="dxa"/>
          </w:tcPr>
          <w:p w:rsidR="006C5535" w:rsidRPr="00183992" w:rsidRDefault="00FF4E82" w:rsidP="00997C12">
            <w:r w:rsidRPr="00183992">
              <w:t>Successful companies use a balance of both internal and external workplace communication to inform, persuade and educate their constituents on business, product or service information. Find out some specific examples in this lesson on workplace communication</w:t>
            </w:r>
          </w:p>
        </w:tc>
        <w:tc>
          <w:tcPr>
            <w:tcW w:w="2268" w:type="dxa"/>
          </w:tcPr>
          <w:p w:rsidR="00FF4E82" w:rsidRPr="00102CC0" w:rsidRDefault="00FF4E82" w:rsidP="00375EA8">
            <w:r w:rsidRPr="00183992">
              <w:t>Jennifer Lombardo</w:t>
            </w:r>
          </w:p>
        </w:tc>
        <w:tc>
          <w:tcPr>
            <w:tcW w:w="3686" w:type="dxa"/>
          </w:tcPr>
          <w:p w:rsidR="00FF4E82" w:rsidRDefault="00E37C5B" w:rsidP="00FF4E82">
            <w:hyperlink r:id="rId11" w:history="1">
              <w:r w:rsidR="00FF4E82" w:rsidRPr="002B0E82">
                <w:rPr>
                  <w:rStyle w:val="Hyperlink"/>
                </w:rPr>
                <w:t>http://study.com/academy/lesson/internal-and-external-workplace-communication.html</w:t>
              </w:r>
            </w:hyperlink>
          </w:p>
        </w:tc>
      </w:tr>
      <w:tr w:rsidR="00B14215" w:rsidRPr="002E51EC" w:rsidTr="00E4442F">
        <w:tc>
          <w:tcPr>
            <w:tcW w:w="1957" w:type="dxa"/>
          </w:tcPr>
          <w:p w:rsidR="00B14215" w:rsidRPr="0064522C" w:rsidRDefault="005F67E6"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 xml:space="preserve">Internal/External Business </w:t>
            </w:r>
          </w:p>
        </w:tc>
        <w:tc>
          <w:tcPr>
            <w:tcW w:w="1587" w:type="dxa"/>
          </w:tcPr>
          <w:p w:rsidR="00B14215" w:rsidRPr="002E51EC" w:rsidRDefault="00375EA8"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r w:rsidR="005F67E6">
              <w:rPr>
                <w:rFonts w:eastAsia="Times New Roman" w:cstheme="minorHAnsi"/>
                <w:color w:val="000000" w:themeColor="text1"/>
                <w:kern w:val="36"/>
                <w:szCs w:val="24"/>
                <w:lang w:eastAsia="en-IE"/>
              </w:rPr>
              <w:t>/Case study</w:t>
            </w:r>
          </w:p>
        </w:tc>
        <w:tc>
          <w:tcPr>
            <w:tcW w:w="4536" w:type="dxa"/>
          </w:tcPr>
          <w:p w:rsidR="00997C12" w:rsidRPr="00164A0C" w:rsidRDefault="00375EA8" w:rsidP="00EA61A0">
            <w:pPr>
              <w:rPr>
                <w:rFonts w:cstheme="minorHAnsi"/>
                <w:color w:val="000000" w:themeColor="text1"/>
                <w:szCs w:val="24"/>
              </w:rPr>
            </w:pPr>
            <w:r>
              <w:rPr>
                <w:rFonts w:cstheme="minorHAnsi"/>
                <w:color w:val="000000" w:themeColor="text1"/>
                <w:szCs w:val="24"/>
              </w:rPr>
              <w:t>Essential reading-</w:t>
            </w:r>
            <w:r w:rsidR="005F67E6">
              <w:rPr>
                <w:rFonts w:cstheme="minorHAnsi"/>
                <w:color w:val="000000" w:themeColor="text1"/>
                <w:szCs w:val="24"/>
              </w:rPr>
              <w:t xml:space="preserve"> How the business communication applies to a business</w:t>
            </w:r>
            <w:r w:rsidR="00B13048">
              <w:rPr>
                <w:rFonts w:cstheme="minorHAnsi"/>
                <w:color w:val="000000" w:themeColor="text1"/>
                <w:szCs w:val="24"/>
              </w:rPr>
              <w:t xml:space="preserve">. It facilitates the learner to communicate information to the customer </w:t>
            </w:r>
          </w:p>
        </w:tc>
        <w:tc>
          <w:tcPr>
            <w:tcW w:w="2268" w:type="dxa"/>
            <w:shd w:val="clear" w:color="auto" w:fill="FFFFFF" w:themeFill="background1"/>
          </w:tcPr>
          <w:p w:rsidR="00B14215" w:rsidRPr="005F67E6" w:rsidRDefault="005F67E6" w:rsidP="001D39B9">
            <w:pPr>
              <w:rPr>
                <w:szCs w:val="24"/>
              </w:rPr>
            </w:pPr>
            <w:r w:rsidRPr="005F67E6">
              <w:rPr>
                <w:rFonts w:cs="Arial"/>
                <w:bCs/>
                <w:szCs w:val="24"/>
              </w:rPr>
              <w:t>Business Case Studies</w:t>
            </w:r>
          </w:p>
        </w:tc>
        <w:tc>
          <w:tcPr>
            <w:tcW w:w="3686" w:type="dxa"/>
          </w:tcPr>
          <w:p w:rsidR="00B14215" w:rsidRDefault="00E37C5B" w:rsidP="00FF4E82">
            <w:hyperlink r:id="rId12" w:history="1">
              <w:r w:rsidR="00C201EC" w:rsidRPr="00C94FE5">
                <w:rPr>
                  <w:rStyle w:val="Hyperlink"/>
                </w:rPr>
                <w:t>http://businesscasestudies.co.uk/unison/using-effective-communications/internal-and-external-communication.html</w:t>
              </w:r>
            </w:hyperlink>
            <w:r w:rsidR="00C201EC">
              <w:t xml:space="preserve"> </w:t>
            </w:r>
          </w:p>
        </w:tc>
      </w:tr>
      <w:tr w:rsidR="00FF4E82" w:rsidRPr="002E51EC" w:rsidTr="00997C12">
        <w:trPr>
          <w:trHeight w:val="647"/>
        </w:trPr>
        <w:tc>
          <w:tcPr>
            <w:tcW w:w="1957" w:type="dxa"/>
          </w:tcPr>
          <w:p w:rsidR="00FF4E82" w:rsidRDefault="00C44B55"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Internal/External Business</w:t>
            </w:r>
          </w:p>
        </w:tc>
        <w:tc>
          <w:tcPr>
            <w:tcW w:w="1587" w:type="dxa"/>
          </w:tcPr>
          <w:p w:rsidR="00FF4E82" w:rsidRDefault="00C44B55"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Video</w:t>
            </w:r>
            <w:r w:rsidR="006C5535">
              <w:rPr>
                <w:rFonts w:eastAsia="Times New Roman" w:cstheme="minorHAnsi"/>
                <w:color w:val="000000" w:themeColor="text1"/>
                <w:kern w:val="36"/>
                <w:szCs w:val="24"/>
                <w:lang w:eastAsia="en-IE"/>
              </w:rPr>
              <w:t>/case study</w:t>
            </w:r>
          </w:p>
          <w:p w:rsidR="006C5535" w:rsidRDefault="006C5535" w:rsidP="00FF4E82">
            <w:pPr>
              <w:rPr>
                <w:rFonts w:eastAsia="Times New Roman" w:cstheme="minorHAnsi"/>
                <w:color w:val="000000" w:themeColor="text1"/>
                <w:kern w:val="36"/>
                <w:szCs w:val="24"/>
                <w:lang w:eastAsia="en-IE"/>
              </w:rPr>
            </w:pPr>
          </w:p>
        </w:tc>
        <w:tc>
          <w:tcPr>
            <w:tcW w:w="4536" w:type="dxa"/>
          </w:tcPr>
          <w:p w:rsidR="00C44B55" w:rsidRDefault="00C44B55" w:rsidP="00997C12">
            <w:pPr>
              <w:rPr>
                <w:rFonts w:cstheme="minorHAnsi"/>
                <w:color w:val="000000" w:themeColor="text1"/>
                <w:szCs w:val="24"/>
              </w:rPr>
            </w:pPr>
            <w:r w:rsidRPr="00B603F9">
              <w:t>The internal and ex</w:t>
            </w:r>
            <w:r w:rsidR="00997C12">
              <w:t>ternal Communications of Gap Corporation</w:t>
            </w:r>
          </w:p>
        </w:tc>
        <w:tc>
          <w:tcPr>
            <w:tcW w:w="2268" w:type="dxa"/>
            <w:shd w:val="clear" w:color="auto" w:fill="FFFFFF" w:themeFill="background1"/>
          </w:tcPr>
          <w:p w:rsidR="00FF4E82" w:rsidRPr="005F67E6" w:rsidRDefault="00C44B55" w:rsidP="001D39B9">
            <w:pPr>
              <w:rPr>
                <w:rFonts w:cs="Arial"/>
                <w:bCs/>
                <w:szCs w:val="24"/>
              </w:rPr>
            </w:pPr>
            <w:r w:rsidRPr="00B603F9">
              <w:t>Jasmin Bridges</w:t>
            </w:r>
          </w:p>
        </w:tc>
        <w:tc>
          <w:tcPr>
            <w:tcW w:w="3686" w:type="dxa"/>
          </w:tcPr>
          <w:p w:rsidR="00FF4E82" w:rsidRDefault="00E37C5B" w:rsidP="00FF4E82">
            <w:hyperlink r:id="rId13" w:history="1">
              <w:r w:rsidR="00C44B55" w:rsidRPr="002B0E82">
                <w:rPr>
                  <w:rStyle w:val="Hyperlink"/>
                </w:rPr>
                <w:t>https://www.youtube.com/watch?v=Dg6uRsQWrgY</w:t>
              </w:r>
            </w:hyperlink>
          </w:p>
        </w:tc>
      </w:tr>
      <w:tr w:rsidR="00B14215" w:rsidRPr="002E51EC" w:rsidTr="00E4442F">
        <w:tc>
          <w:tcPr>
            <w:tcW w:w="1957" w:type="dxa"/>
          </w:tcPr>
          <w:p w:rsidR="005B0CEA" w:rsidRPr="0064522C" w:rsidRDefault="003D70F8" w:rsidP="00DA3488">
            <w:pPr>
              <w:rPr>
                <w:rFonts w:cstheme="minorHAnsi"/>
                <w:b/>
                <w:color w:val="000000" w:themeColor="text1"/>
                <w:szCs w:val="24"/>
                <w:shd w:val="clear" w:color="auto" w:fill="FFFFFF"/>
              </w:rPr>
            </w:pPr>
            <w:r>
              <w:rPr>
                <w:rFonts w:cstheme="minorHAnsi"/>
                <w:b/>
                <w:color w:val="000000" w:themeColor="text1"/>
                <w:szCs w:val="24"/>
                <w:shd w:val="clear" w:color="auto" w:fill="FFFFFF"/>
              </w:rPr>
              <w:t>Formal &amp; Informal English Language</w:t>
            </w:r>
          </w:p>
        </w:tc>
        <w:tc>
          <w:tcPr>
            <w:tcW w:w="1587" w:type="dxa"/>
          </w:tcPr>
          <w:p w:rsidR="00B14215" w:rsidRPr="002E51EC" w:rsidRDefault="003D70F8"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997C12" w:rsidRPr="00164A0C" w:rsidRDefault="003D70F8" w:rsidP="00EA61A0">
            <w:pPr>
              <w:rPr>
                <w:rFonts w:cstheme="minorHAnsi"/>
                <w:color w:val="000000" w:themeColor="text1"/>
                <w:szCs w:val="24"/>
              </w:rPr>
            </w:pPr>
            <w:r>
              <w:rPr>
                <w:rFonts w:cstheme="minorHAnsi"/>
                <w:color w:val="000000" w:themeColor="text1"/>
                <w:szCs w:val="24"/>
              </w:rPr>
              <w:t>Essential reading- Distinguishes between formal and informal English language structures in written and spoken language</w:t>
            </w:r>
          </w:p>
        </w:tc>
        <w:tc>
          <w:tcPr>
            <w:tcW w:w="2268" w:type="dxa"/>
          </w:tcPr>
          <w:p w:rsidR="00B14215" w:rsidRPr="002E51EC" w:rsidRDefault="003D70F8" w:rsidP="00FF4E82">
            <w:pPr>
              <w:rPr>
                <w:rFonts w:cstheme="minorHAnsi"/>
                <w:color w:val="000000" w:themeColor="text1"/>
                <w:szCs w:val="24"/>
              </w:rPr>
            </w:pPr>
            <w:r>
              <w:rPr>
                <w:rFonts w:cstheme="minorHAnsi"/>
                <w:color w:val="000000" w:themeColor="text1"/>
                <w:szCs w:val="24"/>
              </w:rPr>
              <w:t>Creative Commons Attribution</w:t>
            </w:r>
          </w:p>
        </w:tc>
        <w:tc>
          <w:tcPr>
            <w:tcW w:w="3686" w:type="dxa"/>
          </w:tcPr>
          <w:p w:rsidR="00B14215" w:rsidRDefault="00E37C5B" w:rsidP="00FF4E82">
            <w:hyperlink r:id="rId14" w:history="1">
              <w:r w:rsidR="005F67E6" w:rsidRPr="001B3504">
                <w:rPr>
                  <w:rStyle w:val="Hyperlink"/>
                </w:rPr>
                <w:t>https://www.ecu.edu/cs-acad/stepp/upload/M7L1-PPT-Transitioning-between-Informal-and-Formal-Communication-Styles.pptx</w:t>
              </w:r>
            </w:hyperlink>
          </w:p>
        </w:tc>
      </w:tr>
      <w:tr w:rsidR="00C44B55" w:rsidRPr="002E51EC" w:rsidTr="00E4442F">
        <w:tc>
          <w:tcPr>
            <w:tcW w:w="1957" w:type="dxa"/>
          </w:tcPr>
          <w:p w:rsidR="00C44B55" w:rsidRDefault="00C44B55" w:rsidP="00C44B55">
            <w:pPr>
              <w:rPr>
                <w:rFonts w:cstheme="minorHAnsi"/>
                <w:b/>
                <w:color w:val="000000" w:themeColor="text1"/>
                <w:szCs w:val="24"/>
                <w:shd w:val="clear" w:color="auto" w:fill="FFFFFF"/>
              </w:rPr>
            </w:pPr>
            <w:r>
              <w:rPr>
                <w:rFonts w:cstheme="minorHAnsi"/>
                <w:b/>
                <w:color w:val="000000" w:themeColor="text1"/>
                <w:szCs w:val="24"/>
                <w:shd w:val="clear" w:color="auto" w:fill="FFFFFF"/>
              </w:rPr>
              <w:lastRenderedPageBreak/>
              <w:t>Formal &amp; Informal English Language</w:t>
            </w:r>
          </w:p>
          <w:p w:rsidR="00C44B55" w:rsidRDefault="00C44B55" w:rsidP="00DA3488">
            <w:pPr>
              <w:rPr>
                <w:rFonts w:cstheme="minorHAnsi"/>
                <w:b/>
                <w:color w:val="000000" w:themeColor="text1"/>
                <w:szCs w:val="24"/>
                <w:shd w:val="clear" w:color="auto" w:fill="FFFFFF"/>
              </w:rPr>
            </w:pPr>
          </w:p>
        </w:tc>
        <w:tc>
          <w:tcPr>
            <w:tcW w:w="1587" w:type="dxa"/>
          </w:tcPr>
          <w:p w:rsidR="00C44B55" w:rsidRDefault="00C44B55"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C44B55" w:rsidRDefault="00C44B55" w:rsidP="00EA61A0">
            <w:pPr>
              <w:rPr>
                <w:rFonts w:cstheme="minorHAnsi"/>
                <w:color w:val="000000" w:themeColor="text1"/>
                <w:szCs w:val="24"/>
              </w:rPr>
            </w:pPr>
            <w:r w:rsidRPr="00B603F9">
              <w:t>Contemporary Business Reports</w:t>
            </w:r>
            <w:r>
              <w:t xml:space="preserve">: </w:t>
            </w:r>
            <w:r w:rsidRPr="00B603F9">
              <w:t>This text is a step-by-step guide to creating all types of simple and complex reports, such as trip reports, status reports, feasibility studies, proposals, analytical reports, and more. Starting with writing fundamentals, readers will work through the processes of planning, drafting, revising, editing, and producing a variety of simple reports</w:t>
            </w:r>
          </w:p>
        </w:tc>
        <w:tc>
          <w:tcPr>
            <w:tcW w:w="2268" w:type="dxa"/>
          </w:tcPr>
          <w:p w:rsidR="00C44B55" w:rsidRPr="00C44B55" w:rsidRDefault="00C44B55" w:rsidP="00C44B55">
            <w:r w:rsidRPr="00C44B55">
              <w:t xml:space="preserve">Shirley Kuiper, Dorinda </w:t>
            </w:r>
            <w:proofErr w:type="spellStart"/>
            <w:r w:rsidRPr="00C44B55">
              <w:t>Clippinger</w:t>
            </w:r>
            <w:proofErr w:type="spellEnd"/>
          </w:p>
        </w:tc>
        <w:tc>
          <w:tcPr>
            <w:tcW w:w="3686" w:type="dxa"/>
          </w:tcPr>
          <w:p w:rsidR="00C44B55" w:rsidRDefault="00E37C5B" w:rsidP="00FF4E82">
            <w:hyperlink r:id="rId15" w:history="1">
              <w:r w:rsidR="00C44B55" w:rsidRPr="002B0E82">
                <w:rPr>
                  <w:rStyle w:val="Hyperlink"/>
                </w:rPr>
                <w:t>https://books.google.ie/books?id=dDrTGwbTsR8C&amp;dq=formal+and+informal+language+business&amp;source=gbs_navlinks_s</w:t>
              </w:r>
            </w:hyperlink>
          </w:p>
        </w:tc>
      </w:tr>
      <w:tr w:rsidR="00C44B55" w:rsidRPr="002E51EC" w:rsidTr="00E4442F">
        <w:tc>
          <w:tcPr>
            <w:tcW w:w="1957" w:type="dxa"/>
          </w:tcPr>
          <w:p w:rsidR="00C44B55" w:rsidRDefault="00C44B55" w:rsidP="00C44B55">
            <w:pPr>
              <w:rPr>
                <w:rFonts w:cstheme="minorHAnsi"/>
                <w:b/>
                <w:color w:val="000000" w:themeColor="text1"/>
                <w:szCs w:val="24"/>
                <w:shd w:val="clear" w:color="auto" w:fill="FFFFFF"/>
              </w:rPr>
            </w:pPr>
            <w:r>
              <w:rPr>
                <w:rFonts w:cstheme="minorHAnsi"/>
                <w:b/>
                <w:color w:val="000000" w:themeColor="text1"/>
                <w:szCs w:val="24"/>
                <w:shd w:val="clear" w:color="auto" w:fill="FFFFFF"/>
              </w:rPr>
              <w:t>Formal &amp; Informal English Language</w:t>
            </w:r>
          </w:p>
          <w:p w:rsidR="00C44B55" w:rsidRDefault="00C44B55" w:rsidP="00C44B55">
            <w:pPr>
              <w:rPr>
                <w:rFonts w:cstheme="minorHAnsi"/>
                <w:b/>
                <w:color w:val="000000" w:themeColor="text1"/>
                <w:szCs w:val="24"/>
                <w:shd w:val="clear" w:color="auto" w:fill="FFFFFF"/>
              </w:rPr>
            </w:pPr>
          </w:p>
        </w:tc>
        <w:tc>
          <w:tcPr>
            <w:tcW w:w="1587" w:type="dxa"/>
          </w:tcPr>
          <w:p w:rsidR="00C44B55" w:rsidRDefault="00D768AC"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Video</w:t>
            </w:r>
          </w:p>
        </w:tc>
        <w:tc>
          <w:tcPr>
            <w:tcW w:w="4536" w:type="dxa"/>
          </w:tcPr>
          <w:p w:rsidR="00D768AC" w:rsidRPr="00B603F9" w:rsidRDefault="00D768AC" w:rsidP="00EA61A0">
            <w:r w:rsidRPr="003C432D">
              <w:t>Formal and informal language describe two different ways of speaking. This short video lesson helps you learn the difference between the two</w:t>
            </w:r>
          </w:p>
        </w:tc>
        <w:tc>
          <w:tcPr>
            <w:tcW w:w="2268" w:type="dxa"/>
          </w:tcPr>
          <w:p w:rsidR="00C44B55" w:rsidRPr="00D768AC" w:rsidRDefault="00D768AC" w:rsidP="00D768AC">
            <w:r w:rsidRPr="00D768AC">
              <w:t>Help Teaching</w:t>
            </w:r>
          </w:p>
        </w:tc>
        <w:tc>
          <w:tcPr>
            <w:tcW w:w="3686" w:type="dxa"/>
          </w:tcPr>
          <w:p w:rsidR="00C44B55" w:rsidRDefault="00E37C5B" w:rsidP="00FF4E82">
            <w:hyperlink r:id="rId16" w:history="1">
              <w:r w:rsidR="00D768AC" w:rsidRPr="002B0E82">
                <w:rPr>
                  <w:rStyle w:val="Hyperlink"/>
                </w:rPr>
                <w:t>https://www.youtube.com/watch?v=0LmhIu3phqk</w:t>
              </w:r>
            </w:hyperlink>
          </w:p>
        </w:tc>
      </w:tr>
      <w:tr w:rsidR="00DB716A" w:rsidRPr="002E51EC" w:rsidTr="00E4442F">
        <w:tc>
          <w:tcPr>
            <w:tcW w:w="1957" w:type="dxa"/>
          </w:tcPr>
          <w:p w:rsidR="00DB716A" w:rsidRPr="0064522C" w:rsidRDefault="003D70F8" w:rsidP="002E51EC">
            <w:pPr>
              <w:rPr>
                <w:rFonts w:cstheme="minorHAnsi"/>
                <w:b/>
                <w:color w:val="000000" w:themeColor="text1"/>
                <w:szCs w:val="24"/>
                <w:shd w:val="clear" w:color="auto" w:fill="FFFFFF"/>
              </w:rPr>
            </w:pPr>
            <w:r>
              <w:rPr>
                <w:rFonts w:cstheme="minorHAnsi"/>
                <w:b/>
                <w:color w:val="000000" w:themeColor="text1"/>
                <w:szCs w:val="24"/>
                <w:shd w:val="clear" w:color="auto" w:fill="FFFFFF"/>
              </w:rPr>
              <w:t>Key Business Vocabulary</w:t>
            </w:r>
          </w:p>
        </w:tc>
        <w:tc>
          <w:tcPr>
            <w:tcW w:w="1587" w:type="dxa"/>
          </w:tcPr>
          <w:p w:rsidR="00DB716A" w:rsidRPr="002E51EC" w:rsidRDefault="005254DA">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F6289D" w:rsidRDefault="000D2BAB" w:rsidP="00DA3488">
            <w:pPr>
              <w:rPr>
                <w:szCs w:val="24"/>
              </w:rPr>
            </w:pPr>
            <w:r>
              <w:rPr>
                <w:szCs w:val="24"/>
              </w:rPr>
              <w:t>Gives examples of business vocabulary and how to apply them to different scenarios</w:t>
            </w:r>
            <w:r w:rsidR="00B13048">
              <w:rPr>
                <w:szCs w:val="24"/>
              </w:rPr>
              <w:t>. The learner will become aware of the structure of spoken communication</w:t>
            </w:r>
          </w:p>
          <w:p w:rsidR="006C5535" w:rsidRPr="005254DA" w:rsidRDefault="006C5535" w:rsidP="00DA3488">
            <w:pPr>
              <w:rPr>
                <w:rFonts w:cstheme="minorHAnsi"/>
                <w:color w:val="000000" w:themeColor="text1"/>
                <w:szCs w:val="24"/>
              </w:rPr>
            </w:pPr>
          </w:p>
        </w:tc>
        <w:tc>
          <w:tcPr>
            <w:tcW w:w="2268" w:type="dxa"/>
          </w:tcPr>
          <w:p w:rsidR="00DB716A" w:rsidRPr="002E51EC" w:rsidRDefault="000D2BAB">
            <w:pPr>
              <w:rPr>
                <w:rFonts w:cstheme="minorHAnsi"/>
                <w:color w:val="000000" w:themeColor="text1"/>
                <w:szCs w:val="24"/>
              </w:rPr>
            </w:pPr>
            <w:r>
              <w:t xml:space="preserve">Josef </w:t>
            </w:r>
            <w:proofErr w:type="spellStart"/>
            <w:r>
              <w:t>Essberger</w:t>
            </w:r>
            <w:proofErr w:type="spellEnd"/>
          </w:p>
        </w:tc>
        <w:tc>
          <w:tcPr>
            <w:tcW w:w="3686" w:type="dxa"/>
          </w:tcPr>
          <w:p w:rsidR="009F026B" w:rsidRDefault="00E37C5B">
            <w:hyperlink r:id="rId17" w:history="1">
              <w:r w:rsidR="000D2BAB" w:rsidRPr="001B3504">
                <w:rPr>
                  <w:rStyle w:val="Hyperlink"/>
                </w:rPr>
                <w:t>https://www.englishclub.com/download/PDF/EnglishClub_Top-20-Business-Vocabulary.pdf</w:t>
              </w:r>
            </w:hyperlink>
          </w:p>
        </w:tc>
      </w:tr>
      <w:tr w:rsidR="00FD32E4" w:rsidRPr="002E51EC" w:rsidTr="00E4442F">
        <w:tc>
          <w:tcPr>
            <w:tcW w:w="1957" w:type="dxa"/>
          </w:tcPr>
          <w:p w:rsidR="00FD32E4" w:rsidRDefault="00FD32E4" w:rsidP="002E51EC">
            <w:pPr>
              <w:rPr>
                <w:rFonts w:cstheme="minorHAnsi"/>
                <w:b/>
                <w:color w:val="000000" w:themeColor="text1"/>
                <w:szCs w:val="24"/>
                <w:shd w:val="clear" w:color="auto" w:fill="FFFFFF"/>
              </w:rPr>
            </w:pPr>
            <w:r>
              <w:rPr>
                <w:rFonts w:cstheme="minorHAnsi"/>
                <w:b/>
                <w:color w:val="000000" w:themeColor="text1"/>
                <w:szCs w:val="24"/>
                <w:shd w:val="clear" w:color="auto" w:fill="FFFFFF"/>
              </w:rPr>
              <w:t>Business Vocabulary</w:t>
            </w:r>
          </w:p>
        </w:tc>
        <w:tc>
          <w:tcPr>
            <w:tcW w:w="1587" w:type="dxa"/>
          </w:tcPr>
          <w:p w:rsidR="00FD32E4" w:rsidRDefault="00FD32E4">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997C12" w:rsidRDefault="00FD32E4" w:rsidP="00EA61A0">
            <w:pPr>
              <w:rPr>
                <w:szCs w:val="24"/>
              </w:rPr>
            </w:pPr>
            <w:r w:rsidRPr="00FD32E4">
              <w:t>Business Vocabulary in Use: Intermediate with Answers and CD-ROM</w:t>
            </w:r>
          </w:p>
        </w:tc>
        <w:tc>
          <w:tcPr>
            <w:tcW w:w="2268" w:type="dxa"/>
          </w:tcPr>
          <w:p w:rsidR="00FD32E4" w:rsidRPr="00FD32E4" w:rsidRDefault="00FD32E4" w:rsidP="00FD32E4">
            <w:r w:rsidRPr="00FD32E4">
              <w:t xml:space="preserve">Bill </w:t>
            </w:r>
            <w:proofErr w:type="spellStart"/>
            <w:r w:rsidRPr="00FD32E4">
              <w:t>Mascull</w:t>
            </w:r>
            <w:proofErr w:type="spellEnd"/>
          </w:p>
        </w:tc>
        <w:tc>
          <w:tcPr>
            <w:tcW w:w="3686" w:type="dxa"/>
          </w:tcPr>
          <w:p w:rsidR="00FD32E4" w:rsidRDefault="00E37C5B">
            <w:hyperlink r:id="rId18" w:history="1">
              <w:r w:rsidR="00FD32E4" w:rsidRPr="002B0E82">
                <w:rPr>
                  <w:rStyle w:val="Hyperlink"/>
                </w:rPr>
                <w:t>https://books.google.ie/books?id=u5SMoe415_gC&amp;dq=business+vocabulary&amp;source=gbs_navlinks_s</w:t>
              </w:r>
            </w:hyperlink>
            <w:r w:rsidR="00FD32E4">
              <w:t xml:space="preserve"> </w:t>
            </w:r>
          </w:p>
        </w:tc>
      </w:tr>
      <w:tr w:rsidR="009F026B" w:rsidRPr="002E51EC" w:rsidTr="00E4442F">
        <w:tc>
          <w:tcPr>
            <w:tcW w:w="1957" w:type="dxa"/>
          </w:tcPr>
          <w:p w:rsidR="009F026B" w:rsidRPr="0064522C" w:rsidRDefault="005B0CEA"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Job-specific Vocabulary</w:t>
            </w:r>
          </w:p>
        </w:tc>
        <w:tc>
          <w:tcPr>
            <w:tcW w:w="1587" w:type="dxa"/>
          </w:tcPr>
          <w:p w:rsidR="009F026B" w:rsidRPr="002E51EC" w:rsidRDefault="000D2BAB"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 xml:space="preserve">Online </w:t>
            </w:r>
            <w:r w:rsidR="005254DA">
              <w:rPr>
                <w:rFonts w:eastAsia="Times New Roman" w:cstheme="minorHAnsi"/>
                <w:color w:val="000000" w:themeColor="text1"/>
                <w:kern w:val="36"/>
                <w:szCs w:val="24"/>
                <w:lang w:eastAsia="en-IE"/>
              </w:rPr>
              <w:t>Document</w:t>
            </w:r>
          </w:p>
        </w:tc>
        <w:tc>
          <w:tcPr>
            <w:tcW w:w="4536" w:type="dxa"/>
          </w:tcPr>
          <w:p w:rsidR="00F6289D" w:rsidRPr="00164A0C" w:rsidRDefault="000D2BAB" w:rsidP="00DA3488">
            <w:pPr>
              <w:rPr>
                <w:rFonts w:cstheme="minorHAnsi"/>
                <w:color w:val="000000" w:themeColor="text1"/>
                <w:szCs w:val="24"/>
              </w:rPr>
            </w:pPr>
            <w:r>
              <w:rPr>
                <w:szCs w:val="24"/>
              </w:rPr>
              <w:t>Gives examples of job-specific vocabulary and how to apply them to different scenarios</w:t>
            </w:r>
          </w:p>
        </w:tc>
        <w:tc>
          <w:tcPr>
            <w:tcW w:w="2268" w:type="dxa"/>
          </w:tcPr>
          <w:p w:rsidR="009F026B" w:rsidRPr="002E51EC" w:rsidRDefault="000D2BAB" w:rsidP="00FF4E82">
            <w:pPr>
              <w:rPr>
                <w:rFonts w:cstheme="minorHAnsi"/>
                <w:color w:val="000000" w:themeColor="text1"/>
                <w:szCs w:val="24"/>
              </w:rPr>
            </w:pPr>
            <w:proofErr w:type="spellStart"/>
            <w:r>
              <w:t>Frengp</w:t>
            </w:r>
            <w:proofErr w:type="spellEnd"/>
          </w:p>
        </w:tc>
        <w:tc>
          <w:tcPr>
            <w:tcW w:w="3686" w:type="dxa"/>
          </w:tcPr>
          <w:p w:rsidR="009F026B" w:rsidRDefault="00E37C5B" w:rsidP="000D2BAB">
            <w:hyperlink r:id="rId19" w:history="1">
              <w:r w:rsidR="000D2BAB" w:rsidRPr="001B3504">
                <w:rPr>
                  <w:rStyle w:val="Hyperlink"/>
                </w:rPr>
                <w:t>http://www.frengp.cz/sablony/22_Cizi_jazyk_Anglicky_jazyk_Pichova/</w:t>
              </w:r>
              <w:r w:rsidR="000D2BAB" w:rsidRPr="001B3504">
                <w:rPr>
                  <w:rStyle w:val="Hyperlink"/>
                </w:rPr>
                <w:lastRenderedPageBreak/>
                <w:t>Sada1/vy_22_inovace_Angjazyk_24.pdf</w:t>
              </w:r>
            </w:hyperlink>
          </w:p>
        </w:tc>
      </w:tr>
      <w:tr w:rsidR="009F026B" w:rsidRPr="002E51EC" w:rsidTr="00E4442F">
        <w:tc>
          <w:tcPr>
            <w:tcW w:w="1957" w:type="dxa"/>
          </w:tcPr>
          <w:p w:rsidR="009F026B" w:rsidRPr="0064522C" w:rsidRDefault="005E6987"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lastRenderedPageBreak/>
              <w:t>Business Telephone Language</w:t>
            </w:r>
          </w:p>
        </w:tc>
        <w:tc>
          <w:tcPr>
            <w:tcW w:w="1587" w:type="dxa"/>
          </w:tcPr>
          <w:p w:rsidR="009F026B" w:rsidRPr="002E51EC" w:rsidRDefault="005E6987"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F6289D" w:rsidRDefault="005E6987" w:rsidP="00DA3488">
            <w:pPr>
              <w:rPr>
                <w:rFonts w:cstheme="minorHAnsi"/>
                <w:color w:val="000000" w:themeColor="text1"/>
                <w:szCs w:val="24"/>
              </w:rPr>
            </w:pPr>
            <w:r>
              <w:rPr>
                <w:rFonts w:cstheme="minorHAnsi"/>
                <w:color w:val="000000" w:themeColor="text1"/>
                <w:szCs w:val="24"/>
              </w:rPr>
              <w:t>A website that uses language effectively and appropriately in responding to business phone calls</w:t>
            </w:r>
          </w:p>
          <w:p w:rsidR="006C5535" w:rsidRPr="00164A0C" w:rsidRDefault="006C5535" w:rsidP="00DA3488">
            <w:pPr>
              <w:rPr>
                <w:rFonts w:cstheme="minorHAnsi"/>
                <w:color w:val="000000" w:themeColor="text1"/>
                <w:szCs w:val="24"/>
              </w:rPr>
            </w:pPr>
          </w:p>
        </w:tc>
        <w:tc>
          <w:tcPr>
            <w:tcW w:w="2268" w:type="dxa"/>
          </w:tcPr>
          <w:p w:rsidR="009F026B" w:rsidRPr="002E51EC" w:rsidRDefault="005E6987" w:rsidP="00FF4E82">
            <w:pPr>
              <w:rPr>
                <w:rFonts w:cstheme="minorHAnsi"/>
                <w:color w:val="000000" w:themeColor="text1"/>
                <w:szCs w:val="24"/>
              </w:rPr>
            </w:pPr>
            <w:r>
              <w:rPr>
                <w:rFonts w:cstheme="minorHAnsi"/>
                <w:color w:val="000000" w:themeColor="text1"/>
                <w:szCs w:val="24"/>
              </w:rPr>
              <w:t>Talk English</w:t>
            </w:r>
          </w:p>
        </w:tc>
        <w:tc>
          <w:tcPr>
            <w:tcW w:w="3686" w:type="dxa"/>
          </w:tcPr>
          <w:p w:rsidR="009F026B" w:rsidRDefault="00E37C5B" w:rsidP="00FF4E82">
            <w:hyperlink r:id="rId20" w:history="1">
              <w:r w:rsidR="005E6987" w:rsidRPr="001B3504">
                <w:rPr>
                  <w:rStyle w:val="Hyperlink"/>
                </w:rPr>
                <w:t>http://www.talkenglish.com/lessonpractice.aspx?ALID=483</w:t>
              </w:r>
            </w:hyperlink>
          </w:p>
        </w:tc>
      </w:tr>
      <w:tr w:rsidR="00FD32E4" w:rsidRPr="002E51EC" w:rsidTr="00E4442F">
        <w:tc>
          <w:tcPr>
            <w:tcW w:w="1957" w:type="dxa"/>
          </w:tcPr>
          <w:p w:rsidR="00FD32E4" w:rsidRDefault="00FD32E4"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Business Telephone Language</w:t>
            </w:r>
          </w:p>
        </w:tc>
        <w:tc>
          <w:tcPr>
            <w:tcW w:w="1587" w:type="dxa"/>
          </w:tcPr>
          <w:p w:rsidR="00FD32E4" w:rsidRDefault="00FD32E4"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FD32E4" w:rsidRPr="00FD32E4" w:rsidRDefault="00FD32E4" w:rsidP="00997C12">
            <w:r w:rsidRPr="00FD32E4">
              <w:t xml:space="preserve">Business and Service Telephone Conversations: </w:t>
            </w:r>
            <w:proofErr w:type="spellStart"/>
            <w:r w:rsidRPr="00FD32E4">
              <w:t>Varcasia</w:t>
            </w:r>
            <w:proofErr w:type="spellEnd"/>
            <w:r w:rsidRPr="00FD32E4">
              <w:t xml:space="preserve"> describes and defines conversational strategies used by speakers of the three languages when responding to requests, considering the different response formats and their grammatical configuration</w:t>
            </w:r>
          </w:p>
        </w:tc>
        <w:tc>
          <w:tcPr>
            <w:tcW w:w="2268" w:type="dxa"/>
          </w:tcPr>
          <w:p w:rsidR="00FD32E4" w:rsidRPr="00FD32E4" w:rsidRDefault="00FD32E4" w:rsidP="00FD32E4">
            <w:r w:rsidRPr="00FD32E4">
              <w:t xml:space="preserve">Cecilia </w:t>
            </w:r>
            <w:proofErr w:type="spellStart"/>
            <w:r w:rsidRPr="00FD32E4">
              <w:t>Varcasia</w:t>
            </w:r>
            <w:proofErr w:type="spellEnd"/>
          </w:p>
        </w:tc>
        <w:tc>
          <w:tcPr>
            <w:tcW w:w="3686" w:type="dxa"/>
          </w:tcPr>
          <w:p w:rsidR="00FD32E4" w:rsidRDefault="00E37C5B" w:rsidP="00FF4E82">
            <w:hyperlink r:id="rId21" w:history="1">
              <w:r w:rsidR="00FD32E4" w:rsidRPr="002B0E82">
                <w:rPr>
                  <w:rStyle w:val="Hyperlink"/>
                </w:rPr>
                <w:t>https://books.google.ie/books?id=kdPRAQAAQBAJ&amp;dq=business+telephone+language&amp;source=gbs_navlinks_s</w:t>
              </w:r>
            </w:hyperlink>
            <w:r w:rsidR="00FD32E4">
              <w:t xml:space="preserve"> </w:t>
            </w:r>
          </w:p>
        </w:tc>
      </w:tr>
      <w:tr w:rsidR="009F026B" w:rsidRPr="002E51EC" w:rsidTr="00E4442F">
        <w:tc>
          <w:tcPr>
            <w:tcW w:w="1957" w:type="dxa"/>
          </w:tcPr>
          <w:p w:rsidR="009F026B" w:rsidRPr="0064522C" w:rsidRDefault="00D449B0" w:rsidP="00DC0332">
            <w:pPr>
              <w:rPr>
                <w:rFonts w:cstheme="minorHAnsi"/>
                <w:b/>
                <w:color w:val="000000" w:themeColor="text1"/>
                <w:szCs w:val="24"/>
                <w:shd w:val="clear" w:color="auto" w:fill="FFFFFF"/>
              </w:rPr>
            </w:pPr>
            <w:r>
              <w:rPr>
                <w:rFonts w:cstheme="minorHAnsi"/>
                <w:b/>
                <w:color w:val="000000" w:themeColor="text1"/>
                <w:szCs w:val="24"/>
                <w:shd w:val="clear" w:color="auto" w:fill="FFFFFF"/>
              </w:rPr>
              <w:t>Dealing with inquiries from the public</w:t>
            </w:r>
          </w:p>
        </w:tc>
        <w:tc>
          <w:tcPr>
            <w:tcW w:w="1587" w:type="dxa"/>
          </w:tcPr>
          <w:p w:rsidR="009F026B" w:rsidRPr="002E51EC" w:rsidRDefault="00D449B0"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FB264C" w:rsidRPr="00164A0C" w:rsidRDefault="00D449B0" w:rsidP="00DA3488">
            <w:pPr>
              <w:rPr>
                <w:rFonts w:cstheme="minorHAnsi"/>
                <w:color w:val="000000" w:themeColor="text1"/>
                <w:szCs w:val="24"/>
              </w:rPr>
            </w:pPr>
            <w:r>
              <w:rPr>
                <w:shd w:val="clear" w:color="auto" w:fill="FFFFFF"/>
              </w:rPr>
              <w:t>An article which deals with a</w:t>
            </w:r>
            <w:r>
              <w:t xml:space="preserve"> guide on how to handle customer enquiries appropriately</w:t>
            </w:r>
          </w:p>
        </w:tc>
        <w:tc>
          <w:tcPr>
            <w:tcW w:w="2268" w:type="dxa"/>
          </w:tcPr>
          <w:p w:rsidR="00DC0332" w:rsidRPr="002E51EC" w:rsidRDefault="00DC0332" w:rsidP="00DA3488">
            <w:r>
              <w:t xml:space="preserve">Author: </w:t>
            </w:r>
            <w:r w:rsidR="00D449B0">
              <w:t>Hannah Potter</w:t>
            </w:r>
          </w:p>
        </w:tc>
        <w:tc>
          <w:tcPr>
            <w:tcW w:w="3686" w:type="dxa"/>
          </w:tcPr>
          <w:p w:rsidR="009F026B" w:rsidRDefault="00E37C5B" w:rsidP="00FF4E82">
            <w:hyperlink r:id="rId22" w:history="1">
              <w:r w:rsidR="00D449B0" w:rsidRPr="001B3504">
                <w:rPr>
                  <w:rStyle w:val="Hyperlink"/>
                </w:rPr>
                <w:t>http://hannahpotter.com/wp-content/uploads/2013/07/JAN_2_3_198_200_handlingenquiries.pdf</w:t>
              </w:r>
            </w:hyperlink>
          </w:p>
        </w:tc>
      </w:tr>
      <w:tr w:rsidR="009F026B" w:rsidRPr="002E51EC" w:rsidTr="00E4442F">
        <w:tc>
          <w:tcPr>
            <w:tcW w:w="1957" w:type="dxa"/>
          </w:tcPr>
          <w:p w:rsidR="009F026B" w:rsidRPr="0064522C" w:rsidRDefault="001C2E74"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Business Communication</w:t>
            </w:r>
          </w:p>
        </w:tc>
        <w:tc>
          <w:tcPr>
            <w:tcW w:w="1587" w:type="dxa"/>
          </w:tcPr>
          <w:p w:rsidR="009F026B" w:rsidRPr="002E51EC" w:rsidRDefault="00D50D75"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Internet Document</w:t>
            </w:r>
          </w:p>
        </w:tc>
        <w:tc>
          <w:tcPr>
            <w:tcW w:w="4536" w:type="dxa"/>
          </w:tcPr>
          <w:p w:rsidR="00FB264C" w:rsidRPr="00164A0C" w:rsidRDefault="00F46215" w:rsidP="00DA3488">
            <w:pPr>
              <w:rPr>
                <w:rFonts w:cstheme="minorHAnsi"/>
                <w:color w:val="000000" w:themeColor="text1"/>
                <w:szCs w:val="24"/>
              </w:rPr>
            </w:pPr>
            <w:r>
              <w:rPr>
                <w:rFonts w:cstheme="minorHAnsi"/>
                <w:color w:val="000000" w:themeColor="text1"/>
                <w:szCs w:val="24"/>
              </w:rPr>
              <w:t xml:space="preserve">A </w:t>
            </w:r>
            <w:r w:rsidR="001C43B3">
              <w:rPr>
                <w:rFonts w:cstheme="minorHAnsi"/>
                <w:color w:val="000000" w:themeColor="text1"/>
                <w:szCs w:val="24"/>
              </w:rPr>
              <w:t>document which details the range of communications for business purposes</w:t>
            </w:r>
          </w:p>
        </w:tc>
        <w:tc>
          <w:tcPr>
            <w:tcW w:w="2268" w:type="dxa"/>
          </w:tcPr>
          <w:p w:rsidR="009F026B" w:rsidRPr="002E51EC" w:rsidRDefault="001C43B3" w:rsidP="00FF4E82">
            <w:pPr>
              <w:rPr>
                <w:rFonts w:cstheme="minorHAnsi"/>
                <w:color w:val="000000" w:themeColor="text1"/>
                <w:szCs w:val="24"/>
              </w:rPr>
            </w:pPr>
            <w:r>
              <w:rPr>
                <w:rFonts w:cstheme="minorHAnsi"/>
                <w:color w:val="000000" w:themeColor="text1"/>
                <w:szCs w:val="24"/>
              </w:rPr>
              <w:t xml:space="preserve">British Business Professional Skills Development </w:t>
            </w:r>
          </w:p>
        </w:tc>
        <w:tc>
          <w:tcPr>
            <w:tcW w:w="3686" w:type="dxa"/>
          </w:tcPr>
          <w:p w:rsidR="009F026B" w:rsidRDefault="00E37C5B" w:rsidP="00FF4E82">
            <w:hyperlink r:id="rId23" w:history="1">
              <w:r w:rsidR="00D449B0" w:rsidRPr="001B3504">
                <w:rPr>
                  <w:rStyle w:val="Hyperlink"/>
                </w:rPr>
                <w:t>http://www.bbpsd.co.uk/wp-content/uploads/2010/11/Business-Communications.pdf</w:t>
              </w:r>
            </w:hyperlink>
          </w:p>
        </w:tc>
      </w:tr>
      <w:tr w:rsidR="00037391" w:rsidRPr="002E51EC" w:rsidTr="00E4442F">
        <w:tc>
          <w:tcPr>
            <w:tcW w:w="1957" w:type="dxa"/>
          </w:tcPr>
          <w:p w:rsidR="00037391" w:rsidRDefault="00037391"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Business Communication</w:t>
            </w:r>
          </w:p>
          <w:p w:rsidR="00037391" w:rsidRDefault="00037391" w:rsidP="00FF4E82">
            <w:pPr>
              <w:rPr>
                <w:rFonts w:cstheme="minorHAnsi"/>
                <w:b/>
                <w:color w:val="000000" w:themeColor="text1"/>
                <w:szCs w:val="24"/>
                <w:shd w:val="clear" w:color="auto" w:fill="FFFFFF"/>
              </w:rPr>
            </w:pPr>
          </w:p>
        </w:tc>
        <w:tc>
          <w:tcPr>
            <w:tcW w:w="1587" w:type="dxa"/>
          </w:tcPr>
          <w:p w:rsidR="00037391" w:rsidRDefault="00037391"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037391" w:rsidRDefault="00037391" w:rsidP="00EA61A0">
            <w:pPr>
              <w:rPr>
                <w:rFonts w:cstheme="minorHAnsi"/>
                <w:color w:val="000000" w:themeColor="text1"/>
                <w:szCs w:val="24"/>
              </w:rPr>
            </w:pPr>
            <w:r w:rsidRPr="00037391">
              <w:t xml:space="preserve">Essentials of Business Communication:  As students learn basic writing skills, they are encouraged to apply these skills to a variety of e-mails, memos, letters, reports, and resumes. Redesigned, updated model </w:t>
            </w:r>
            <w:r w:rsidRPr="00037391">
              <w:lastRenderedPageBreak/>
              <w:t>documents and extensively updated exercises and activities introduce students to the latest business communication practices</w:t>
            </w:r>
          </w:p>
        </w:tc>
        <w:tc>
          <w:tcPr>
            <w:tcW w:w="2268" w:type="dxa"/>
          </w:tcPr>
          <w:p w:rsidR="00037391" w:rsidRPr="00037391" w:rsidRDefault="00037391" w:rsidP="00037391">
            <w:r w:rsidRPr="00037391">
              <w:lastRenderedPageBreak/>
              <w:t xml:space="preserve">Mary Ellen </w:t>
            </w:r>
            <w:proofErr w:type="spellStart"/>
            <w:r w:rsidRPr="00037391">
              <w:t>Guffey</w:t>
            </w:r>
            <w:proofErr w:type="spellEnd"/>
            <w:r w:rsidRPr="00037391">
              <w:t>, Dana Loewy</w:t>
            </w:r>
          </w:p>
        </w:tc>
        <w:tc>
          <w:tcPr>
            <w:tcW w:w="3686" w:type="dxa"/>
          </w:tcPr>
          <w:p w:rsidR="00037391" w:rsidRDefault="00E37C5B" w:rsidP="00FF4E82">
            <w:hyperlink r:id="rId24" w:history="1">
              <w:r w:rsidR="00037391" w:rsidRPr="002B0E82">
                <w:rPr>
                  <w:rStyle w:val="Hyperlink"/>
                </w:rPr>
                <w:t>https://books.google.ie/books?id=y9stBQAAQBAJ&amp;dq=business+communication&amp;source=gbs_navlinks_s</w:t>
              </w:r>
            </w:hyperlink>
            <w:r w:rsidR="00037391">
              <w:t xml:space="preserve"> </w:t>
            </w:r>
          </w:p>
        </w:tc>
      </w:tr>
      <w:tr w:rsidR="009F026B" w:rsidRPr="002E51EC" w:rsidTr="00E4442F">
        <w:tc>
          <w:tcPr>
            <w:tcW w:w="1957" w:type="dxa"/>
          </w:tcPr>
          <w:p w:rsidR="009F026B" w:rsidRPr="0064522C" w:rsidRDefault="002D5BD1"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Business Documents</w:t>
            </w:r>
          </w:p>
        </w:tc>
        <w:tc>
          <w:tcPr>
            <w:tcW w:w="1587" w:type="dxa"/>
          </w:tcPr>
          <w:p w:rsidR="009F026B" w:rsidRPr="002E51EC" w:rsidRDefault="002D5BD1"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2F7FB3" w:rsidRPr="00164A0C" w:rsidRDefault="00F46215" w:rsidP="00EA61A0">
            <w:pPr>
              <w:rPr>
                <w:rFonts w:cstheme="minorHAnsi"/>
                <w:color w:val="000000" w:themeColor="text1"/>
                <w:szCs w:val="24"/>
              </w:rPr>
            </w:pPr>
            <w:r>
              <w:rPr>
                <w:rFonts w:cstheme="minorHAnsi"/>
                <w:color w:val="000000" w:themeColor="text1"/>
                <w:szCs w:val="24"/>
              </w:rPr>
              <w:t xml:space="preserve">The document outlines </w:t>
            </w:r>
            <w:r w:rsidR="002D5BD1">
              <w:rPr>
                <w:rFonts w:cstheme="minorHAnsi"/>
                <w:color w:val="000000" w:themeColor="text1"/>
                <w:szCs w:val="24"/>
              </w:rPr>
              <w:t xml:space="preserve">the </w:t>
            </w:r>
            <w:r>
              <w:rPr>
                <w:rFonts w:cstheme="minorHAnsi"/>
                <w:color w:val="000000" w:themeColor="text1"/>
                <w:szCs w:val="24"/>
              </w:rPr>
              <w:t xml:space="preserve">different </w:t>
            </w:r>
            <w:r w:rsidR="002D5BD1">
              <w:rPr>
                <w:rFonts w:cstheme="minorHAnsi"/>
                <w:color w:val="000000" w:themeColor="text1"/>
                <w:szCs w:val="24"/>
              </w:rPr>
              <w:t>templates used for developing business document which include notices and agenda’s etc.</w:t>
            </w:r>
          </w:p>
        </w:tc>
        <w:tc>
          <w:tcPr>
            <w:tcW w:w="2268" w:type="dxa"/>
            <w:tcBorders>
              <w:bottom w:val="single" w:sz="4" w:space="0" w:color="auto"/>
            </w:tcBorders>
          </w:tcPr>
          <w:p w:rsidR="001D326D" w:rsidRPr="001D326D" w:rsidRDefault="001D326D" w:rsidP="00FF4E82">
            <w:pPr>
              <w:rPr>
                <w:rFonts w:cstheme="minorHAnsi"/>
                <w:color w:val="FF0000"/>
                <w:szCs w:val="24"/>
              </w:rPr>
            </w:pPr>
            <w:r w:rsidRPr="001D326D">
              <w:rPr>
                <w:rFonts w:cstheme="minorHAnsi"/>
                <w:szCs w:val="24"/>
              </w:rPr>
              <w:t>Rob Nightingale</w:t>
            </w:r>
          </w:p>
        </w:tc>
        <w:tc>
          <w:tcPr>
            <w:tcW w:w="3686" w:type="dxa"/>
          </w:tcPr>
          <w:p w:rsidR="009F026B" w:rsidRDefault="00E37C5B" w:rsidP="00FF4E82">
            <w:hyperlink r:id="rId25" w:history="1">
              <w:r w:rsidR="002D5BD1" w:rsidRPr="001B3504">
                <w:rPr>
                  <w:rStyle w:val="Hyperlink"/>
                </w:rPr>
                <w:t>http://www.makeuseof.com/tag/24-google-docs-templates-will-make-life-easier/</w:t>
              </w:r>
            </w:hyperlink>
          </w:p>
        </w:tc>
      </w:tr>
      <w:tr w:rsidR="00037391" w:rsidRPr="002E51EC" w:rsidTr="00E4442F">
        <w:tc>
          <w:tcPr>
            <w:tcW w:w="1957" w:type="dxa"/>
          </w:tcPr>
          <w:p w:rsidR="00037391" w:rsidRDefault="00037391"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Business Documents</w:t>
            </w:r>
          </w:p>
          <w:p w:rsidR="00037391" w:rsidRDefault="00037391" w:rsidP="00FF4E82">
            <w:pPr>
              <w:rPr>
                <w:rFonts w:cstheme="minorHAnsi"/>
                <w:b/>
                <w:color w:val="000000" w:themeColor="text1"/>
                <w:szCs w:val="24"/>
                <w:shd w:val="clear" w:color="auto" w:fill="FFFFFF"/>
              </w:rPr>
            </w:pPr>
          </w:p>
        </w:tc>
        <w:tc>
          <w:tcPr>
            <w:tcW w:w="1587" w:type="dxa"/>
          </w:tcPr>
          <w:p w:rsidR="00037391" w:rsidRDefault="00037391"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2F7FB3" w:rsidRPr="00037391" w:rsidRDefault="00037391" w:rsidP="00EA61A0">
            <w:r w:rsidRPr="00037391">
              <w:t>The AMA Handbook of Business Documents</w:t>
            </w:r>
            <w:r>
              <w:t>:</w:t>
            </w:r>
            <w:r w:rsidRPr="00037391">
              <w:t xml:space="preserve"> takes the guesswork out of preparing first</w:t>
            </w:r>
            <w:r>
              <w:t xml:space="preserve"> </w:t>
            </w:r>
            <w:r w:rsidRPr="00037391">
              <w:t>class written pieces of every type. Packed with dozens of sample documents and practical tips, this handy guide is everything you need to create</w:t>
            </w:r>
          </w:p>
        </w:tc>
        <w:tc>
          <w:tcPr>
            <w:tcW w:w="2268" w:type="dxa"/>
            <w:tcBorders>
              <w:bottom w:val="single" w:sz="4" w:space="0" w:color="auto"/>
            </w:tcBorders>
          </w:tcPr>
          <w:p w:rsidR="00037391" w:rsidRPr="00037391" w:rsidRDefault="00037391" w:rsidP="00037391">
            <w:r>
              <w:t>K</w:t>
            </w:r>
            <w:r w:rsidR="002F7FB3">
              <w:t xml:space="preserve">evin Wilson, Jennifer </w:t>
            </w:r>
            <w:proofErr w:type="spellStart"/>
            <w:r w:rsidR="002F7FB3">
              <w:t>W</w:t>
            </w:r>
            <w:r w:rsidRPr="00037391">
              <w:t>auson</w:t>
            </w:r>
            <w:proofErr w:type="spellEnd"/>
          </w:p>
        </w:tc>
        <w:tc>
          <w:tcPr>
            <w:tcW w:w="3686" w:type="dxa"/>
          </w:tcPr>
          <w:p w:rsidR="00037391" w:rsidRDefault="00E37C5B" w:rsidP="00FF4E82">
            <w:hyperlink r:id="rId26" w:history="1">
              <w:r w:rsidR="00037391" w:rsidRPr="002B0E82">
                <w:rPr>
                  <w:rStyle w:val="Hyperlink"/>
                </w:rPr>
                <w:t>https://books.google.ie/books?id=S-8qlITrm3gC&amp;dq=business+documents&amp;source=gbs_navlinks_s</w:t>
              </w:r>
            </w:hyperlink>
            <w:r w:rsidR="00037391">
              <w:t xml:space="preserve"> </w:t>
            </w:r>
          </w:p>
        </w:tc>
      </w:tr>
      <w:tr w:rsidR="001C2E74" w:rsidRPr="002E51EC" w:rsidTr="00E4442F">
        <w:tc>
          <w:tcPr>
            <w:tcW w:w="1957" w:type="dxa"/>
          </w:tcPr>
          <w:p w:rsidR="001C2E74" w:rsidRDefault="001C2E74"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Drafting Documents</w:t>
            </w:r>
          </w:p>
        </w:tc>
        <w:tc>
          <w:tcPr>
            <w:tcW w:w="1587" w:type="dxa"/>
          </w:tcPr>
          <w:p w:rsidR="001C2E74" w:rsidRDefault="001C2E74"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997C12" w:rsidRDefault="001C2E74" w:rsidP="00EA61A0">
            <w:pPr>
              <w:rPr>
                <w:rFonts w:cstheme="minorHAnsi"/>
                <w:color w:val="000000" w:themeColor="text1"/>
                <w:szCs w:val="24"/>
              </w:rPr>
            </w:pPr>
            <w:r>
              <w:rPr>
                <w:rFonts w:cstheme="minorHAnsi"/>
                <w:color w:val="000000" w:themeColor="text1"/>
                <w:szCs w:val="24"/>
              </w:rPr>
              <w:t>Facilitates the learner in drafting a notice or agenda through meeting the relative criteria</w:t>
            </w:r>
          </w:p>
        </w:tc>
        <w:tc>
          <w:tcPr>
            <w:tcW w:w="2268" w:type="dxa"/>
            <w:tcBorders>
              <w:bottom w:val="single" w:sz="4" w:space="0" w:color="auto"/>
            </w:tcBorders>
          </w:tcPr>
          <w:p w:rsidR="001C2E74" w:rsidRDefault="001C2E74" w:rsidP="00FF4E82">
            <w:pPr>
              <w:rPr>
                <w:rFonts w:cstheme="minorHAnsi"/>
                <w:color w:val="000000" w:themeColor="text1"/>
                <w:szCs w:val="24"/>
              </w:rPr>
            </w:pPr>
            <w:r>
              <w:rPr>
                <w:rFonts w:cstheme="minorHAnsi"/>
                <w:color w:val="000000" w:themeColor="text1"/>
                <w:szCs w:val="24"/>
              </w:rPr>
              <w:t>Slide share</w:t>
            </w:r>
          </w:p>
        </w:tc>
        <w:tc>
          <w:tcPr>
            <w:tcW w:w="3686" w:type="dxa"/>
          </w:tcPr>
          <w:p w:rsidR="001C2E74" w:rsidRDefault="00E37C5B" w:rsidP="00FF4E82">
            <w:hyperlink r:id="rId27" w:history="1">
              <w:r w:rsidR="001C2E74" w:rsidRPr="00AF4B64">
                <w:rPr>
                  <w:rStyle w:val="Hyperlink"/>
                </w:rPr>
                <w:t>http://www.slideshare.net/seyam2/noticeagendaminutes</w:t>
              </w:r>
            </w:hyperlink>
            <w:r w:rsidR="001C2E74">
              <w:t xml:space="preserve"> </w:t>
            </w:r>
          </w:p>
        </w:tc>
      </w:tr>
      <w:tr w:rsidR="001C2E74" w:rsidRPr="002E51EC" w:rsidTr="00E4442F">
        <w:tc>
          <w:tcPr>
            <w:tcW w:w="1957" w:type="dxa"/>
          </w:tcPr>
          <w:p w:rsidR="001C2E74" w:rsidRDefault="001C2E74"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Business Documents</w:t>
            </w:r>
          </w:p>
        </w:tc>
        <w:tc>
          <w:tcPr>
            <w:tcW w:w="1587" w:type="dxa"/>
          </w:tcPr>
          <w:p w:rsidR="001C2E74" w:rsidRDefault="001C2E74"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997C12" w:rsidRDefault="001C2E74" w:rsidP="00EA61A0">
            <w:pPr>
              <w:rPr>
                <w:rFonts w:cstheme="minorHAnsi"/>
                <w:color w:val="000000" w:themeColor="text1"/>
                <w:szCs w:val="24"/>
              </w:rPr>
            </w:pPr>
            <w:r>
              <w:rPr>
                <w:rFonts w:cstheme="minorHAnsi"/>
                <w:color w:val="000000" w:themeColor="text1"/>
                <w:szCs w:val="24"/>
              </w:rPr>
              <w:t>A website that quiz learners &amp;</w:t>
            </w:r>
            <w:r w:rsidR="001D326D">
              <w:rPr>
                <w:rFonts w:cstheme="minorHAnsi"/>
                <w:color w:val="000000" w:themeColor="text1"/>
                <w:szCs w:val="24"/>
              </w:rPr>
              <w:t xml:space="preserve"> </w:t>
            </w:r>
            <w:r>
              <w:rPr>
                <w:rFonts w:cstheme="minorHAnsi"/>
                <w:color w:val="000000" w:themeColor="text1"/>
                <w:szCs w:val="24"/>
              </w:rPr>
              <w:t>explore with the learner the various types of business documents, for example, memo, fax, email, report, etc.</w:t>
            </w:r>
            <w:r w:rsidR="00DA3488">
              <w:rPr>
                <w:rFonts w:cstheme="minorHAnsi"/>
                <w:color w:val="000000" w:themeColor="text1"/>
                <w:szCs w:val="24"/>
              </w:rPr>
              <w:t xml:space="preserve"> </w:t>
            </w:r>
          </w:p>
        </w:tc>
        <w:tc>
          <w:tcPr>
            <w:tcW w:w="2268" w:type="dxa"/>
            <w:tcBorders>
              <w:bottom w:val="single" w:sz="4" w:space="0" w:color="auto"/>
            </w:tcBorders>
          </w:tcPr>
          <w:p w:rsidR="001C2E74" w:rsidRDefault="00E4442F" w:rsidP="00FF4E82">
            <w:pPr>
              <w:rPr>
                <w:rFonts w:cstheme="minorHAnsi"/>
                <w:color w:val="000000" w:themeColor="text1"/>
                <w:szCs w:val="24"/>
              </w:rPr>
            </w:pPr>
            <w:r>
              <w:rPr>
                <w:rFonts w:cstheme="minorHAnsi"/>
                <w:color w:val="000000" w:themeColor="text1"/>
                <w:szCs w:val="24"/>
              </w:rPr>
              <w:t>Will Marks</w:t>
            </w:r>
          </w:p>
        </w:tc>
        <w:tc>
          <w:tcPr>
            <w:tcW w:w="3686" w:type="dxa"/>
          </w:tcPr>
          <w:p w:rsidR="001C2E74" w:rsidRDefault="00E37C5B" w:rsidP="00FF4E82">
            <w:hyperlink r:id="rId28" w:history="1">
              <w:r w:rsidR="001C2E74" w:rsidRPr="00AF4B64">
                <w:rPr>
                  <w:rStyle w:val="Hyperlink"/>
                </w:rPr>
                <w:t>http://www.allthetests.com/quiz30/quiz/1362590589/Different-Types-of-Business-Documents</w:t>
              </w:r>
            </w:hyperlink>
            <w:r w:rsidR="001C2E74">
              <w:t xml:space="preserve"> </w:t>
            </w:r>
          </w:p>
        </w:tc>
      </w:tr>
      <w:tr w:rsidR="009F026B" w:rsidRPr="002E51EC" w:rsidTr="00E4442F">
        <w:tc>
          <w:tcPr>
            <w:tcW w:w="1957" w:type="dxa"/>
          </w:tcPr>
          <w:p w:rsidR="00ED3D51" w:rsidRPr="0064522C" w:rsidRDefault="0024065F"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Proofreading Business Language</w:t>
            </w:r>
          </w:p>
        </w:tc>
        <w:tc>
          <w:tcPr>
            <w:tcW w:w="1587" w:type="dxa"/>
          </w:tcPr>
          <w:p w:rsidR="009F026B" w:rsidRPr="002E51EC" w:rsidRDefault="008C3F54"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Online Document</w:t>
            </w:r>
          </w:p>
        </w:tc>
        <w:tc>
          <w:tcPr>
            <w:tcW w:w="4536" w:type="dxa"/>
          </w:tcPr>
          <w:p w:rsidR="00ED3D51" w:rsidRPr="00164A0C" w:rsidRDefault="00ED3D51" w:rsidP="00DA3488">
            <w:pPr>
              <w:rPr>
                <w:rFonts w:cstheme="minorHAnsi"/>
                <w:color w:val="000000" w:themeColor="text1"/>
                <w:szCs w:val="24"/>
              </w:rPr>
            </w:pPr>
            <w:r>
              <w:rPr>
                <w:rFonts w:cstheme="minorHAnsi"/>
                <w:color w:val="000000" w:themeColor="text1"/>
                <w:szCs w:val="24"/>
              </w:rPr>
              <w:t>This gi</w:t>
            </w:r>
            <w:r w:rsidR="001B3504">
              <w:rPr>
                <w:rFonts w:cstheme="minorHAnsi"/>
                <w:color w:val="000000" w:themeColor="text1"/>
                <w:szCs w:val="24"/>
              </w:rPr>
              <w:t>ve a great introduction into proofreading business documents accurately to include spelling, punctuation, grammar and syntax, vocabulary etc.</w:t>
            </w:r>
          </w:p>
        </w:tc>
        <w:tc>
          <w:tcPr>
            <w:tcW w:w="2268" w:type="dxa"/>
          </w:tcPr>
          <w:p w:rsidR="009F026B" w:rsidRPr="00C00165" w:rsidRDefault="00873C23" w:rsidP="00C00165">
            <w:r>
              <w:t>University of Oxford</w:t>
            </w:r>
          </w:p>
        </w:tc>
        <w:tc>
          <w:tcPr>
            <w:tcW w:w="3686" w:type="dxa"/>
          </w:tcPr>
          <w:p w:rsidR="009F026B" w:rsidRDefault="00E37C5B" w:rsidP="00FF4E82">
            <w:hyperlink r:id="rId29" w:history="1">
              <w:r w:rsidR="008C3F54" w:rsidRPr="001B3504">
                <w:rPr>
                  <w:rStyle w:val="Hyperlink"/>
                </w:rPr>
                <w:t>https://www.learning.ox.ac.uk/media/global/wwwadminoxacuk/localsites/oxfordlearninginstitute/documents/pdg/managingyourself/1_guide-to-editing-and-proofreading.pdf</w:t>
              </w:r>
            </w:hyperlink>
          </w:p>
        </w:tc>
      </w:tr>
      <w:tr w:rsidR="002F7FB3" w:rsidRPr="002E51EC" w:rsidTr="00E4442F">
        <w:tc>
          <w:tcPr>
            <w:tcW w:w="1957" w:type="dxa"/>
          </w:tcPr>
          <w:p w:rsidR="002F7FB3" w:rsidRDefault="002973F1"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Proofreading Business Language</w:t>
            </w:r>
          </w:p>
        </w:tc>
        <w:tc>
          <w:tcPr>
            <w:tcW w:w="1587" w:type="dxa"/>
          </w:tcPr>
          <w:p w:rsidR="002F7FB3" w:rsidRDefault="002973F1"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2F7FB3" w:rsidRDefault="002F7FB3" w:rsidP="00EA61A0">
            <w:pPr>
              <w:rPr>
                <w:rFonts w:cstheme="minorHAnsi"/>
                <w:color w:val="000000" w:themeColor="text1"/>
                <w:szCs w:val="24"/>
              </w:rPr>
            </w:pPr>
            <w:r w:rsidRPr="002973F1">
              <w:t>Easy Editing and Proofreading:</w:t>
            </w:r>
            <w:r w:rsidR="002973F1" w:rsidRPr="002973F1">
              <w:t xml:space="preserve">  It inspires students to practise careful reading and writing by highlighting the importance of drafting, editing and proofreading written work. The students are asked to identify a number of errors in short sentences and in longer texts and are encouraged </w:t>
            </w:r>
            <w:r w:rsidR="002973F1">
              <w:t>to rewrit</w:t>
            </w:r>
            <w:r w:rsidR="002973F1" w:rsidRPr="002973F1">
              <w:t>e the texts correctly</w:t>
            </w:r>
          </w:p>
        </w:tc>
        <w:tc>
          <w:tcPr>
            <w:tcW w:w="2268" w:type="dxa"/>
          </w:tcPr>
          <w:p w:rsidR="002F7FB3" w:rsidRPr="002973F1" w:rsidRDefault="002973F1" w:rsidP="002973F1">
            <w:r w:rsidRPr="002973F1">
              <w:t>Margaret Warner</w:t>
            </w:r>
          </w:p>
        </w:tc>
        <w:tc>
          <w:tcPr>
            <w:tcW w:w="3686" w:type="dxa"/>
          </w:tcPr>
          <w:p w:rsidR="002F7FB3" w:rsidRDefault="00E37C5B" w:rsidP="00FF4E82">
            <w:hyperlink r:id="rId30" w:history="1">
              <w:r w:rsidR="002973F1" w:rsidRPr="002B0E82">
                <w:rPr>
                  <w:rStyle w:val="Hyperlink"/>
                </w:rPr>
                <w:t>https://books.google.ie/books?id=jmLcA6jO9jkC&amp;dq=proofreading&amp;source=gbs_navlinks_s</w:t>
              </w:r>
            </w:hyperlink>
            <w:r w:rsidR="002973F1">
              <w:t xml:space="preserve"> </w:t>
            </w:r>
          </w:p>
        </w:tc>
      </w:tr>
      <w:tr w:rsidR="001C2E74" w:rsidRPr="002E51EC" w:rsidTr="00944350">
        <w:tc>
          <w:tcPr>
            <w:tcW w:w="1957" w:type="dxa"/>
          </w:tcPr>
          <w:p w:rsidR="001C2E74" w:rsidRDefault="00E4442F"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Proofreading Business Language</w:t>
            </w:r>
          </w:p>
        </w:tc>
        <w:tc>
          <w:tcPr>
            <w:tcW w:w="1587" w:type="dxa"/>
          </w:tcPr>
          <w:p w:rsidR="001C2E74" w:rsidRDefault="00E4442F"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Website</w:t>
            </w:r>
          </w:p>
        </w:tc>
        <w:tc>
          <w:tcPr>
            <w:tcW w:w="4536" w:type="dxa"/>
          </w:tcPr>
          <w:p w:rsidR="00FB264C" w:rsidRPr="00E4442F" w:rsidRDefault="00E4442F" w:rsidP="00DA3488">
            <w:r>
              <w:t>Shows the learner the s</w:t>
            </w:r>
            <w:r w:rsidRPr="00E4442F">
              <w:t xml:space="preserve">tandard </w:t>
            </w:r>
            <w:r>
              <w:t xml:space="preserve">of </w:t>
            </w:r>
            <w:r w:rsidRPr="00E4442F">
              <w:t>proofreading and editing symbols make it easier to show where changes are needed in a piece of writing.</w:t>
            </w:r>
          </w:p>
        </w:tc>
        <w:tc>
          <w:tcPr>
            <w:tcW w:w="2268" w:type="dxa"/>
            <w:tcBorders>
              <w:bottom w:val="single" w:sz="4" w:space="0" w:color="auto"/>
            </w:tcBorders>
          </w:tcPr>
          <w:p w:rsidR="001C2E74" w:rsidRDefault="00E4442F" w:rsidP="00C00165">
            <w:r>
              <w:t xml:space="preserve">Allison </w:t>
            </w:r>
            <w:proofErr w:type="spellStart"/>
            <w:r>
              <w:t>Mackley</w:t>
            </w:r>
            <w:proofErr w:type="spellEnd"/>
          </w:p>
        </w:tc>
        <w:tc>
          <w:tcPr>
            <w:tcW w:w="3686" w:type="dxa"/>
          </w:tcPr>
          <w:p w:rsidR="001C2E74" w:rsidRDefault="00E37C5B" w:rsidP="00FF4E82">
            <w:hyperlink r:id="rId31" w:history="1">
              <w:r w:rsidR="00E4442F" w:rsidRPr="00E4442F">
                <w:rPr>
                  <w:rStyle w:val="Hyperlink"/>
                </w:rPr>
                <w:t>http://www.slideshare.net/amackley/proofreading-and-editing-symbols-55995346?qid=f3148b34-74b6-402e-9975-e273c5c9c22d&amp;v=&amp;b=&amp;from_search=5</w:t>
              </w:r>
            </w:hyperlink>
            <w:r w:rsidR="00E4442F">
              <w:t xml:space="preserve"> </w:t>
            </w:r>
          </w:p>
        </w:tc>
      </w:tr>
      <w:tr w:rsidR="001269A9" w:rsidRPr="002E51EC" w:rsidTr="00944350">
        <w:tc>
          <w:tcPr>
            <w:tcW w:w="1957" w:type="dxa"/>
          </w:tcPr>
          <w:p w:rsidR="001269A9" w:rsidRDefault="001269A9"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Business Administration</w:t>
            </w:r>
          </w:p>
        </w:tc>
        <w:tc>
          <w:tcPr>
            <w:tcW w:w="1587" w:type="dxa"/>
          </w:tcPr>
          <w:p w:rsidR="001269A9" w:rsidRDefault="001269A9"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997C12" w:rsidRPr="001269A9" w:rsidRDefault="001269A9" w:rsidP="00EA61A0">
            <w:r w:rsidRPr="001269A9">
              <w:t>Business Administration: Updated edition of this popular and well-established business textbook, written in an easy to understand style and incorporating recent changes in business methods and administration</w:t>
            </w:r>
          </w:p>
        </w:tc>
        <w:tc>
          <w:tcPr>
            <w:tcW w:w="2268" w:type="dxa"/>
            <w:tcBorders>
              <w:bottom w:val="single" w:sz="4" w:space="0" w:color="auto"/>
            </w:tcBorders>
          </w:tcPr>
          <w:p w:rsidR="001269A9" w:rsidRPr="001269A9" w:rsidRDefault="001269A9" w:rsidP="001269A9">
            <w:r w:rsidRPr="001269A9">
              <w:t>Arlene Douglas</w:t>
            </w:r>
          </w:p>
        </w:tc>
        <w:tc>
          <w:tcPr>
            <w:tcW w:w="3686" w:type="dxa"/>
          </w:tcPr>
          <w:p w:rsidR="001269A9" w:rsidRDefault="00E37C5B" w:rsidP="00FF4E82">
            <w:hyperlink r:id="rId32" w:history="1">
              <w:r w:rsidR="001269A9" w:rsidRPr="002F3062">
                <w:rPr>
                  <w:rStyle w:val="Hyperlink"/>
                </w:rPr>
                <w:t>http://www.gilleducation.ie/business-/business-/business-administration</w:t>
              </w:r>
            </w:hyperlink>
            <w:r w:rsidR="001269A9">
              <w:t xml:space="preserve"> </w:t>
            </w:r>
          </w:p>
        </w:tc>
      </w:tr>
      <w:tr w:rsidR="001269A9" w:rsidRPr="002E51EC" w:rsidTr="00944350">
        <w:tc>
          <w:tcPr>
            <w:tcW w:w="1957" w:type="dxa"/>
          </w:tcPr>
          <w:p w:rsidR="001269A9" w:rsidRDefault="001269A9" w:rsidP="00FF4E82">
            <w:pPr>
              <w:rPr>
                <w:rFonts w:cstheme="minorHAnsi"/>
                <w:b/>
                <w:color w:val="000000" w:themeColor="text1"/>
                <w:szCs w:val="24"/>
                <w:shd w:val="clear" w:color="auto" w:fill="FFFFFF"/>
              </w:rPr>
            </w:pPr>
            <w:r>
              <w:rPr>
                <w:rFonts w:cstheme="minorHAnsi"/>
                <w:b/>
                <w:color w:val="000000" w:themeColor="text1"/>
                <w:szCs w:val="24"/>
                <w:shd w:val="clear" w:color="auto" w:fill="FFFFFF"/>
              </w:rPr>
              <w:t>Office Technology</w:t>
            </w:r>
          </w:p>
        </w:tc>
        <w:tc>
          <w:tcPr>
            <w:tcW w:w="1587" w:type="dxa"/>
          </w:tcPr>
          <w:p w:rsidR="001269A9" w:rsidRDefault="001269A9" w:rsidP="00FF4E82">
            <w:pPr>
              <w:rPr>
                <w:rFonts w:eastAsia="Times New Roman" w:cstheme="minorHAnsi"/>
                <w:color w:val="000000" w:themeColor="text1"/>
                <w:kern w:val="36"/>
                <w:szCs w:val="24"/>
                <w:lang w:eastAsia="en-IE"/>
              </w:rPr>
            </w:pPr>
            <w:r>
              <w:rPr>
                <w:rFonts w:eastAsia="Times New Roman" w:cstheme="minorHAnsi"/>
                <w:color w:val="000000" w:themeColor="text1"/>
                <w:kern w:val="36"/>
                <w:szCs w:val="24"/>
                <w:lang w:eastAsia="en-IE"/>
              </w:rPr>
              <w:t>Book</w:t>
            </w:r>
          </w:p>
        </w:tc>
        <w:tc>
          <w:tcPr>
            <w:tcW w:w="4536" w:type="dxa"/>
          </w:tcPr>
          <w:p w:rsidR="00997C12" w:rsidRPr="001269A9" w:rsidRDefault="001269A9" w:rsidP="00EA61A0">
            <w:r w:rsidRPr="001269A9">
              <w:t>Modern Office Technology &amp; Administration: Fully revised edition of this popular and well-established textbook, which re</w:t>
            </w:r>
            <w:r w:rsidR="001D326D">
              <w:t xml:space="preserve">flects the requirements of the </w:t>
            </w:r>
            <w:r w:rsidRPr="001269A9">
              <w:t>Information and Administration and Reception and Frontline Office Skills</w:t>
            </w:r>
          </w:p>
        </w:tc>
        <w:tc>
          <w:tcPr>
            <w:tcW w:w="2268" w:type="dxa"/>
            <w:tcBorders>
              <w:top w:val="single" w:sz="4" w:space="0" w:color="auto"/>
              <w:bottom w:val="single" w:sz="4" w:space="0" w:color="auto"/>
            </w:tcBorders>
          </w:tcPr>
          <w:p w:rsidR="001269A9" w:rsidRPr="001269A9" w:rsidRDefault="001269A9" w:rsidP="001269A9">
            <w:r w:rsidRPr="001269A9">
              <w:t xml:space="preserve">Joan Gallagher and </w:t>
            </w:r>
            <w:proofErr w:type="spellStart"/>
            <w:r w:rsidRPr="001269A9">
              <w:t>Siobhán</w:t>
            </w:r>
            <w:proofErr w:type="spellEnd"/>
            <w:r w:rsidRPr="001269A9">
              <w:t xml:space="preserve"> </w:t>
            </w:r>
            <w:proofErr w:type="spellStart"/>
            <w:r w:rsidRPr="001269A9">
              <w:t>Creedon</w:t>
            </w:r>
            <w:proofErr w:type="spellEnd"/>
          </w:p>
        </w:tc>
        <w:tc>
          <w:tcPr>
            <w:tcW w:w="3686" w:type="dxa"/>
          </w:tcPr>
          <w:p w:rsidR="001269A9" w:rsidRDefault="00E37C5B" w:rsidP="00FF4E82">
            <w:hyperlink r:id="rId33" w:history="1">
              <w:r w:rsidR="001269A9" w:rsidRPr="002F3062">
                <w:rPr>
                  <w:rStyle w:val="Hyperlink"/>
                </w:rPr>
                <w:t>http://www.gilleducation.ie/business-/business-/modern-office-technology--administration</w:t>
              </w:r>
            </w:hyperlink>
            <w:r w:rsidR="001269A9">
              <w:t xml:space="preserve"> </w:t>
            </w:r>
          </w:p>
        </w:tc>
      </w:tr>
    </w:tbl>
    <w:p w:rsidR="00FB264C" w:rsidRDefault="00FB264C">
      <w:pPr>
        <w:rPr>
          <w:rFonts w:cstheme="minorHAnsi"/>
          <w:color w:val="000000" w:themeColor="text1"/>
          <w:szCs w:val="24"/>
        </w:rPr>
      </w:pPr>
    </w:p>
    <w:p w:rsidR="00427B7B" w:rsidRPr="00164A0C" w:rsidRDefault="00B67328" w:rsidP="00B67328">
      <w:pPr>
        <w:spacing w:after="0"/>
        <w:rPr>
          <w:rFonts w:cstheme="minorHAnsi"/>
          <w:color w:val="000000" w:themeColor="text1"/>
          <w:szCs w:val="24"/>
        </w:rPr>
      </w:pPr>
      <w:r w:rsidRPr="00164A0C">
        <w:rPr>
          <w:rFonts w:cstheme="minorHAnsi"/>
          <w:b/>
          <w:color w:val="000000" w:themeColor="text1"/>
          <w:szCs w:val="24"/>
        </w:rPr>
        <w:t>Useful Organisations</w:t>
      </w:r>
      <w:r w:rsidR="00AD7E1B">
        <w:rPr>
          <w:rFonts w:cstheme="minorHAnsi"/>
          <w:b/>
          <w:color w:val="000000" w:themeColor="text1"/>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FF4E82">
            <w:pPr>
              <w:rPr>
                <w:rFonts w:cstheme="minorHAnsi"/>
                <w:b/>
                <w:color w:val="000000" w:themeColor="text1"/>
                <w:szCs w:val="24"/>
              </w:rPr>
            </w:pPr>
            <w:r w:rsidRPr="00164A0C">
              <w:rPr>
                <w:rFonts w:cstheme="minorHAnsi"/>
                <w:b/>
                <w:color w:val="000000" w:themeColor="text1"/>
                <w:szCs w:val="24"/>
              </w:rPr>
              <w:t>Name</w:t>
            </w:r>
          </w:p>
        </w:tc>
        <w:tc>
          <w:tcPr>
            <w:tcW w:w="8364" w:type="dxa"/>
            <w:shd w:val="clear" w:color="auto" w:fill="D9D9D9" w:themeFill="background1" w:themeFillShade="D9"/>
          </w:tcPr>
          <w:p w:rsidR="00C036B4" w:rsidRPr="00164A0C" w:rsidRDefault="00DB716A" w:rsidP="00FF4E82">
            <w:pPr>
              <w:rPr>
                <w:rFonts w:cstheme="minorHAnsi"/>
                <w:color w:val="000000" w:themeColor="text1"/>
                <w:szCs w:val="24"/>
              </w:rPr>
            </w:pPr>
            <w:r>
              <w:rPr>
                <w:rFonts w:cstheme="minorHAnsi"/>
                <w:b/>
                <w:color w:val="000000" w:themeColor="text1"/>
                <w:szCs w:val="24"/>
              </w:rPr>
              <w:t>Contact Information</w:t>
            </w:r>
          </w:p>
        </w:tc>
      </w:tr>
      <w:tr w:rsidR="00C036B4" w:rsidRPr="00164A0C" w:rsidTr="00C036B4">
        <w:tc>
          <w:tcPr>
            <w:tcW w:w="5670" w:type="dxa"/>
          </w:tcPr>
          <w:p w:rsidR="00C036B4" w:rsidRPr="00164A0C" w:rsidRDefault="00246252" w:rsidP="00FF4E82">
            <w:pPr>
              <w:rPr>
                <w:rFonts w:cstheme="minorHAnsi"/>
                <w:color w:val="000000" w:themeColor="text1"/>
                <w:szCs w:val="24"/>
              </w:rPr>
            </w:pPr>
            <w:r>
              <w:rPr>
                <w:rFonts w:cstheme="minorHAnsi"/>
                <w:color w:val="000000" w:themeColor="text1"/>
                <w:szCs w:val="24"/>
              </w:rPr>
              <w:t>Local Enterprise Office</w:t>
            </w:r>
          </w:p>
        </w:tc>
        <w:tc>
          <w:tcPr>
            <w:tcW w:w="8364" w:type="dxa"/>
          </w:tcPr>
          <w:p w:rsidR="00C036B4" w:rsidRPr="00246252" w:rsidRDefault="00E37C5B" w:rsidP="00246252">
            <w:hyperlink r:id="rId34" w:history="1">
              <w:r w:rsidR="0031243B" w:rsidRPr="00EC29BC">
                <w:rPr>
                  <w:rStyle w:val="Hyperlink"/>
                </w:rPr>
                <w:t>https://www.localenterprise.ie</w:t>
              </w:r>
            </w:hyperlink>
          </w:p>
        </w:tc>
      </w:tr>
      <w:tr w:rsidR="00C036B4" w:rsidRPr="00164A0C" w:rsidTr="00061992">
        <w:trPr>
          <w:trHeight w:val="279"/>
        </w:trPr>
        <w:tc>
          <w:tcPr>
            <w:tcW w:w="5670" w:type="dxa"/>
          </w:tcPr>
          <w:p w:rsidR="00C036B4" w:rsidRPr="00164A0C" w:rsidRDefault="00246252" w:rsidP="00FF4E82">
            <w:pPr>
              <w:rPr>
                <w:rFonts w:cstheme="minorHAnsi"/>
                <w:color w:val="000000" w:themeColor="text1"/>
                <w:szCs w:val="24"/>
              </w:rPr>
            </w:pPr>
            <w:r>
              <w:rPr>
                <w:rFonts w:cstheme="minorHAnsi"/>
                <w:color w:val="000000" w:themeColor="text1"/>
                <w:szCs w:val="24"/>
              </w:rPr>
              <w:t>Enterprise Ireland</w:t>
            </w:r>
          </w:p>
        </w:tc>
        <w:tc>
          <w:tcPr>
            <w:tcW w:w="8364" w:type="dxa"/>
          </w:tcPr>
          <w:p w:rsidR="00061992" w:rsidRPr="00061992" w:rsidRDefault="00E37C5B" w:rsidP="00061992">
            <w:pPr>
              <w:pStyle w:val="Heading2"/>
              <w:spacing w:before="0" w:line="330" w:lineRule="atLeast"/>
              <w:outlineLvl w:val="1"/>
            </w:pPr>
            <w:hyperlink r:id="rId35" w:history="1">
              <w:r w:rsidR="00061992" w:rsidRPr="0065243E">
                <w:rPr>
                  <w:rStyle w:val="Hyperlink"/>
                  <w:rFonts w:asciiTheme="minorHAnsi" w:hAnsiTheme="minorHAnsi" w:cstheme="minorHAnsi"/>
                  <w:b w:val="0"/>
                  <w:bCs w:val="0"/>
                  <w:sz w:val="24"/>
                  <w:szCs w:val="24"/>
                </w:rPr>
                <w:t>http://www.enterprise-ireland.com/en/</w:t>
              </w:r>
            </w:hyperlink>
          </w:p>
        </w:tc>
      </w:tr>
      <w:tr w:rsidR="00246252" w:rsidRPr="00164A0C" w:rsidTr="00FF4E82">
        <w:tc>
          <w:tcPr>
            <w:tcW w:w="5670" w:type="dxa"/>
          </w:tcPr>
          <w:p w:rsidR="00246252" w:rsidRDefault="00246252" w:rsidP="00FF4E82">
            <w:pPr>
              <w:rPr>
                <w:rFonts w:cstheme="minorHAnsi"/>
                <w:color w:val="000000" w:themeColor="text1"/>
                <w:szCs w:val="24"/>
              </w:rPr>
            </w:pPr>
            <w:r>
              <w:rPr>
                <w:rFonts w:cstheme="minorHAnsi"/>
                <w:color w:val="000000" w:themeColor="text1"/>
                <w:szCs w:val="24"/>
              </w:rPr>
              <w:t>National Council for Curriculum and Assessment (NCCA)</w:t>
            </w:r>
          </w:p>
        </w:tc>
        <w:tc>
          <w:tcPr>
            <w:tcW w:w="8364" w:type="dxa"/>
          </w:tcPr>
          <w:p w:rsidR="009C2349" w:rsidRPr="009C2349" w:rsidRDefault="00E37C5B" w:rsidP="009C2349">
            <w:pPr>
              <w:pStyle w:val="Heading2"/>
              <w:spacing w:before="0" w:line="330" w:lineRule="atLeast"/>
              <w:outlineLvl w:val="1"/>
              <w:rPr>
                <w:rFonts w:asciiTheme="minorHAnsi" w:hAnsiTheme="minorHAnsi" w:cstheme="minorHAnsi"/>
                <w:b w:val="0"/>
                <w:bCs w:val="0"/>
                <w:color w:val="000000" w:themeColor="text1"/>
                <w:sz w:val="24"/>
                <w:szCs w:val="24"/>
              </w:rPr>
            </w:pPr>
            <w:hyperlink r:id="rId36" w:history="1">
              <w:r w:rsidR="009C2349" w:rsidRPr="003C0013">
                <w:rPr>
                  <w:rStyle w:val="Hyperlink"/>
                  <w:rFonts w:asciiTheme="minorHAnsi" w:hAnsiTheme="minorHAnsi" w:cstheme="minorHAnsi"/>
                  <w:b w:val="0"/>
                  <w:bCs w:val="0"/>
                  <w:sz w:val="24"/>
                  <w:szCs w:val="24"/>
                </w:rPr>
                <w:t>www.ncca.ie</w:t>
              </w:r>
            </w:hyperlink>
          </w:p>
        </w:tc>
      </w:tr>
      <w:tr w:rsidR="00246252" w:rsidRPr="00164A0C" w:rsidTr="00FF4E82">
        <w:tc>
          <w:tcPr>
            <w:tcW w:w="5670" w:type="dxa"/>
          </w:tcPr>
          <w:p w:rsidR="00246252" w:rsidRDefault="00246252" w:rsidP="00FF4E82">
            <w:pPr>
              <w:rPr>
                <w:rFonts w:cstheme="minorHAnsi"/>
                <w:color w:val="000000" w:themeColor="text1"/>
                <w:szCs w:val="24"/>
              </w:rPr>
            </w:pPr>
            <w:r>
              <w:rPr>
                <w:rFonts w:cstheme="minorHAnsi"/>
                <w:color w:val="000000" w:themeColor="text1"/>
                <w:szCs w:val="24"/>
              </w:rPr>
              <w:t>Quality and Qualifications Ireland (QQI)</w:t>
            </w:r>
          </w:p>
        </w:tc>
        <w:tc>
          <w:tcPr>
            <w:tcW w:w="8364" w:type="dxa"/>
          </w:tcPr>
          <w:p w:rsidR="00246252" w:rsidRPr="00246252" w:rsidRDefault="00E37C5B" w:rsidP="00FF4E82">
            <w:pPr>
              <w:pStyle w:val="Heading2"/>
              <w:spacing w:before="0" w:line="330" w:lineRule="atLeast"/>
              <w:outlineLvl w:val="1"/>
              <w:rPr>
                <w:rFonts w:asciiTheme="minorHAnsi" w:hAnsiTheme="minorHAnsi" w:cstheme="minorHAnsi"/>
                <w:b w:val="0"/>
                <w:bCs w:val="0"/>
                <w:color w:val="000000" w:themeColor="text1"/>
                <w:sz w:val="24"/>
                <w:szCs w:val="24"/>
              </w:rPr>
            </w:pPr>
            <w:hyperlink r:id="rId37" w:history="1">
              <w:r w:rsidR="005C3C44" w:rsidRPr="003C0013">
                <w:rPr>
                  <w:rStyle w:val="Hyperlink"/>
                  <w:rFonts w:asciiTheme="minorHAnsi" w:hAnsiTheme="minorHAnsi" w:cstheme="minorHAnsi"/>
                  <w:b w:val="0"/>
                  <w:bCs w:val="0"/>
                  <w:sz w:val="24"/>
                  <w:szCs w:val="24"/>
                </w:rPr>
                <w:t>www.qqi.ie</w:t>
              </w:r>
            </w:hyperlink>
          </w:p>
        </w:tc>
      </w:tr>
      <w:tr w:rsidR="00246252" w:rsidRPr="00164A0C" w:rsidTr="00FF4E82">
        <w:tc>
          <w:tcPr>
            <w:tcW w:w="5670" w:type="dxa"/>
          </w:tcPr>
          <w:p w:rsidR="00246252" w:rsidRDefault="00246252" w:rsidP="00FF4E82">
            <w:pPr>
              <w:rPr>
                <w:rFonts w:cstheme="minorHAnsi"/>
                <w:color w:val="000000" w:themeColor="text1"/>
                <w:szCs w:val="24"/>
              </w:rPr>
            </w:pPr>
            <w:r>
              <w:rPr>
                <w:rFonts w:cstheme="minorHAnsi"/>
                <w:color w:val="000000" w:themeColor="text1"/>
                <w:szCs w:val="24"/>
              </w:rPr>
              <w:t>Further Education Support Service (FESS)</w:t>
            </w:r>
          </w:p>
        </w:tc>
        <w:tc>
          <w:tcPr>
            <w:tcW w:w="8364" w:type="dxa"/>
          </w:tcPr>
          <w:p w:rsidR="00246252" w:rsidRPr="00246252" w:rsidRDefault="00E37C5B" w:rsidP="00FF4E82">
            <w:pPr>
              <w:pStyle w:val="Heading2"/>
              <w:spacing w:before="0" w:line="330" w:lineRule="atLeast"/>
              <w:outlineLvl w:val="1"/>
              <w:rPr>
                <w:rFonts w:asciiTheme="minorHAnsi" w:hAnsiTheme="minorHAnsi" w:cstheme="minorHAnsi"/>
                <w:b w:val="0"/>
                <w:bCs w:val="0"/>
                <w:color w:val="000000" w:themeColor="text1"/>
                <w:sz w:val="24"/>
                <w:szCs w:val="24"/>
              </w:rPr>
            </w:pPr>
            <w:hyperlink r:id="rId38" w:history="1">
              <w:r w:rsidR="005C3C44" w:rsidRPr="003C0013">
                <w:rPr>
                  <w:rStyle w:val="Hyperlink"/>
                  <w:rFonts w:asciiTheme="minorHAnsi" w:hAnsiTheme="minorHAnsi" w:cstheme="minorHAnsi"/>
                  <w:b w:val="0"/>
                  <w:bCs w:val="0"/>
                  <w:sz w:val="24"/>
                  <w:szCs w:val="24"/>
                </w:rPr>
                <w:t>www.fess.ie</w:t>
              </w:r>
            </w:hyperlink>
          </w:p>
        </w:tc>
      </w:tr>
      <w:tr w:rsidR="00246252" w:rsidRPr="00164A0C" w:rsidTr="00C036B4">
        <w:tc>
          <w:tcPr>
            <w:tcW w:w="5670" w:type="dxa"/>
          </w:tcPr>
          <w:p w:rsidR="00246252" w:rsidRDefault="00E4442F" w:rsidP="00FF4E82">
            <w:pPr>
              <w:rPr>
                <w:rFonts w:cstheme="minorHAnsi"/>
                <w:color w:val="000000" w:themeColor="text1"/>
                <w:szCs w:val="24"/>
              </w:rPr>
            </w:pPr>
            <w:r>
              <w:rPr>
                <w:rFonts w:cstheme="minorHAnsi"/>
                <w:color w:val="000000" w:themeColor="text1"/>
                <w:szCs w:val="24"/>
              </w:rPr>
              <w:t>Slideshare</w:t>
            </w:r>
          </w:p>
        </w:tc>
        <w:tc>
          <w:tcPr>
            <w:tcW w:w="8364" w:type="dxa"/>
          </w:tcPr>
          <w:p w:rsidR="00246252" w:rsidRPr="00246252" w:rsidRDefault="00E37C5B"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39" w:history="1">
              <w:r w:rsidR="00E4442F" w:rsidRPr="00AF4B64">
                <w:rPr>
                  <w:rStyle w:val="Hyperlink"/>
                  <w:rFonts w:asciiTheme="minorHAnsi" w:hAnsiTheme="minorHAnsi" w:cstheme="minorHAnsi"/>
                  <w:b w:val="0"/>
                  <w:bCs w:val="0"/>
                  <w:sz w:val="24"/>
                  <w:szCs w:val="24"/>
                </w:rPr>
                <w:t>http://www.slideshare.net/</w:t>
              </w:r>
            </w:hyperlink>
            <w:r w:rsidR="00E4442F">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Cs w:val="24"/>
              </w:rPr>
            </w:pPr>
            <w:r w:rsidRPr="00164A0C">
              <w:rPr>
                <w:rFonts w:cstheme="minorHAnsi"/>
                <w:b/>
                <w:color w:val="000000" w:themeColor="text1"/>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Cs w:val="24"/>
              </w:rPr>
            </w:pPr>
            <w:r w:rsidRPr="00164A0C">
              <w:rPr>
                <w:rFonts w:cstheme="minorHAnsi"/>
                <w:color w:val="000000" w:themeColor="text1"/>
                <w:szCs w:val="24"/>
              </w:rPr>
              <w:t xml:space="preserve">Free </w:t>
            </w:r>
            <w:r w:rsidR="002E4287">
              <w:rPr>
                <w:rFonts w:cstheme="minorHAnsi"/>
                <w:color w:val="000000" w:themeColor="text1"/>
                <w:szCs w:val="24"/>
              </w:rPr>
              <w:t xml:space="preserve">access to </w:t>
            </w:r>
            <w:r w:rsidRPr="00164A0C">
              <w:rPr>
                <w:rFonts w:cstheme="minorHAnsi"/>
                <w:color w:val="000000" w:themeColor="text1"/>
                <w:szCs w:val="24"/>
              </w:rPr>
              <w:t>online courses</w:t>
            </w:r>
          </w:p>
          <w:p w:rsidR="00AD7E1B" w:rsidRPr="00164A0C" w:rsidRDefault="00AD7E1B" w:rsidP="00AD7E1B">
            <w:pPr>
              <w:rPr>
                <w:rFonts w:cstheme="minorHAnsi"/>
                <w:color w:val="000000" w:themeColor="text1"/>
                <w:szCs w:val="24"/>
              </w:rPr>
            </w:pPr>
            <w:r w:rsidRPr="00164A0C">
              <w:rPr>
                <w:rFonts w:cstheme="minorHAnsi"/>
                <w:color w:val="000000" w:themeColor="text1"/>
                <w:szCs w:val="24"/>
              </w:rPr>
              <w:t>Search regularly for new courses and new start dates</w:t>
            </w:r>
          </w:p>
        </w:tc>
        <w:tc>
          <w:tcPr>
            <w:tcW w:w="8364" w:type="dxa"/>
          </w:tcPr>
          <w:p w:rsidR="00AD7E1B" w:rsidRDefault="00E37C5B" w:rsidP="00AD7E1B">
            <w:pPr>
              <w:rPr>
                <w:rFonts w:cstheme="minorHAnsi"/>
                <w:color w:val="000000" w:themeColor="text1"/>
                <w:szCs w:val="24"/>
              </w:rPr>
            </w:pPr>
            <w:hyperlink r:id="rId40" w:history="1">
              <w:r w:rsidR="0064522C" w:rsidRPr="003C0013">
                <w:rPr>
                  <w:rStyle w:val="Hyperlink"/>
                  <w:rFonts w:cstheme="minorHAnsi"/>
                  <w:szCs w:val="24"/>
                </w:rPr>
                <w:t>https://www.mooc-list.com/</w:t>
              </w:r>
            </w:hyperlink>
          </w:p>
          <w:p w:rsidR="0064522C" w:rsidRDefault="00E37C5B" w:rsidP="00AD7E1B">
            <w:pPr>
              <w:rPr>
                <w:rFonts w:cstheme="minorHAnsi"/>
                <w:color w:val="000000" w:themeColor="text1"/>
                <w:szCs w:val="24"/>
              </w:rPr>
            </w:pPr>
            <w:hyperlink r:id="rId41" w:history="1">
              <w:r w:rsidR="0064522C" w:rsidRPr="003C0013">
                <w:rPr>
                  <w:rStyle w:val="Hyperlink"/>
                  <w:rFonts w:cstheme="minorHAnsi"/>
                  <w:szCs w:val="24"/>
                </w:rPr>
                <w:t>http://www.cmit.ie/</w:t>
              </w:r>
            </w:hyperlink>
          </w:p>
          <w:p w:rsidR="0064522C" w:rsidRDefault="00E37C5B" w:rsidP="00AD7E1B">
            <w:pPr>
              <w:rPr>
                <w:rFonts w:cstheme="minorHAnsi"/>
                <w:color w:val="000000" w:themeColor="text1"/>
                <w:szCs w:val="24"/>
              </w:rPr>
            </w:pPr>
            <w:hyperlink r:id="rId42" w:history="1">
              <w:r w:rsidR="0064522C" w:rsidRPr="003C0013">
                <w:rPr>
                  <w:rStyle w:val="Hyperlink"/>
                  <w:rFonts w:cstheme="minorHAnsi"/>
                  <w:szCs w:val="24"/>
                </w:rPr>
                <w:t>www.dbs.ie</w:t>
              </w:r>
            </w:hyperlink>
          </w:p>
          <w:p w:rsidR="0064522C" w:rsidRPr="00164A0C" w:rsidRDefault="0064522C" w:rsidP="00AD7E1B">
            <w:pPr>
              <w:rPr>
                <w:rFonts w:cstheme="minorHAnsi"/>
                <w:color w:val="000000" w:themeColor="text1"/>
                <w:szCs w:val="24"/>
              </w:rPr>
            </w:pPr>
          </w:p>
        </w:tc>
      </w:tr>
    </w:tbl>
    <w:p w:rsidR="00C036B4" w:rsidRPr="00164A0C" w:rsidRDefault="00C036B4">
      <w:pPr>
        <w:rPr>
          <w:rFonts w:cstheme="minorHAnsi"/>
          <w:color w:val="000000" w:themeColor="text1"/>
          <w:szCs w:val="24"/>
        </w:rPr>
      </w:pPr>
    </w:p>
    <w:sectPr w:rsidR="00C036B4" w:rsidRPr="00164A0C" w:rsidSect="00756A51">
      <w:headerReference w:type="default" r:id="rId43"/>
      <w:footerReference w:type="default" r:id="rId4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E0" w:rsidRDefault="00934AE0" w:rsidP="00C75C95">
      <w:pPr>
        <w:spacing w:after="0" w:line="240" w:lineRule="auto"/>
      </w:pPr>
      <w:r>
        <w:separator/>
      </w:r>
    </w:p>
  </w:endnote>
  <w:endnote w:type="continuationSeparator" w:id="0">
    <w:p w:rsidR="00934AE0" w:rsidRDefault="00934AE0"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FF4E82" w:rsidRDefault="00FF4E82">
        <w:pPr>
          <w:pStyle w:val="Footer"/>
          <w:jc w:val="center"/>
        </w:pPr>
        <w:r>
          <w:fldChar w:fldCharType="begin"/>
        </w:r>
        <w:r>
          <w:instrText xml:space="preserve"> PAGE   \* MERGEFORMAT </w:instrText>
        </w:r>
        <w:r>
          <w:fldChar w:fldCharType="separate"/>
        </w:r>
        <w:r w:rsidR="00E37C5B">
          <w:rPr>
            <w:noProof/>
          </w:rPr>
          <w:t>7</w:t>
        </w:r>
        <w:r>
          <w:rPr>
            <w:noProof/>
          </w:rPr>
          <w:fldChar w:fldCharType="end"/>
        </w:r>
      </w:p>
    </w:sdtContent>
  </w:sdt>
  <w:p w:rsidR="00FF4E82" w:rsidRDefault="00FF4E82"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E0" w:rsidRDefault="00934AE0" w:rsidP="00C75C95">
      <w:pPr>
        <w:spacing w:after="0" w:line="240" w:lineRule="auto"/>
      </w:pPr>
      <w:r>
        <w:separator/>
      </w:r>
    </w:p>
  </w:footnote>
  <w:footnote w:type="continuationSeparator" w:id="0">
    <w:p w:rsidR="00934AE0" w:rsidRDefault="00934AE0"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84" w:rsidRDefault="00FF4E82" w:rsidP="003B5B84">
    <w:pPr>
      <w:pStyle w:val="Header"/>
      <w:jc w:val="right"/>
      <w:rPr>
        <w:b/>
      </w:rPr>
    </w:pPr>
    <w:r>
      <w:rPr>
        <w:b/>
        <w:noProof/>
        <w:sz w:val="28"/>
        <w:szCs w:val="28"/>
        <w:lang w:eastAsia="en-IE"/>
      </w:rPr>
      <w:drawing>
        <wp:inline distT="0" distB="0" distL="0" distR="0" wp14:anchorId="24A28D6E" wp14:editId="0B188609">
          <wp:extent cx="3825875" cy="1152434"/>
          <wp:effectExtent l="0" t="0" r="317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3846870" cy="1158758"/>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3B5B84">
      <w:rPr>
        <w:b/>
      </w:rPr>
      <w:t xml:space="preserve">         April 2016: Compiled by FET staff on behalf of</w:t>
    </w:r>
    <w:r w:rsidR="003B5B84" w:rsidRPr="00C75C95">
      <w:rPr>
        <w:b/>
      </w:rPr>
      <w:t xml:space="preserve"> FESS</w:t>
    </w:r>
    <w:r w:rsidR="003B5B84">
      <w:rPr>
        <w:b/>
      </w:rPr>
      <w:t>.</w:t>
    </w:r>
  </w:p>
  <w:p w:rsidR="00FF4E82" w:rsidRPr="00E62331" w:rsidRDefault="003B5B84" w:rsidP="003B5B84">
    <w:pPr>
      <w:tabs>
        <w:tab w:val="center" w:pos="4513"/>
        <w:tab w:val="right" w:pos="9026"/>
      </w:tabs>
      <w:spacing w:line="240" w:lineRule="auto"/>
      <w:jc w:val="right"/>
      <w:rPr>
        <w:b/>
      </w:rPr>
    </w:pPr>
    <w:r>
      <w:rPr>
        <w:b/>
      </w:rPr>
      <w:t>J</w:t>
    </w:r>
    <w:r w:rsidR="00E37C5B">
      <w:rPr>
        <w:b/>
      </w:rPr>
      <w:t>uly</w:t>
    </w:r>
    <w:r>
      <w:rPr>
        <w:b/>
      </w:rPr>
      <w:t xml:space="preserve"> 2017: Links Revised by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EB5E2B"/>
    <w:multiLevelType w:val="hybridMultilevel"/>
    <w:tmpl w:val="D8FE0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E05AB2"/>
    <w:multiLevelType w:val="hybridMultilevel"/>
    <w:tmpl w:val="710EA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37391"/>
    <w:rsid w:val="00061992"/>
    <w:rsid w:val="00091176"/>
    <w:rsid w:val="000A1237"/>
    <w:rsid w:val="000A528C"/>
    <w:rsid w:val="000C6617"/>
    <w:rsid w:val="000D2BAB"/>
    <w:rsid w:val="000D5942"/>
    <w:rsid w:val="001269A9"/>
    <w:rsid w:val="0016494A"/>
    <w:rsid w:val="00164A0C"/>
    <w:rsid w:val="00186A33"/>
    <w:rsid w:val="001B3504"/>
    <w:rsid w:val="001C2D08"/>
    <w:rsid w:val="001C2E74"/>
    <w:rsid w:val="001C43B3"/>
    <w:rsid w:val="001D326D"/>
    <w:rsid w:val="001D39B9"/>
    <w:rsid w:val="0024065F"/>
    <w:rsid w:val="002444C0"/>
    <w:rsid w:val="00246252"/>
    <w:rsid w:val="002656E8"/>
    <w:rsid w:val="002973F1"/>
    <w:rsid w:val="002D5BD1"/>
    <w:rsid w:val="002D6D10"/>
    <w:rsid w:val="002E4287"/>
    <w:rsid w:val="002E51EC"/>
    <w:rsid w:val="002F7FB3"/>
    <w:rsid w:val="0031243B"/>
    <w:rsid w:val="003318A9"/>
    <w:rsid w:val="003431D8"/>
    <w:rsid w:val="00375EA8"/>
    <w:rsid w:val="003B5B84"/>
    <w:rsid w:val="003B78B5"/>
    <w:rsid w:val="003D70F8"/>
    <w:rsid w:val="003F5E40"/>
    <w:rsid w:val="00421F29"/>
    <w:rsid w:val="00427B7B"/>
    <w:rsid w:val="00466F50"/>
    <w:rsid w:val="004769CE"/>
    <w:rsid w:val="004C207F"/>
    <w:rsid w:val="005040AC"/>
    <w:rsid w:val="005254DA"/>
    <w:rsid w:val="00527E52"/>
    <w:rsid w:val="005778DB"/>
    <w:rsid w:val="00591875"/>
    <w:rsid w:val="005967B3"/>
    <w:rsid w:val="005B0CEA"/>
    <w:rsid w:val="005B669C"/>
    <w:rsid w:val="005C3C44"/>
    <w:rsid w:val="005E6987"/>
    <w:rsid w:val="005F67E6"/>
    <w:rsid w:val="006360B6"/>
    <w:rsid w:val="00643C21"/>
    <w:rsid w:val="006445B2"/>
    <w:rsid w:val="0064522C"/>
    <w:rsid w:val="00671DC3"/>
    <w:rsid w:val="00683906"/>
    <w:rsid w:val="006919DE"/>
    <w:rsid w:val="006C5535"/>
    <w:rsid w:val="007040A1"/>
    <w:rsid w:val="0073348E"/>
    <w:rsid w:val="00756A51"/>
    <w:rsid w:val="007704D1"/>
    <w:rsid w:val="007772DE"/>
    <w:rsid w:val="00777AFA"/>
    <w:rsid w:val="007A0C3F"/>
    <w:rsid w:val="007A785A"/>
    <w:rsid w:val="008022CA"/>
    <w:rsid w:val="00816184"/>
    <w:rsid w:val="0083043C"/>
    <w:rsid w:val="00873C23"/>
    <w:rsid w:val="008843D0"/>
    <w:rsid w:val="008C3F54"/>
    <w:rsid w:val="008D1112"/>
    <w:rsid w:val="00934AE0"/>
    <w:rsid w:val="00944350"/>
    <w:rsid w:val="00954453"/>
    <w:rsid w:val="00972923"/>
    <w:rsid w:val="00997C12"/>
    <w:rsid w:val="009A1D94"/>
    <w:rsid w:val="009A2035"/>
    <w:rsid w:val="009C2349"/>
    <w:rsid w:val="009F026B"/>
    <w:rsid w:val="00A03869"/>
    <w:rsid w:val="00A07CDA"/>
    <w:rsid w:val="00A50246"/>
    <w:rsid w:val="00AD7E1B"/>
    <w:rsid w:val="00AF68AD"/>
    <w:rsid w:val="00B034D7"/>
    <w:rsid w:val="00B13048"/>
    <w:rsid w:val="00B14215"/>
    <w:rsid w:val="00B56DEA"/>
    <w:rsid w:val="00B67328"/>
    <w:rsid w:val="00C00165"/>
    <w:rsid w:val="00C036B4"/>
    <w:rsid w:val="00C201EC"/>
    <w:rsid w:val="00C44B55"/>
    <w:rsid w:val="00C53B58"/>
    <w:rsid w:val="00C650F5"/>
    <w:rsid w:val="00C75C95"/>
    <w:rsid w:val="00CC7EB7"/>
    <w:rsid w:val="00CE1CFA"/>
    <w:rsid w:val="00D449B0"/>
    <w:rsid w:val="00D50D75"/>
    <w:rsid w:val="00D768AC"/>
    <w:rsid w:val="00DA3488"/>
    <w:rsid w:val="00DB716A"/>
    <w:rsid w:val="00DC0332"/>
    <w:rsid w:val="00DF06D0"/>
    <w:rsid w:val="00E14734"/>
    <w:rsid w:val="00E31256"/>
    <w:rsid w:val="00E37C5B"/>
    <w:rsid w:val="00E4442F"/>
    <w:rsid w:val="00E62331"/>
    <w:rsid w:val="00EA61A0"/>
    <w:rsid w:val="00EC29BC"/>
    <w:rsid w:val="00EC55B3"/>
    <w:rsid w:val="00ED3D51"/>
    <w:rsid w:val="00EF14DA"/>
    <w:rsid w:val="00F46215"/>
    <w:rsid w:val="00F6289D"/>
    <w:rsid w:val="00FA517B"/>
    <w:rsid w:val="00FB264C"/>
    <w:rsid w:val="00FB4E8F"/>
    <w:rsid w:val="00FC64E1"/>
    <w:rsid w:val="00FD32E4"/>
    <w:rsid w:val="00FF4E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DA"/>
    <w:rPr>
      <w:sz w:val="24"/>
    </w:rPr>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01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styleId="NoSpacing">
    <w:name w:val="No Spacing"/>
    <w:uiPriority w:val="1"/>
    <w:qFormat/>
    <w:rsid w:val="001D39B9"/>
    <w:pPr>
      <w:spacing w:after="0" w:line="240" w:lineRule="auto"/>
    </w:pPr>
  </w:style>
  <w:style w:type="character" w:customStyle="1" w:styleId="Heading4Char">
    <w:name w:val="Heading 4 Char"/>
    <w:basedOn w:val="DefaultParagraphFont"/>
    <w:link w:val="Heading4"/>
    <w:uiPriority w:val="9"/>
    <w:semiHidden/>
    <w:rsid w:val="00C00165"/>
    <w:rPr>
      <w:rFonts w:asciiTheme="majorHAnsi" w:eastAsiaTheme="majorEastAsia" w:hAnsiTheme="majorHAnsi" w:cstheme="majorBidi"/>
      <w:i/>
      <w:iCs/>
      <w:color w:val="365F91" w:themeColor="accent1" w:themeShade="BF"/>
      <w:sz w:val="24"/>
    </w:rPr>
  </w:style>
  <w:style w:type="character" w:styleId="FollowedHyperlink">
    <w:name w:val="FollowedHyperlink"/>
    <w:basedOn w:val="DefaultParagraphFont"/>
    <w:uiPriority w:val="99"/>
    <w:semiHidden/>
    <w:unhideWhenUsed/>
    <w:rsid w:val="008D1112"/>
    <w:rPr>
      <w:color w:val="800080" w:themeColor="followedHyperlink"/>
      <w:u w:val="single"/>
    </w:rPr>
  </w:style>
  <w:style w:type="character" w:customStyle="1" w:styleId="fn">
    <w:name w:val="fn"/>
    <w:basedOn w:val="DefaultParagraphFont"/>
    <w:rsid w:val="00FD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890531447">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35887793">
      <w:bodyDiv w:val="1"/>
      <w:marLeft w:val="0"/>
      <w:marRight w:val="0"/>
      <w:marTop w:val="0"/>
      <w:marBottom w:val="0"/>
      <w:divBdr>
        <w:top w:val="none" w:sz="0" w:space="0" w:color="auto"/>
        <w:left w:val="none" w:sz="0" w:space="0" w:color="auto"/>
        <w:bottom w:val="none" w:sz="0" w:space="0" w:color="auto"/>
        <w:right w:val="none" w:sz="0" w:space="0" w:color="auto"/>
      </w:divBdr>
    </w:div>
    <w:div w:id="1205411531">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518691664">
      <w:bodyDiv w:val="1"/>
      <w:marLeft w:val="0"/>
      <w:marRight w:val="0"/>
      <w:marTop w:val="0"/>
      <w:marBottom w:val="0"/>
      <w:divBdr>
        <w:top w:val="none" w:sz="0" w:space="0" w:color="auto"/>
        <w:left w:val="none" w:sz="0" w:space="0" w:color="auto"/>
        <w:bottom w:val="none" w:sz="0" w:space="0" w:color="auto"/>
        <w:right w:val="none" w:sz="0" w:space="0" w:color="auto"/>
      </w:divBdr>
    </w:div>
    <w:div w:id="1553805326">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828937333">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list@fess.ie" TargetMode="External"/><Relationship Id="rId13" Type="http://schemas.openxmlformats.org/officeDocument/2006/relationships/hyperlink" Target="https://www.youtube.com/watch?v=Dg6uRsQWrgY" TargetMode="External"/><Relationship Id="rId18" Type="http://schemas.openxmlformats.org/officeDocument/2006/relationships/hyperlink" Target="https://books.google.ie/books?id=u5SMoe415_gC&amp;dq=business+vocabulary&amp;source=gbs_navlinks_s" TargetMode="External"/><Relationship Id="rId26" Type="http://schemas.openxmlformats.org/officeDocument/2006/relationships/hyperlink" Target="https://books.google.ie/books?id=S-8qlITrm3gC&amp;dq=business+documents&amp;source=gbs_navlinks_s" TargetMode="External"/><Relationship Id="rId39" Type="http://schemas.openxmlformats.org/officeDocument/2006/relationships/hyperlink" Target="http://www.slideshare.net/" TargetMode="External"/><Relationship Id="rId3" Type="http://schemas.openxmlformats.org/officeDocument/2006/relationships/styles" Target="styles.xml"/><Relationship Id="rId21" Type="http://schemas.openxmlformats.org/officeDocument/2006/relationships/hyperlink" Target="https://books.google.ie/books?id=kdPRAQAAQBAJ&amp;dq=business+telephone+language&amp;source=gbs_navlinks_s" TargetMode="External"/><Relationship Id="rId34" Type="http://schemas.openxmlformats.org/officeDocument/2006/relationships/hyperlink" Target="https://www.localenterprise.ie" TargetMode="External"/><Relationship Id="rId42" Type="http://schemas.openxmlformats.org/officeDocument/2006/relationships/hyperlink" Target="http://www.dbs.ie" TargetMode="External"/><Relationship Id="rId7" Type="http://schemas.openxmlformats.org/officeDocument/2006/relationships/endnotes" Target="endnotes.xml"/><Relationship Id="rId12" Type="http://schemas.openxmlformats.org/officeDocument/2006/relationships/hyperlink" Target="http://businesscasestudies.co.uk/unison/using-effective-communications/internal-and-external-communication.html" TargetMode="External"/><Relationship Id="rId17" Type="http://schemas.openxmlformats.org/officeDocument/2006/relationships/hyperlink" Target="https://www.englishclub.com/download/PDF/EnglishClub_Top-20-Business-Vocabulary.pdf" TargetMode="External"/><Relationship Id="rId25" Type="http://schemas.openxmlformats.org/officeDocument/2006/relationships/hyperlink" Target="http://www.makeuseof.com/tag/24-google-docs-templates-will-make-life-easier/" TargetMode="External"/><Relationship Id="rId33" Type="http://schemas.openxmlformats.org/officeDocument/2006/relationships/hyperlink" Target="http://www.gilleducation.ie/business-/business-/modern-office-technology--administration" TargetMode="External"/><Relationship Id="rId38" Type="http://schemas.openxmlformats.org/officeDocument/2006/relationships/hyperlink" Target="http://www.fess.i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0LmhIu3phqk" TargetMode="External"/><Relationship Id="rId20" Type="http://schemas.openxmlformats.org/officeDocument/2006/relationships/hyperlink" Target="http://www.talkenglish.com/lessonpractice.aspx?ALID=483" TargetMode="External"/><Relationship Id="rId29" Type="http://schemas.openxmlformats.org/officeDocument/2006/relationships/hyperlink" Target="https://www.learning.ox.ac.uk/media/global/wwwadminoxacuk/localsites/oxfordlearninginstitute/documents/pdg/managingyourself/1_guide-to-editing-and-proofreading.pdf" TargetMode="External"/><Relationship Id="rId41" Type="http://schemas.openxmlformats.org/officeDocument/2006/relationships/hyperlink" Target="http://www.cmit.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y.com/academy/lesson/internal-and-external-workplace-communication.html" TargetMode="External"/><Relationship Id="rId24" Type="http://schemas.openxmlformats.org/officeDocument/2006/relationships/hyperlink" Target="https://books.google.ie/books?id=y9stBQAAQBAJ&amp;dq=business+communication&amp;source=gbs_navlinks_s" TargetMode="External"/><Relationship Id="rId32" Type="http://schemas.openxmlformats.org/officeDocument/2006/relationships/hyperlink" Target="http://www.gilleducation.ie/business-/business-/business-administration" TargetMode="External"/><Relationship Id="rId37" Type="http://schemas.openxmlformats.org/officeDocument/2006/relationships/hyperlink" Target="http://www.qqi.ie" TargetMode="External"/><Relationship Id="rId40" Type="http://schemas.openxmlformats.org/officeDocument/2006/relationships/hyperlink" Target="https://www.mooc-list.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ooks.google.ie/books?id=dDrTGwbTsR8C&amp;dq=formal+and+informal+language+business&amp;source=gbs_navlinks_s" TargetMode="External"/><Relationship Id="rId23" Type="http://schemas.openxmlformats.org/officeDocument/2006/relationships/hyperlink" Target="http://www.bbpsd.co.uk/wp-content/uploads/2010/11/Business-Communications.pdf" TargetMode="External"/><Relationship Id="rId28" Type="http://schemas.openxmlformats.org/officeDocument/2006/relationships/hyperlink" Target="http://www.allthetests.com/quiz30/quiz/1362590589/Different-Types-of-Business-Documents" TargetMode="External"/><Relationship Id="rId36" Type="http://schemas.openxmlformats.org/officeDocument/2006/relationships/hyperlink" Target="http://www.ncca.ie" TargetMode="External"/><Relationship Id="rId10" Type="http://schemas.openxmlformats.org/officeDocument/2006/relationships/hyperlink" Target="https://books.google.ie/books?id=lsO4iN6oVOwC&amp;dq=internal+and+external+communications&amp;source=gbs_navlinks_s" TargetMode="External"/><Relationship Id="rId19" Type="http://schemas.openxmlformats.org/officeDocument/2006/relationships/hyperlink" Target="http://www.frengp.cz/sablony/22_Cizi_jazyk_Anglicky_jazyk_Pichova/Sada1/vy_22_inovace_Angjazyk_24.pdf" TargetMode="External"/><Relationship Id="rId31" Type="http://schemas.openxmlformats.org/officeDocument/2006/relationships/hyperlink" Target="http://www.slideshare.net/amackley/proofreading-and-editing-symbols-55995346?qid=f3148b34-74b6-402e-9975-e273c5c9c22d&amp;v=&amp;b=&amp;from_search=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ebusinesscommunication.com/differences-between-internal-and-external-communication/" TargetMode="External"/><Relationship Id="rId14" Type="http://schemas.openxmlformats.org/officeDocument/2006/relationships/hyperlink" Target="https://www.ecu.edu/cs-acad/stepp/upload/M7L1-PPT-Transitioning-between-Informal-and-Formal-Communication-Styles.pptx" TargetMode="External"/><Relationship Id="rId22" Type="http://schemas.openxmlformats.org/officeDocument/2006/relationships/hyperlink" Target="http://hannahpotter.com/wp-content/uploads/2013/07/JAN_2_3_198_200_handlingenquiries.pdf" TargetMode="External"/><Relationship Id="rId27" Type="http://schemas.openxmlformats.org/officeDocument/2006/relationships/hyperlink" Target="http://www.slideshare.net/seyam2/noticeagendaminutes" TargetMode="External"/><Relationship Id="rId30" Type="http://schemas.openxmlformats.org/officeDocument/2006/relationships/hyperlink" Target="https://books.google.ie/books?id=jmLcA6jO9jkC&amp;dq=proofreading&amp;source=gbs_navlinks_s" TargetMode="External"/><Relationship Id="rId35" Type="http://schemas.openxmlformats.org/officeDocument/2006/relationships/hyperlink" Target="http://www.enterprise-ireland.com/en/"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5291-CEFC-4A46-BBD5-B4885896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Noelene Sharkey</cp:lastModifiedBy>
  <cp:revision>3</cp:revision>
  <cp:lastPrinted>2015-07-15T09:35:00Z</cp:lastPrinted>
  <dcterms:created xsi:type="dcterms:W3CDTF">2017-01-05T14:06:00Z</dcterms:created>
  <dcterms:modified xsi:type="dcterms:W3CDTF">2017-07-13T11:58:00Z</dcterms:modified>
</cp:coreProperties>
</file>