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168" w:type="dxa"/>
        <w:tblInd w:w="108" w:type="dxa"/>
        <w:tblLayout w:type="fixed"/>
        <w:tblLook w:val="04A0" w:firstRow="1" w:lastRow="0" w:firstColumn="1" w:lastColumn="0" w:noHBand="0" w:noVBand="1"/>
      </w:tblPr>
      <w:tblGrid>
        <w:gridCol w:w="3807"/>
        <w:gridCol w:w="11361"/>
      </w:tblGrid>
      <w:tr w:rsidR="00544F9E" w:rsidRPr="00C27F43" w:rsidTr="0053788D">
        <w:trPr>
          <w:trHeight w:val="1"/>
        </w:trPr>
        <w:tc>
          <w:tcPr>
            <w:tcW w:w="3807" w:type="dxa"/>
            <w:shd w:val="clear" w:color="auto" w:fill="D9D9D9" w:themeFill="background1" w:themeFillShade="D9"/>
          </w:tcPr>
          <w:p w:rsidR="00544F9E" w:rsidRPr="00C27F43" w:rsidRDefault="00544F9E" w:rsidP="0053788D">
            <w:pPr>
              <w:autoSpaceDE w:val="0"/>
              <w:autoSpaceDN w:val="0"/>
              <w:adjustRightInd w:val="0"/>
              <w:ind w:right="-1803"/>
              <w:rPr>
                <w:rFonts w:cstheme="minorHAnsi"/>
              </w:rPr>
            </w:pPr>
            <w:r w:rsidRPr="00C27F43">
              <w:rPr>
                <w:rFonts w:cstheme="minorHAnsi"/>
                <w:b/>
                <w:bCs/>
                <w:color w:val="000000"/>
                <w:sz w:val="28"/>
                <w:szCs w:val="28"/>
              </w:rPr>
              <w:t>Minor Award Name</w:t>
            </w:r>
          </w:p>
        </w:tc>
        <w:tc>
          <w:tcPr>
            <w:tcW w:w="11361" w:type="dxa"/>
            <w:shd w:val="clear" w:color="auto" w:fill="D9D9D9" w:themeFill="background1" w:themeFillShade="D9"/>
          </w:tcPr>
          <w:p w:rsidR="00544F9E" w:rsidRDefault="00544F9E" w:rsidP="0053788D">
            <w:r>
              <w:t>Writing</w:t>
            </w:r>
          </w:p>
        </w:tc>
      </w:tr>
      <w:tr w:rsidR="00544F9E" w:rsidRPr="00C27F43" w:rsidTr="0053788D">
        <w:trPr>
          <w:trHeight w:val="1"/>
        </w:trPr>
        <w:tc>
          <w:tcPr>
            <w:tcW w:w="3807" w:type="dxa"/>
          </w:tcPr>
          <w:p w:rsidR="00544F9E" w:rsidRPr="00C27F43" w:rsidRDefault="00544F9E" w:rsidP="0053788D">
            <w:pPr>
              <w:autoSpaceDE w:val="0"/>
              <w:autoSpaceDN w:val="0"/>
              <w:adjustRightInd w:val="0"/>
              <w:rPr>
                <w:rFonts w:cstheme="minorHAnsi"/>
              </w:rPr>
            </w:pPr>
            <w:r w:rsidRPr="00C27F43">
              <w:rPr>
                <w:rFonts w:cstheme="minorHAnsi"/>
                <w:b/>
                <w:bCs/>
                <w:color w:val="000000"/>
                <w:sz w:val="28"/>
                <w:szCs w:val="28"/>
              </w:rPr>
              <w:t>Minor Award Code</w:t>
            </w:r>
          </w:p>
        </w:tc>
        <w:tc>
          <w:tcPr>
            <w:tcW w:w="11361" w:type="dxa"/>
          </w:tcPr>
          <w:p w:rsidR="00544F9E" w:rsidRDefault="00987429" w:rsidP="0053788D">
            <w:r>
              <w:t>M2C02</w:t>
            </w:r>
          </w:p>
        </w:tc>
      </w:tr>
      <w:tr w:rsidR="00544F9E" w:rsidRPr="00C27F43" w:rsidTr="0053788D">
        <w:trPr>
          <w:trHeight w:val="1"/>
        </w:trPr>
        <w:tc>
          <w:tcPr>
            <w:tcW w:w="3807" w:type="dxa"/>
          </w:tcPr>
          <w:p w:rsidR="00544F9E" w:rsidRPr="00C27F43" w:rsidRDefault="00544F9E" w:rsidP="0053788D">
            <w:pPr>
              <w:autoSpaceDE w:val="0"/>
              <w:autoSpaceDN w:val="0"/>
              <w:adjustRightInd w:val="0"/>
              <w:rPr>
                <w:rFonts w:cstheme="minorHAnsi"/>
              </w:rPr>
            </w:pPr>
            <w:r w:rsidRPr="00C27F43">
              <w:rPr>
                <w:rFonts w:cstheme="minorHAnsi"/>
                <w:b/>
                <w:bCs/>
                <w:color w:val="000000"/>
                <w:sz w:val="28"/>
                <w:szCs w:val="28"/>
              </w:rPr>
              <w:t>Level</w:t>
            </w:r>
          </w:p>
        </w:tc>
        <w:tc>
          <w:tcPr>
            <w:tcW w:w="11361" w:type="dxa"/>
          </w:tcPr>
          <w:p w:rsidR="00544F9E" w:rsidRDefault="00544F9E" w:rsidP="0053788D">
            <w:r>
              <w:t>2</w:t>
            </w:r>
          </w:p>
        </w:tc>
      </w:tr>
    </w:tbl>
    <w:p w:rsidR="00544F9E" w:rsidRPr="00C27F43" w:rsidRDefault="00544F9E" w:rsidP="00544F9E">
      <w:pPr>
        <w:rPr>
          <w:rFonts w:cstheme="minorHAnsi"/>
        </w:rPr>
      </w:pPr>
    </w:p>
    <w:p w:rsidR="00544F9E" w:rsidRPr="00C27F43" w:rsidRDefault="00544F9E" w:rsidP="00544F9E">
      <w:pPr>
        <w:rPr>
          <w:rFonts w:cstheme="minorHAnsi"/>
        </w:rPr>
      </w:pPr>
      <w:r w:rsidRPr="00C27F43">
        <w:rPr>
          <w:rFonts w:cstheme="minorHAnsi"/>
          <w:b/>
          <w:bCs/>
          <w:color w:val="000000"/>
          <w:sz w:val="28"/>
          <w:szCs w:val="28"/>
        </w:rPr>
        <w:t>Some suggested resources to support delivery:</w:t>
      </w:r>
    </w:p>
    <w:tbl>
      <w:tblPr>
        <w:tblStyle w:val="TableGrid"/>
        <w:tblW w:w="15168" w:type="dxa"/>
        <w:tblInd w:w="108" w:type="dxa"/>
        <w:tblLayout w:type="fixed"/>
        <w:tblLook w:val="04A0" w:firstRow="1" w:lastRow="0" w:firstColumn="1" w:lastColumn="0" w:noHBand="0" w:noVBand="1"/>
      </w:tblPr>
      <w:tblGrid>
        <w:gridCol w:w="2268"/>
        <w:gridCol w:w="1560"/>
        <w:gridCol w:w="5811"/>
        <w:gridCol w:w="2268"/>
        <w:gridCol w:w="3261"/>
      </w:tblGrid>
      <w:tr w:rsidR="00544F9E" w:rsidRPr="00C27F43" w:rsidTr="006E65D4">
        <w:tc>
          <w:tcPr>
            <w:tcW w:w="2268" w:type="dxa"/>
            <w:shd w:val="clear" w:color="auto" w:fill="D9D9D9" w:themeFill="background1" w:themeFillShade="D9"/>
          </w:tcPr>
          <w:p w:rsidR="00544F9E" w:rsidRPr="00C27F43" w:rsidRDefault="00544F9E" w:rsidP="0053788D">
            <w:pPr>
              <w:autoSpaceDE w:val="0"/>
              <w:autoSpaceDN w:val="0"/>
              <w:adjustRightInd w:val="0"/>
              <w:jc w:val="center"/>
              <w:rPr>
                <w:rFonts w:cstheme="minorHAnsi"/>
              </w:rPr>
            </w:pPr>
            <w:r w:rsidRPr="00C27F43">
              <w:rPr>
                <w:rFonts w:cstheme="minorHAnsi"/>
                <w:b/>
                <w:bCs/>
                <w:color w:val="000000"/>
              </w:rPr>
              <w:t>Theme/Topic</w:t>
            </w:r>
          </w:p>
        </w:tc>
        <w:tc>
          <w:tcPr>
            <w:tcW w:w="1560" w:type="dxa"/>
            <w:shd w:val="clear" w:color="auto" w:fill="D9D9D9" w:themeFill="background1" w:themeFillShade="D9"/>
          </w:tcPr>
          <w:p w:rsidR="00544F9E" w:rsidRPr="00C27F43" w:rsidRDefault="00544F9E" w:rsidP="0053788D">
            <w:pPr>
              <w:autoSpaceDE w:val="0"/>
              <w:autoSpaceDN w:val="0"/>
              <w:adjustRightInd w:val="0"/>
              <w:jc w:val="center"/>
              <w:rPr>
                <w:rFonts w:cstheme="minorHAnsi"/>
              </w:rPr>
            </w:pPr>
            <w:r w:rsidRPr="00C27F43">
              <w:rPr>
                <w:rFonts w:cstheme="minorHAnsi"/>
                <w:b/>
                <w:bCs/>
                <w:color w:val="000000"/>
              </w:rPr>
              <w:t>Type</w:t>
            </w:r>
          </w:p>
        </w:tc>
        <w:tc>
          <w:tcPr>
            <w:tcW w:w="5811" w:type="dxa"/>
            <w:shd w:val="clear" w:color="auto" w:fill="D9D9D9" w:themeFill="background1" w:themeFillShade="D9"/>
          </w:tcPr>
          <w:p w:rsidR="00544F9E" w:rsidRPr="00C27F43" w:rsidRDefault="00544F9E" w:rsidP="0053788D">
            <w:pPr>
              <w:autoSpaceDE w:val="0"/>
              <w:autoSpaceDN w:val="0"/>
              <w:adjustRightInd w:val="0"/>
              <w:jc w:val="center"/>
              <w:rPr>
                <w:rFonts w:cstheme="minorHAnsi"/>
              </w:rPr>
            </w:pPr>
            <w:r w:rsidRPr="00C27F43">
              <w:rPr>
                <w:rFonts w:cstheme="minorHAnsi"/>
                <w:b/>
                <w:bCs/>
                <w:color w:val="000000"/>
              </w:rPr>
              <w:t>Relevance</w:t>
            </w:r>
          </w:p>
        </w:tc>
        <w:tc>
          <w:tcPr>
            <w:tcW w:w="2268" w:type="dxa"/>
            <w:shd w:val="clear" w:color="auto" w:fill="D9D9D9" w:themeFill="background1" w:themeFillShade="D9"/>
          </w:tcPr>
          <w:p w:rsidR="00544F9E" w:rsidRPr="00C27F43" w:rsidRDefault="00544F9E" w:rsidP="0053788D">
            <w:pPr>
              <w:autoSpaceDE w:val="0"/>
              <w:autoSpaceDN w:val="0"/>
              <w:adjustRightInd w:val="0"/>
              <w:jc w:val="center"/>
              <w:rPr>
                <w:rFonts w:cstheme="minorHAnsi"/>
              </w:rPr>
            </w:pPr>
            <w:r w:rsidRPr="00C27F43">
              <w:rPr>
                <w:rFonts w:cstheme="minorHAnsi"/>
                <w:b/>
                <w:bCs/>
                <w:color w:val="000000"/>
              </w:rPr>
              <w:t>Author/Source</w:t>
            </w:r>
          </w:p>
        </w:tc>
        <w:tc>
          <w:tcPr>
            <w:tcW w:w="3261" w:type="dxa"/>
            <w:shd w:val="clear" w:color="auto" w:fill="D9D9D9" w:themeFill="background1" w:themeFillShade="D9"/>
          </w:tcPr>
          <w:p w:rsidR="00544F9E" w:rsidRPr="00C27F43" w:rsidRDefault="00544F9E" w:rsidP="0053788D">
            <w:pPr>
              <w:autoSpaceDE w:val="0"/>
              <w:autoSpaceDN w:val="0"/>
              <w:adjustRightInd w:val="0"/>
              <w:jc w:val="center"/>
              <w:rPr>
                <w:rFonts w:cstheme="minorHAnsi"/>
              </w:rPr>
            </w:pPr>
            <w:r w:rsidRPr="00C27F43">
              <w:rPr>
                <w:rFonts w:cstheme="minorHAnsi"/>
                <w:b/>
                <w:bCs/>
                <w:color w:val="000000"/>
              </w:rPr>
              <w:t>Web Link</w:t>
            </w:r>
          </w:p>
        </w:tc>
      </w:tr>
      <w:tr w:rsidR="00544F9E" w:rsidRPr="006E65D4" w:rsidTr="006E65D4">
        <w:tc>
          <w:tcPr>
            <w:tcW w:w="2268" w:type="dxa"/>
          </w:tcPr>
          <w:p w:rsidR="00544F9E" w:rsidRPr="006E65D4" w:rsidRDefault="00544F9E" w:rsidP="006E65D4">
            <w:pPr>
              <w:rPr>
                <w:sz w:val="24"/>
                <w:szCs w:val="24"/>
              </w:rPr>
            </w:pPr>
            <w:r w:rsidRPr="006E65D4">
              <w:rPr>
                <w:rFonts w:eastAsia="Arial" w:cs="Arial"/>
                <w:sz w:val="24"/>
                <w:szCs w:val="24"/>
              </w:rPr>
              <w:t>Write notes and messages needed for simple tasks, e.g.</w:t>
            </w:r>
          </w:p>
          <w:p w:rsidR="00544F9E" w:rsidRPr="006E65D4" w:rsidRDefault="00544F9E" w:rsidP="006E65D4">
            <w:pPr>
              <w:rPr>
                <w:sz w:val="24"/>
                <w:szCs w:val="24"/>
              </w:rPr>
            </w:pPr>
            <w:r w:rsidRPr="006E65D4">
              <w:rPr>
                <w:rFonts w:eastAsia="Arial" w:cs="Arial"/>
                <w:i/>
                <w:iCs/>
                <w:sz w:val="24"/>
                <w:szCs w:val="24"/>
              </w:rPr>
              <w:t>addressing an envelope, writing a cheque</w:t>
            </w:r>
          </w:p>
        </w:tc>
        <w:tc>
          <w:tcPr>
            <w:tcW w:w="1560" w:type="dxa"/>
          </w:tcPr>
          <w:p w:rsidR="00544F9E" w:rsidRPr="006E65D4" w:rsidRDefault="00544F9E" w:rsidP="006E65D4">
            <w:pPr>
              <w:rPr>
                <w:sz w:val="24"/>
                <w:szCs w:val="24"/>
              </w:rPr>
            </w:pPr>
            <w:r w:rsidRPr="006E65D4">
              <w:rPr>
                <w:sz w:val="24"/>
                <w:szCs w:val="24"/>
              </w:rPr>
              <w:t>Teaching and learning workbook</w:t>
            </w:r>
          </w:p>
        </w:tc>
        <w:tc>
          <w:tcPr>
            <w:tcW w:w="5811" w:type="dxa"/>
          </w:tcPr>
          <w:p w:rsidR="00544F9E" w:rsidRPr="006E65D4" w:rsidRDefault="00544F9E" w:rsidP="006E65D4">
            <w:pPr>
              <w:rPr>
                <w:sz w:val="24"/>
                <w:szCs w:val="24"/>
              </w:rPr>
            </w:pPr>
            <w:r w:rsidRPr="006E65D4">
              <w:rPr>
                <w:b/>
                <w:i/>
                <w:sz w:val="24"/>
                <w:szCs w:val="24"/>
              </w:rPr>
              <w:t>Putting Pen to Paper</w:t>
            </w:r>
            <w:r w:rsidRPr="006E65D4">
              <w:rPr>
                <w:sz w:val="24"/>
                <w:szCs w:val="24"/>
              </w:rPr>
              <w:t xml:space="preserve"> - suitable for basic level 2 students.  Includes excellent step by step approaches to writing lists, notes, cards, postcards, addresses, personal letters, formal letter, filling in forms. </w:t>
            </w:r>
          </w:p>
          <w:p w:rsidR="00544F9E" w:rsidRPr="006E65D4" w:rsidRDefault="00544F9E" w:rsidP="006E65D4">
            <w:pPr>
              <w:rPr>
                <w:sz w:val="24"/>
                <w:szCs w:val="24"/>
              </w:rPr>
            </w:pPr>
          </w:p>
          <w:p w:rsidR="00544F9E" w:rsidRPr="006E65D4" w:rsidRDefault="00544F9E" w:rsidP="006E65D4">
            <w:pPr>
              <w:rPr>
                <w:sz w:val="24"/>
                <w:szCs w:val="24"/>
              </w:rPr>
            </w:pPr>
          </w:p>
        </w:tc>
        <w:tc>
          <w:tcPr>
            <w:tcW w:w="2268" w:type="dxa"/>
          </w:tcPr>
          <w:p w:rsidR="00544F9E" w:rsidRPr="006E65D4" w:rsidRDefault="00544F9E" w:rsidP="006E65D4">
            <w:pPr>
              <w:rPr>
                <w:sz w:val="24"/>
                <w:szCs w:val="24"/>
              </w:rPr>
            </w:pPr>
            <w:r w:rsidRPr="006E65D4">
              <w:rPr>
                <w:sz w:val="24"/>
                <w:szCs w:val="24"/>
              </w:rPr>
              <w:t>Sinead Hawkins</w:t>
            </w:r>
          </w:p>
          <w:p w:rsidR="00544F9E" w:rsidRPr="006E65D4" w:rsidRDefault="00544F9E" w:rsidP="006E65D4">
            <w:pPr>
              <w:rPr>
                <w:sz w:val="24"/>
                <w:szCs w:val="24"/>
              </w:rPr>
            </w:pPr>
            <w:r w:rsidRPr="006E65D4">
              <w:rPr>
                <w:sz w:val="24"/>
                <w:szCs w:val="24"/>
              </w:rPr>
              <w:t>/ NALA</w:t>
            </w:r>
          </w:p>
        </w:tc>
        <w:tc>
          <w:tcPr>
            <w:tcW w:w="3261" w:type="dxa"/>
          </w:tcPr>
          <w:p w:rsidR="00544F9E" w:rsidRDefault="00544F9E" w:rsidP="006E65D4">
            <w:pPr>
              <w:rPr>
                <w:sz w:val="24"/>
                <w:szCs w:val="24"/>
              </w:rPr>
            </w:pPr>
            <w:r w:rsidRPr="006E65D4">
              <w:rPr>
                <w:sz w:val="24"/>
                <w:szCs w:val="24"/>
              </w:rPr>
              <w:t xml:space="preserve">Can be downloaded at </w:t>
            </w:r>
            <w:hyperlink r:id="rId4" w:history="1">
              <w:r w:rsidR="00722E7C" w:rsidRPr="00003F55">
                <w:rPr>
                  <w:rStyle w:val="Hyperlink"/>
                  <w:sz w:val="24"/>
                  <w:szCs w:val="24"/>
                </w:rPr>
                <w:t>https://www.nala.ie/resources/putting-pen-paper-writing-workbook</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rFonts w:eastAsia="Arial" w:cs="Arial"/>
                <w:sz w:val="24"/>
                <w:szCs w:val="24"/>
              </w:rPr>
            </w:pPr>
            <w:r w:rsidRPr="006E65D4">
              <w:rPr>
                <w:rFonts w:eastAsia="Arial" w:cs="Arial"/>
                <w:sz w:val="24"/>
                <w:szCs w:val="24"/>
              </w:rPr>
              <w:t>Writing notes and messages</w:t>
            </w:r>
          </w:p>
        </w:tc>
        <w:tc>
          <w:tcPr>
            <w:tcW w:w="1560" w:type="dxa"/>
          </w:tcPr>
          <w:p w:rsidR="00544F9E" w:rsidRPr="006E65D4" w:rsidRDefault="00544F9E" w:rsidP="006E65D4">
            <w:pPr>
              <w:rPr>
                <w:sz w:val="24"/>
                <w:szCs w:val="24"/>
              </w:rPr>
            </w:pPr>
            <w:r w:rsidRPr="006E65D4">
              <w:rPr>
                <w:sz w:val="24"/>
                <w:szCs w:val="24"/>
              </w:rPr>
              <w:t>Web resource</w:t>
            </w:r>
          </w:p>
        </w:tc>
        <w:tc>
          <w:tcPr>
            <w:tcW w:w="5811" w:type="dxa"/>
          </w:tcPr>
          <w:p w:rsidR="00544F9E" w:rsidRPr="006E65D4" w:rsidRDefault="00544F9E" w:rsidP="006E65D4">
            <w:pPr>
              <w:rPr>
                <w:sz w:val="24"/>
                <w:szCs w:val="24"/>
              </w:rPr>
            </w:pPr>
            <w:r w:rsidRPr="006E65D4">
              <w:rPr>
                <w:color w:val="3D3D3D"/>
                <w:sz w:val="24"/>
                <w:szCs w:val="24"/>
              </w:rPr>
              <w:t>A series of writing tasks with two very useful sample messages to look at first. Includes 4 postcard-writing tasks, 5 notes/messages, and 3 text message tasks.</w:t>
            </w:r>
          </w:p>
        </w:tc>
        <w:tc>
          <w:tcPr>
            <w:tcW w:w="2268" w:type="dxa"/>
          </w:tcPr>
          <w:p w:rsidR="00544F9E" w:rsidRPr="006E65D4" w:rsidRDefault="00544F9E" w:rsidP="006E65D4">
            <w:pPr>
              <w:rPr>
                <w:sz w:val="24"/>
                <w:szCs w:val="24"/>
              </w:rPr>
            </w:pPr>
            <w:r w:rsidRPr="006E65D4">
              <w:rPr>
                <w:sz w:val="24"/>
                <w:szCs w:val="24"/>
              </w:rPr>
              <w:t>Ginette Kriche (contributor to Skillworkshop)</w:t>
            </w:r>
          </w:p>
        </w:tc>
        <w:tc>
          <w:tcPr>
            <w:tcW w:w="3261" w:type="dxa"/>
          </w:tcPr>
          <w:p w:rsidR="00544F9E" w:rsidRDefault="00787103" w:rsidP="006E65D4">
            <w:pPr>
              <w:rPr>
                <w:sz w:val="24"/>
                <w:szCs w:val="24"/>
              </w:rPr>
            </w:pPr>
            <w:hyperlink r:id="rId5" w:history="1">
              <w:r w:rsidR="00722E7C" w:rsidRPr="00003F55">
                <w:rPr>
                  <w:rStyle w:val="Hyperlink"/>
                  <w:sz w:val="24"/>
                  <w:szCs w:val="24"/>
                </w:rPr>
                <w:t>http://www.skillsworkshop.org/resources/e1-writing-practice-notes-messages</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sz w:val="24"/>
                <w:szCs w:val="24"/>
              </w:rPr>
            </w:pPr>
            <w:r w:rsidRPr="006E65D4">
              <w:rPr>
                <w:rFonts w:eastAsia="Arial" w:cs="Arial"/>
                <w:sz w:val="24"/>
                <w:szCs w:val="24"/>
              </w:rPr>
              <w:t>Write, including drafting, at least five sentences so that they</w:t>
            </w:r>
          </w:p>
          <w:p w:rsidR="00544F9E" w:rsidRPr="006E65D4" w:rsidRDefault="00544F9E" w:rsidP="006E65D4">
            <w:pPr>
              <w:rPr>
                <w:sz w:val="24"/>
                <w:szCs w:val="24"/>
              </w:rPr>
            </w:pPr>
            <w:r w:rsidRPr="006E65D4">
              <w:rPr>
                <w:rFonts w:eastAsia="Arial" w:cs="Arial"/>
                <w:sz w:val="24"/>
                <w:szCs w:val="24"/>
              </w:rPr>
              <w:t xml:space="preserve">convey meaning or information, e.g. </w:t>
            </w:r>
            <w:r w:rsidRPr="006E65D4">
              <w:rPr>
                <w:rFonts w:eastAsia="Arial" w:cs="Arial"/>
                <w:i/>
                <w:iCs/>
                <w:sz w:val="24"/>
                <w:szCs w:val="24"/>
              </w:rPr>
              <w:t>to a friend arranging a</w:t>
            </w:r>
          </w:p>
          <w:p w:rsidR="00544F9E" w:rsidRPr="006E65D4" w:rsidRDefault="00544F9E" w:rsidP="006E65D4">
            <w:pPr>
              <w:rPr>
                <w:sz w:val="24"/>
                <w:szCs w:val="24"/>
              </w:rPr>
            </w:pPr>
            <w:r w:rsidRPr="006E65D4">
              <w:rPr>
                <w:rFonts w:eastAsia="Arial" w:cs="Arial"/>
                <w:i/>
                <w:iCs/>
                <w:sz w:val="24"/>
                <w:szCs w:val="24"/>
              </w:rPr>
              <w:t>meeting or giving directions</w:t>
            </w:r>
          </w:p>
        </w:tc>
        <w:tc>
          <w:tcPr>
            <w:tcW w:w="1560" w:type="dxa"/>
          </w:tcPr>
          <w:p w:rsidR="00544F9E" w:rsidRPr="006E65D4" w:rsidRDefault="00544F9E" w:rsidP="006E65D4">
            <w:pPr>
              <w:rPr>
                <w:sz w:val="24"/>
                <w:szCs w:val="24"/>
              </w:rPr>
            </w:pPr>
            <w:r w:rsidRPr="006E65D4">
              <w:rPr>
                <w:sz w:val="24"/>
                <w:szCs w:val="24"/>
              </w:rPr>
              <w:t>Printable lessons</w:t>
            </w:r>
          </w:p>
        </w:tc>
        <w:tc>
          <w:tcPr>
            <w:tcW w:w="5811" w:type="dxa"/>
          </w:tcPr>
          <w:p w:rsidR="00544F9E" w:rsidRPr="006E65D4" w:rsidRDefault="00544F9E" w:rsidP="006E65D4">
            <w:pPr>
              <w:rPr>
                <w:sz w:val="24"/>
                <w:szCs w:val="24"/>
              </w:rPr>
            </w:pPr>
            <w:r w:rsidRPr="006E65D4">
              <w:rPr>
                <w:sz w:val="24"/>
                <w:szCs w:val="24"/>
              </w:rPr>
              <w:t>Factsheets and exercises on writing and understanding instructions/ directions</w:t>
            </w:r>
          </w:p>
        </w:tc>
        <w:tc>
          <w:tcPr>
            <w:tcW w:w="2268" w:type="dxa"/>
          </w:tcPr>
          <w:p w:rsidR="00544F9E" w:rsidRPr="006E65D4" w:rsidRDefault="00544F9E" w:rsidP="006E65D4">
            <w:pPr>
              <w:rPr>
                <w:sz w:val="24"/>
                <w:szCs w:val="24"/>
              </w:rPr>
            </w:pPr>
            <w:r w:rsidRPr="006E65D4">
              <w:rPr>
                <w:sz w:val="24"/>
                <w:szCs w:val="24"/>
              </w:rPr>
              <w:t>BBC Skillswise</w:t>
            </w:r>
          </w:p>
        </w:tc>
        <w:tc>
          <w:tcPr>
            <w:tcW w:w="3261" w:type="dxa"/>
          </w:tcPr>
          <w:p w:rsidR="00544F9E" w:rsidRDefault="00787103" w:rsidP="006E65D4">
            <w:pPr>
              <w:rPr>
                <w:sz w:val="24"/>
                <w:szCs w:val="24"/>
              </w:rPr>
            </w:pPr>
            <w:hyperlink r:id="rId6" w:history="1">
              <w:r w:rsidR="00722E7C" w:rsidRPr="00003F55">
                <w:rPr>
                  <w:rStyle w:val="Hyperlink"/>
                  <w:sz w:val="24"/>
                  <w:szCs w:val="24"/>
                </w:rPr>
                <w:t>http://www.bbc.co.uk/skillswise/topic/instructions/resources/e1-e2</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rFonts w:eastAsia="Arial" w:cs="Arial"/>
                <w:sz w:val="24"/>
                <w:szCs w:val="24"/>
              </w:rPr>
            </w:pPr>
            <w:r w:rsidRPr="006E65D4">
              <w:rPr>
                <w:rFonts w:eastAsia="Arial" w:cs="Arial"/>
                <w:sz w:val="24"/>
                <w:szCs w:val="24"/>
              </w:rPr>
              <w:lastRenderedPageBreak/>
              <w:t>Writing – planning and drafting</w:t>
            </w:r>
          </w:p>
        </w:tc>
        <w:tc>
          <w:tcPr>
            <w:tcW w:w="1560" w:type="dxa"/>
          </w:tcPr>
          <w:p w:rsidR="00544F9E" w:rsidRPr="006E65D4" w:rsidRDefault="00544F9E" w:rsidP="006E65D4">
            <w:pPr>
              <w:rPr>
                <w:sz w:val="24"/>
                <w:szCs w:val="24"/>
              </w:rPr>
            </w:pPr>
            <w:r w:rsidRPr="006E65D4">
              <w:rPr>
                <w:sz w:val="24"/>
                <w:szCs w:val="24"/>
              </w:rPr>
              <w:t>Online document</w:t>
            </w:r>
          </w:p>
        </w:tc>
        <w:tc>
          <w:tcPr>
            <w:tcW w:w="5811" w:type="dxa"/>
          </w:tcPr>
          <w:p w:rsidR="00544F9E" w:rsidRPr="006E65D4" w:rsidRDefault="00544F9E" w:rsidP="006E65D4">
            <w:pPr>
              <w:rPr>
                <w:sz w:val="24"/>
                <w:szCs w:val="24"/>
              </w:rPr>
            </w:pPr>
            <w:r w:rsidRPr="006E65D4">
              <w:rPr>
                <w:sz w:val="24"/>
                <w:szCs w:val="24"/>
              </w:rPr>
              <w:t>Sample activities and ideas for tutors when teaching writing – including planning, drafting,  organising paragraphs, sequencing in logical order, proof-reading etc.</w:t>
            </w:r>
          </w:p>
        </w:tc>
        <w:tc>
          <w:tcPr>
            <w:tcW w:w="2268" w:type="dxa"/>
          </w:tcPr>
          <w:p w:rsidR="00544F9E" w:rsidRPr="006E65D4" w:rsidRDefault="00544F9E" w:rsidP="006E65D4">
            <w:pPr>
              <w:rPr>
                <w:sz w:val="24"/>
                <w:szCs w:val="24"/>
              </w:rPr>
            </w:pPr>
            <w:r w:rsidRPr="006E65D4">
              <w:rPr>
                <w:sz w:val="24"/>
                <w:szCs w:val="24"/>
              </w:rPr>
              <w:t>Excellence Gateway – The Education and Training Company</w:t>
            </w:r>
          </w:p>
        </w:tc>
        <w:tc>
          <w:tcPr>
            <w:tcW w:w="3261" w:type="dxa"/>
          </w:tcPr>
          <w:p w:rsidR="00544F9E" w:rsidRDefault="00787103" w:rsidP="006E65D4">
            <w:pPr>
              <w:rPr>
                <w:sz w:val="24"/>
                <w:szCs w:val="24"/>
              </w:rPr>
            </w:pPr>
            <w:hyperlink r:id="rId7" w:history="1">
              <w:r w:rsidR="00722E7C" w:rsidRPr="00003F55">
                <w:rPr>
                  <w:rStyle w:val="Hyperlink"/>
                  <w:sz w:val="24"/>
                  <w:szCs w:val="24"/>
                </w:rPr>
                <w:t>http://repository.excellencegateway.org.uk/fedora/objects/import-pdf:9688/datastreams/PDF/content</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sz w:val="24"/>
                <w:szCs w:val="24"/>
              </w:rPr>
            </w:pPr>
            <w:r w:rsidRPr="006E65D4">
              <w:rPr>
                <w:rFonts w:eastAsia="Arial" w:cs="Arial"/>
                <w:sz w:val="24"/>
                <w:szCs w:val="24"/>
              </w:rPr>
              <w:t xml:space="preserve">Use the rules of writing appropriately, e.g. </w:t>
            </w:r>
            <w:r w:rsidRPr="006E65D4">
              <w:rPr>
                <w:rFonts w:eastAsia="Arial" w:cs="Arial"/>
                <w:i/>
                <w:iCs/>
                <w:sz w:val="24"/>
                <w:szCs w:val="24"/>
              </w:rPr>
              <w:t>spelling familiar words</w:t>
            </w:r>
          </w:p>
          <w:p w:rsidR="00544F9E" w:rsidRPr="006E65D4" w:rsidRDefault="00544F9E" w:rsidP="006E65D4">
            <w:pPr>
              <w:rPr>
                <w:sz w:val="24"/>
                <w:szCs w:val="24"/>
              </w:rPr>
            </w:pPr>
            <w:r w:rsidRPr="006E65D4">
              <w:rPr>
                <w:rFonts w:eastAsia="Arial" w:cs="Arial"/>
                <w:i/>
                <w:iCs/>
                <w:sz w:val="24"/>
                <w:szCs w:val="24"/>
              </w:rPr>
              <w:t>accurately, checking the spelling of less familiar words, using</w:t>
            </w:r>
          </w:p>
          <w:p w:rsidR="00544F9E" w:rsidRPr="006E65D4" w:rsidRDefault="00544F9E" w:rsidP="006E65D4">
            <w:pPr>
              <w:rPr>
                <w:sz w:val="24"/>
                <w:szCs w:val="24"/>
              </w:rPr>
            </w:pPr>
            <w:r w:rsidRPr="006E65D4">
              <w:rPr>
                <w:rFonts w:eastAsia="Arial" w:cs="Arial"/>
                <w:i/>
                <w:iCs/>
                <w:sz w:val="24"/>
                <w:szCs w:val="24"/>
              </w:rPr>
              <w:t>capitals and full stops</w:t>
            </w:r>
          </w:p>
        </w:tc>
        <w:tc>
          <w:tcPr>
            <w:tcW w:w="1560" w:type="dxa"/>
          </w:tcPr>
          <w:p w:rsidR="00544F9E" w:rsidRPr="006E65D4" w:rsidRDefault="00544F9E" w:rsidP="006E65D4">
            <w:pPr>
              <w:rPr>
                <w:sz w:val="24"/>
                <w:szCs w:val="24"/>
              </w:rPr>
            </w:pPr>
            <w:r w:rsidRPr="006E65D4">
              <w:rPr>
                <w:sz w:val="24"/>
                <w:szCs w:val="24"/>
              </w:rPr>
              <w:t>Book</w:t>
            </w:r>
          </w:p>
        </w:tc>
        <w:tc>
          <w:tcPr>
            <w:tcW w:w="5811" w:type="dxa"/>
          </w:tcPr>
          <w:p w:rsidR="00544F9E" w:rsidRPr="006E65D4" w:rsidRDefault="00544F9E" w:rsidP="006E65D4">
            <w:pPr>
              <w:rPr>
                <w:sz w:val="24"/>
                <w:szCs w:val="24"/>
              </w:rPr>
            </w:pPr>
            <w:r w:rsidRPr="006E65D4">
              <w:rPr>
                <w:b/>
                <w:sz w:val="24"/>
                <w:szCs w:val="24"/>
              </w:rPr>
              <w:t>Word Play</w:t>
            </w:r>
            <w:r w:rsidRPr="006E65D4">
              <w:rPr>
                <w:sz w:val="24"/>
                <w:szCs w:val="24"/>
              </w:rPr>
              <w:t xml:space="preserve"> - The word games in this book involve a range of spelling techniques and give opportunities for using and extending vocabulary.  Most of them can be adapted to be played at different levels of difficulty and by any number of people.  Great for warm up activities or can be used to reinforce phonics, spelling practice, decoding.</w:t>
            </w:r>
          </w:p>
          <w:p w:rsidR="00544F9E" w:rsidRPr="006E65D4" w:rsidRDefault="00544F9E" w:rsidP="006E65D4">
            <w:pPr>
              <w:rPr>
                <w:sz w:val="24"/>
                <w:szCs w:val="24"/>
              </w:rPr>
            </w:pPr>
          </w:p>
        </w:tc>
        <w:tc>
          <w:tcPr>
            <w:tcW w:w="2268" w:type="dxa"/>
          </w:tcPr>
          <w:p w:rsidR="00544F9E" w:rsidRPr="006E65D4" w:rsidRDefault="00544F9E" w:rsidP="006E65D4">
            <w:pPr>
              <w:rPr>
                <w:sz w:val="24"/>
                <w:szCs w:val="24"/>
              </w:rPr>
            </w:pPr>
            <w:r w:rsidRPr="006E65D4">
              <w:rPr>
                <w:sz w:val="24"/>
                <w:szCs w:val="24"/>
              </w:rPr>
              <w:t>Brown and Brown, Publishers Brown and Brown</w:t>
            </w:r>
          </w:p>
        </w:tc>
        <w:tc>
          <w:tcPr>
            <w:tcW w:w="3261" w:type="dxa"/>
          </w:tcPr>
          <w:p w:rsidR="00544F9E" w:rsidRDefault="00787103" w:rsidP="006E65D4">
            <w:pPr>
              <w:rPr>
                <w:sz w:val="24"/>
                <w:szCs w:val="24"/>
              </w:rPr>
            </w:pPr>
            <w:hyperlink r:id="rId8" w:history="1">
              <w:r w:rsidR="00722E7C" w:rsidRPr="00003F55">
                <w:rPr>
                  <w:rStyle w:val="Hyperlink"/>
                  <w:sz w:val="24"/>
                  <w:szCs w:val="24"/>
                </w:rPr>
                <w:t>http://www.brownandbrownpublishing.co.uk/pubs/workbooks_cards/main_word_play.htm</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rFonts w:eastAsia="Arial" w:cs="Arial"/>
                <w:sz w:val="24"/>
                <w:szCs w:val="24"/>
              </w:rPr>
            </w:pPr>
            <w:r w:rsidRPr="006E65D4">
              <w:rPr>
                <w:rFonts w:eastAsia="Arial" w:cs="Arial"/>
                <w:sz w:val="24"/>
                <w:szCs w:val="24"/>
              </w:rPr>
              <w:t>Spelling</w:t>
            </w:r>
          </w:p>
        </w:tc>
        <w:tc>
          <w:tcPr>
            <w:tcW w:w="1560" w:type="dxa"/>
          </w:tcPr>
          <w:p w:rsidR="00544F9E" w:rsidRPr="006E65D4" w:rsidRDefault="00544F9E" w:rsidP="006E65D4">
            <w:pPr>
              <w:rPr>
                <w:sz w:val="24"/>
                <w:szCs w:val="24"/>
              </w:rPr>
            </w:pPr>
            <w:r w:rsidRPr="006E65D4">
              <w:rPr>
                <w:sz w:val="24"/>
                <w:szCs w:val="24"/>
              </w:rPr>
              <w:t>Book of worksheets</w:t>
            </w:r>
          </w:p>
        </w:tc>
        <w:tc>
          <w:tcPr>
            <w:tcW w:w="5811" w:type="dxa"/>
          </w:tcPr>
          <w:p w:rsidR="00544F9E" w:rsidRPr="006E65D4" w:rsidRDefault="00544F9E" w:rsidP="006E65D4">
            <w:pPr>
              <w:rPr>
                <w:sz w:val="24"/>
                <w:szCs w:val="24"/>
              </w:rPr>
            </w:pPr>
            <w:r w:rsidRPr="006E65D4">
              <w:rPr>
                <w:rStyle w:val="maintextbolditalics1"/>
                <w:rFonts w:asciiTheme="minorHAnsi" w:hAnsiTheme="minorHAnsi"/>
                <w:sz w:val="24"/>
                <w:szCs w:val="24"/>
              </w:rPr>
              <w:t>Spelling Worksheets</w:t>
            </w:r>
            <w:r w:rsidRPr="006E65D4">
              <w:rPr>
                <w:rStyle w:val="maintext1"/>
                <w:rFonts w:asciiTheme="minorHAnsi" w:hAnsiTheme="minorHAnsi"/>
                <w:sz w:val="24"/>
                <w:szCs w:val="24"/>
              </w:rPr>
              <w:t>, a book of A4 photocopy masters, contains 43 sheets of exercises and information on a range of spelling problems. Most of the sheets are in the same format. Each starts with a short explanatory note about the spelling or topic under consideration, continues with a set of exercises and, in most cases, ends with writing tasks based on the spellings covered. Some topics take a single page; others extend to two or more pages.</w:t>
            </w:r>
            <w:r w:rsidRPr="006E65D4">
              <w:rPr>
                <w:rFonts w:cs="Arial"/>
                <w:color w:val="000000"/>
                <w:sz w:val="24"/>
                <w:szCs w:val="24"/>
              </w:rPr>
              <w:br/>
            </w:r>
            <w:r w:rsidRPr="006E65D4">
              <w:rPr>
                <w:rFonts w:cs="Arial"/>
                <w:color w:val="000000"/>
                <w:sz w:val="24"/>
                <w:szCs w:val="24"/>
              </w:rPr>
              <w:br/>
            </w:r>
            <w:r w:rsidRPr="006E65D4">
              <w:rPr>
                <w:rStyle w:val="maintext1"/>
                <w:rFonts w:asciiTheme="minorHAnsi" w:hAnsiTheme="minorHAnsi"/>
                <w:sz w:val="24"/>
                <w:szCs w:val="24"/>
              </w:rPr>
              <w:lastRenderedPageBreak/>
              <w:t xml:space="preserve">Among the topics covered are: </w:t>
            </w:r>
            <w:r w:rsidRPr="006E65D4">
              <w:rPr>
                <w:rStyle w:val="maintextitalic1"/>
                <w:rFonts w:asciiTheme="minorHAnsi" w:hAnsiTheme="minorHAnsi"/>
                <w:sz w:val="24"/>
                <w:szCs w:val="24"/>
              </w:rPr>
              <w:t>sounds &amp; their spellings; syllables; roots/prefixes/suffixes; proof reading; plurals; using your name &amp; address; how to use a dictionary.</w:t>
            </w:r>
          </w:p>
        </w:tc>
        <w:tc>
          <w:tcPr>
            <w:tcW w:w="2268" w:type="dxa"/>
          </w:tcPr>
          <w:p w:rsidR="00544F9E" w:rsidRPr="006E65D4" w:rsidRDefault="00544F9E" w:rsidP="006E65D4">
            <w:pPr>
              <w:rPr>
                <w:sz w:val="24"/>
                <w:szCs w:val="24"/>
              </w:rPr>
            </w:pPr>
            <w:r w:rsidRPr="006E65D4">
              <w:rPr>
                <w:sz w:val="24"/>
                <w:szCs w:val="24"/>
              </w:rPr>
              <w:lastRenderedPageBreak/>
              <w:t>Brown &amp; Brown</w:t>
            </w:r>
          </w:p>
        </w:tc>
        <w:tc>
          <w:tcPr>
            <w:tcW w:w="3261" w:type="dxa"/>
          </w:tcPr>
          <w:p w:rsidR="00544F9E" w:rsidRDefault="00787103" w:rsidP="006E65D4">
            <w:pPr>
              <w:rPr>
                <w:sz w:val="24"/>
                <w:szCs w:val="24"/>
              </w:rPr>
            </w:pPr>
            <w:hyperlink r:id="rId9" w:history="1">
              <w:r w:rsidR="00722E7C" w:rsidRPr="00003F55">
                <w:rPr>
                  <w:rStyle w:val="Hyperlink"/>
                  <w:sz w:val="24"/>
                  <w:szCs w:val="24"/>
                </w:rPr>
                <w:t>http://www.brownandbrownpublishing.co.uk/pubs/worksheets_4_copying/main_spelling_worksheets.htm</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rFonts w:eastAsia="Arial" w:cs="Arial"/>
                <w:sz w:val="24"/>
                <w:szCs w:val="24"/>
              </w:rPr>
            </w:pPr>
            <w:r w:rsidRPr="006E65D4">
              <w:rPr>
                <w:rFonts w:eastAsia="Arial" w:cs="Arial"/>
                <w:sz w:val="24"/>
                <w:szCs w:val="24"/>
              </w:rPr>
              <w:lastRenderedPageBreak/>
              <w:t>Spelling</w:t>
            </w:r>
          </w:p>
        </w:tc>
        <w:tc>
          <w:tcPr>
            <w:tcW w:w="1560" w:type="dxa"/>
          </w:tcPr>
          <w:p w:rsidR="00544F9E" w:rsidRPr="006E65D4" w:rsidRDefault="00544F9E" w:rsidP="006E65D4">
            <w:pPr>
              <w:rPr>
                <w:sz w:val="24"/>
                <w:szCs w:val="24"/>
              </w:rPr>
            </w:pPr>
            <w:r w:rsidRPr="006E65D4">
              <w:rPr>
                <w:sz w:val="24"/>
                <w:szCs w:val="24"/>
              </w:rPr>
              <w:t>Book of worksheets</w:t>
            </w:r>
          </w:p>
        </w:tc>
        <w:tc>
          <w:tcPr>
            <w:tcW w:w="5811" w:type="dxa"/>
          </w:tcPr>
          <w:p w:rsidR="00544F9E" w:rsidRPr="006E65D4" w:rsidRDefault="00544F9E" w:rsidP="006E65D4">
            <w:pPr>
              <w:rPr>
                <w:sz w:val="24"/>
                <w:szCs w:val="24"/>
              </w:rPr>
            </w:pPr>
            <w:r w:rsidRPr="006E65D4">
              <w:rPr>
                <w:rStyle w:val="maintextbolditalics1"/>
                <w:rFonts w:asciiTheme="minorHAnsi" w:hAnsiTheme="minorHAnsi"/>
                <w:sz w:val="24"/>
                <w:szCs w:val="24"/>
              </w:rPr>
              <w:t>Spelling in Practice</w:t>
            </w:r>
            <w:r w:rsidRPr="006E65D4">
              <w:rPr>
                <w:rStyle w:val="maintext1"/>
                <w:rFonts w:asciiTheme="minorHAnsi" w:hAnsiTheme="minorHAnsi"/>
                <w:sz w:val="24"/>
                <w:szCs w:val="24"/>
              </w:rPr>
              <w:t xml:space="preserve"> contains over 40 photocopiable worksheets. </w:t>
            </w:r>
            <w:r w:rsidRPr="006E65D4">
              <w:rPr>
                <w:rFonts w:cs="Arial"/>
                <w:color w:val="000000"/>
                <w:sz w:val="24"/>
                <w:szCs w:val="24"/>
              </w:rPr>
              <w:br/>
            </w:r>
            <w:r w:rsidRPr="006E65D4">
              <w:rPr>
                <w:rStyle w:val="maintext1"/>
                <w:rFonts w:asciiTheme="minorHAnsi" w:hAnsiTheme="minorHAnsi"/>
                <w:sz w:val="24"/>
                <w:szCs w:val="24"/>
              </w:rPr>
              <w:t xml:space="preserve">The worksheets are grouped in three sections. The first section contains four sheets of information on spelling: </w:t>
            </w:r>
            <w:r w:rsidRPr="006E65D4">
              <w:rPr>
                <w:rStyle w:val="maintextitalic1"/>
                <w:rFonts w:asciiTheme="minorHAnsi" w:hAnsiTheme="minorHAnsi"/>
                <w:sz w:val="24"/>
                <w:szCs w:val="24"/>
              </w:rPr>
              <w:t>a basic way of learning a spelling; a list of 100 key words; vowel sounds &amp; their spellings; consonant sounds &amp; their spellings.</w:t>
            </w:r>
            <w:r w:rsidRPr="006E65D4">
              <w:rPr>
                <w:rStyle w:val="maintext1"/>
                <w:rFonts w:asciiTheme="minorHAnsi" w:hAnsiTheme="minorHAnsi"/>
                <w:sz w:val="24"/>
                <w:szCs w:val="24"/>
              </w:rPr>
              <w:t xml:space="preserve"> The second section provides exercises on spelling basics: </w:t>
            </w:r>
            <w:r w:rsidRPr="006E65D4">
              <w:rPr>
                <w:rStyle w:val="maintextitalic1"/>
                <w:rFonts w:asciiTheme="minorHAnsi" w:hAnsiTheme="minorHAnsi"/>
                <w:sz w:val="24"/>
                <w:szCs w:val="24"/>
              </w:rPr>
              <w:t>key words; single vowels; single &amp; doubled consonants; silent letters</w:t>
            </w:r>
            <w:r w:rsidRPr="006E65D4">
              <w:rPr>
                <w:rStyle w:val="maintext1"/>
                <w:rFonts w:asciiTheme="minorHAnsi" w:hAnsiTheme="minorHAnsi"/>
                <w:sz w:val="24"/>
                <w:szCs w:val="24"/>
              </w:rPr>
              <w:t xml:space="preserve">. In the third section, examples of everyday writing tasks give practice in spelling commonly-used words. Topics covered include: </w:t>
            </w:r>
            <w:r w:rsidRPr="006E65D4">
              <w:rPr>
                <w:rStyle w:val="maintextitalic1"/>
                <w:rFonts w:asciiTheme="minorHAnsi" w:hAnsiTheme="minorHAnsi"/>
                <w:sz w:val="24"/>
                <w:szCs w:val="24"/>
              </w:rPr>
              <w:t>days, months &amp; numbers; names &amp; addresses; family relationships; writing notes, text messages, postcards, e-mails and letters; making a shopping list; spotting spelling errors in familiar signs &amp; notices; word puzzles.</w:t>
            </w:r>
          </w:p>
        </w:tc>
        <w:tc>
          <w:tcPr>
            <w:tcW w:w="2268" w:type="dxa"/>
          </w:tcPr>
          <w:p w:rsidR="00544F9E" w:rsidRPr="006E65D4" w:rsidRDefault="00544F9E" w:rsidP="006E65D4">
            <w:pPr>
              <w:rPr>
                <w:sz w:val="24"/>
                <w:szCs w:val="24"/>
              </w:rPr>
            </w:pPr>
            <w:r w:rsidRPr="006E65D4">
              <w:rPr>
                <w:sz w:val="24"/>
                <w:szCs w:val="24"/>
              </w:rPr>
              <w:t>Brown &amp; Brown</w:t>
            </w:r>
          </w:p>
        </w:tc>
        <w:tc>
          <w:tcPr>
            <w:tcW w:w="3261" w:type="dxa"/>
          </w:tcPr>
          <w:p w:rsidR="00544F9E" w:rsidRDefault="00787103" w:rsidP="006E65D4">
            <w:pPr>
              <w:rPr>
                <w:sz w:val="24"/>
                <w:szCs w:val="24"/>
              </w:rPr>
            </w:pPr>
            <w:hyperlink r:id="rId10" w:history="1">
              <w:r w:rsidRPr="00D74B16">
                <w:rPr>
                  <w:rStyle w:val="Hyperlink"/>
                  <w:sz w:val="24"/>
                  <w:szCs w:val="24"/>
                </w:rPr>
                <w:t>http://www.brownandbrownpublishing.co.uk/pubs/worksheets_4_copying/main_spelling_in_practice.htm</w:t>
              </w:r>
            </w:hyperlink>
          </w:p>
          <w:p w:rsidR="00787103" w:rsidRPr="006E65D4" w:rsidRDefault="00787103" w:rsidP="006E65D4">
            <w:pPr>
              <w:rPr>
                <w:sz w:val="24"/>
                <w:szCs w:val="24"/>
              </w:rPr>
            </w:pPr>
          </w:p>
        </w:tc>
      </w:tr>
      <w:tr w:rsidR="00544F9E" w:rsidRPr="006E65D4" w:rsidTr="006E65D4">
        <w:tc>
          <w:tcPr>
            <w:tcW w:w="2268" w:type="dxa"/>
          </w:tcPr>
          <w:p w:rsidR="00544F9E" w:rsidRPr="006E65D4" w:rsidRDefault="00544F9E" w:rsidP="006E65D4">
            <w:pPr>
              <w:rPr>
                <w:rFonts w:eastAsia="Arial" w:cs="Arial"/>
                <w:sz w:val="24"/>
                <w:szCs w:val="24"/>
              </w:rPr>
            </w:pPr>
            <w:r w:rsidRPr="006E65D4">
              <w:rPr>
                <w:rFonts w:eastAsia="Arial" w:cs="Arial"/>
                <w:sz w:val="24"/>
                <w:szCs w:val="24"/>
              </w:rPr>
              <w:t>Spelling</w:t>
            </w:r>
          </w:p>
        </w:tc>
        <w:tc>
          <w:tcPr>
            <w:tcW w:w="1560" w:type="dxa"/>
          </w:tcPr>
          <w:p w:rsidR="00544F9E" w:rsidRPr="006E65D4" w:rsidRDefault="00544F9E" w:rsidP="006E65D4">
            <w:pPr>
              <w:rPr>
                <w:sz w:val="24"/>
                <w:szCs w:val="24"/>
              </w:rPr>
            </w:pPr>
            <w:r w:rsidRPr="006E65D4">
              <w:rPr>
                <w:sz w:val="24"/>
                <w:szCs w:val="24"/>
              </w:rPr>
              <w:t>website</w:t>
            </w:r>
          </w:p>
        </w:tc>
        <w:tc>
          <w:tcPr>
            <w:tcW w:w="5811" w:type="dxa"/>
          </w:tcPr>
          <w:p w:rsidR="00544F9E" w:rsidRPr="006E65D4" w:rsidRDefault="00544F9E" w:rsidP="006E65D4">
            <w:pPr>
              <w:rPr>
                <w:sz w:val="24"/>
                <w:szCs w:val="24"/>
              </w:rPr>
            </w:pPr>
            <w:r w:rsidRPr="006E65D4">
              <w:rPr>
                <w:b/>
                <w:i/>
                <w:sz w:val="24"/>
                <w:szCs w:val="24"/>
              </w:rPr>
              <w:t>Puzzlemaker</w:t>
            </w:r>
            <w:r w:rsidRPr="006E65D4">
              <w:rPr>
                <w:sz w:val="24"/>
                <w:szCs w:val="24"/>
              </w:rPr>
              <w:t xml:space="preserve"> -Personalise your work - make free </w:t>
            </w:r>
            <w:r w:rsidR="006E65D4" w:rsidRPr="006E65D4">
              <w:rPr>
                <w:sz w:val="24"/>
                <w:szCs w:val="24"/>
              </w:rPr>
              <w:t>word searches</w:t>
            </w:r>
            <w:r w:rsidRPr="006E65D4">
              <w:rPr>
                <w:sz w:val="24"/>
                <w:szCs w:val="24"/>
              </w:rPr>
              <w:t xml:space="preserve"> and crosswords to reinforce new vocabulary.</w:t>
            </w:r>
          </w:p>
        </w:tc>
        <w:tc>
          <w:tcPr>
            <w:tcW w:w="2268" w:type="dxa"/>
          </w:tcPr>
          <w:p w:rsidR="00544F9E" w:rsidRPr="006E65D4" w:rsidRDefault="00544F9E" w:rsidP="006E65D4">
            <w:pPr>
              <w:rPr>
                <w:sz w:val="24"/>
                <w:szCs w:val="24"/>
              </w:rPr>
            </w:pPr>
            <w:r w:rsidRPr="006E65D4">
              <w:rPr>
                <w:sz w:val="24"/>
                <w:szCs w:val="24"/>
              </w:rPr>
              <w:t>Discovery Education</w:t>
            </w:r>
          </w:p>
        </w:tc>
        <w:tc>
          <w:tcPr>
            <w:tcW w:w="3261" w:type="dxa"/>
          </w:tcPr>
          <w:p w:rsidR="00544F9E" w:rsidRDefault="00787103" w:rsidP="006E65D4">
            <w:pPr>
              <w:rPr>
                <w:sz w:val="24"/>
                <w:szCs w:val="24"/>
              </w:rPr>
            </w:pPr>
            <w:hyperlink r:id="rId11" w:history="1">
              <w:r w:rsidRPr="00D74B16">
                <w:rPr>
                  <w:rStyle w:val="Hyperlink"/>
                  <w:sz w:val="24"/>
                  <w:szCs w:val="24"/>
                </w:rPr>
                <w:t>www.puzzlemaker.com</w:t>
              </w:r>
            </w:hyperlink>
          </w:p>
          <w:p w:rsidR="00787103" w:rsidRPr="006E65D4" w:rsidRDefault="00787103" w:rsidP="006E65D4">
            <w:pPr>
              <w:rPr>
                <w:sz w:val="24"/>
                <w:szCs w:val="24"/>
              </w:rPr>
            </w:pPr>
          </w:p>
        </w:tc>
      </w:tr>
      <w:tr w:rsidR="00544F9E" w:rsidRPr="006E65D4" w:rsidTr="006E65D4">
        <w:tc>
          <w:tcPr>
            <w:tcW w:w="2268" w:type="dxa"/>
          </w:tcPr>
          <w:p w:rsidR="00544F9E" w:rsidRPr="006E65D4" w:rsidRDefault="00544F9E" w:rsidP="006E65D4">
            <w:pPr>
              <w:rPr>
                <w:rFonts w:eastAsia="Arial" w:cs="Arial"/>
                <w:sz w:val="24"/>
                <w:szCs w:val="24"/>
              </w:rPr>
            </w:pPr>
            <w:r w:rsidRPr="006E65D4">
              <w:rPr>
                <w:rFonts w:eastAsia="Arial" w:cs="Arial"/>
                <w:sz w:val="24"/>
                <w:szCs w:val="24"/>
              </w:rPr>
              <w:t>Spelling</w:t>
            </w:r>
          </w:p>
        </w:tc>
        <w:tc>
          <w:tcPr>
            <w:tcW w:w="1560" w:type="dxa"/>
          </w:tcPr>
          <w:p w:rsidR="00544F9E" w:rsidRPr="006E65D4" w:rsidRDefault="00544F9E" w:rsidP="006E65D4">
            <w:pPr>
              <w:rPr>
                <w:sz w:val="24"/>
                <w:szCs w:val="24"/>
              </w:rPr>
            </w:pPr>
            <w:r w:rsidRPr="006E65D4">
              <w:rPr>
                <w:sz w:val="24"/>
                <w:szCs w:val="24"/>
              </w:rPr>
              <w:t>Online spelling game</w:t>
            </w:r>
          </w:p>
        </w:tc>
        <w:tc>
          <w:tcPr>
            <w:tcW w:w="5811" w:type="dxa"/>
          </w:tcPr>
          <w:p w:rsidR="00544F9E" w:rsidRPr="006E65D4" w:rsidRDefault="00544F9E" w:rsidP="006E65D4">
            <w:pPr>
              <w:rPr>
                <w:sz w:val="24"/>
                <w:szCs w:val="24"/>
              </w:rPr>
            </w:pPr>
            <w:r w:rsidRPr="006E65D4">
              <w:rPr>
                <w:sz w:val="24"/>
                <w:szCs w:val="24"/>
              </w:rPr>
              <w:t xml:space="preserve">Free online interactive look, cover, write and check.  </w:t>
            </w:r>
            <w:r w:rsidR="006E65D4" w:rsidRPr="006E65D4">
              <w:rPr>
                <w:sz w:val="24"/>
                <w:szCs w:val="24"/>
              </w:rPr>
              <w:t xml:space="preserve">Powerful online spelling tool – uses the look, cover, write and check method – </w:t>
            </w:r>
            <w:r w:rsidR="006E65D4">
              <w:rPr>
                <w:sz w:val="24"/>
                <w:szCs w:val="24"/>
              </w:rPr>
              <w:t xml:space="preserve">but typing instead of writing! </w:t>
            </w:r>
            <w:r w:rsidR="006E65D4" w:rsidRPr="006E65D4">
              <w:rPr>
                <w:sz w:val="24"/>
                <w:szCs w:val="24"/>
              </w:rPr>
              <w:t>Teachers</w:t>
            </w:r>
            <w:r w:rsidRPr="006E65D4">
              <w:rPr>
                <w:sz w:val="24"/>
                <w:szCs w:val="24"/>
              </w:rPr>
              <w:t xml:space="preserve"> and pupils can create their own lists or adapt and choose from many built in lists. </w:t>
            </w:r>
          </w:p>
        </w:tc>
        <w:tc>
          <w:tcPr>
            <w:tcW w:w="2268" w:type="dxa"/>
          </w:tcPr>
          <w:p w:rsidR="00544F9E" w:rsidRPr="006E65D4" w:rsidRDefault="00544F9E" w:rsidP="006E65D4">
            <w:pPr>
              <w:rPr>
                <w:sz w:val="24"/>
                <w:szCs w:val="24"/>
              </w:rPr>
            </w:pPr>
            <w:r w:rsidRPr="006E65D4">
              <w:rPr>
                <w:sz w:val="24"/>
                <w:szCs w:val="24"/>
              </w:rPr>
              <w:t>Ambleside primary</w:t>
            </w:r>
          </w:p>
        </w:tc>
        <w:tc>
          <w:tcPr>
            <w:tcW w:w="3261" w:type="dxa"/>
          </w:tcPr>
          <w:p w:rsidR="00544F9E" w:rsidRDefault="00787103" w:rsidP="006E65D4">
            <w:pPr>
              <w:rPr>
                <w:sz w:val="24"/>
                <w:szCs w:val="24"/>
              </w:rPr>
            </w:pPr>
            <w:hyperlink r:id="rId12" w:history="1">
              <w:r w:rsidRPr="00D74B16">
                <w:rPr>
                  <w:rStyle w:val="Hyperlink"/>
                  <w:sz w:val="24"/>
                  <w:szCs w:val="24"/>
                </w:rPr>
                <w:t>http://amblesideprimary.com/ambleweb/lookcover/lookcover.html</w:t>
              </w:r>
            </w:hyperlink>
          </w:p>
          <w:p w:rsidR="00787103" w:rsidRPr="006E65D4" w:rsidRDefault="00787103" w:rsidP="006E65D4">
            <w:pPr>
              <w:rPr>
                <w:sz w:val="24"/>
                <w:szCs w:val="24"/>
              </w:rPr>
            </w:pPr>
            <w:bookmarkStart w:id="0" w:name="_GoBack"/>
            <w:bookmarkEnd w:id="0"/>
          </w:p>
        </w:tc>
      </w:tr>
      <w:tr w:rsidR="00544F9E" w:rsidRPr="006E65D4" w:rsidTr="006E65D4">
        <w:tc>
          <w:tcPr>
            <w:tcW w:w="2268" w:type="dxa"/>
          </w:tcPr>
          <w:p w:rsidR="00544F9E" w:rsidRPr="006E65D4" w:rsidRDefault="00544F9E" w:rsidP="006E65D4">
            <w:pPr>
              <w:rPr>
                <w:rFonts w:eastAsia="Arial" w:cs="Arial"/>
                <w:sz w:val="24"/>
                <w:szCs w:val="24"/>
              </w:rPr>
            </w:pPr>
            <w:r w:rsidRPr="006E65D4">
              <w:rPr>
                <w:rFonts w:eastAsia="Arial" w:cs="Arial"/>
                <w:sz w:val="24"/>
                <w:szCs w:val="24"/>
              </w:rPr>
              <w:lastRenderedPageBreak/>
              <w:t>Using a dictionary</w:t>
            </w:r>
          </w:p>
        </w:tc>
        <w:tc>
          <w:tcPr>
            <w:tcW w:w="1560" w:type="dxa"/>
          </w:tcPr>
          <w:p w:rsidR="00544F9E" w:rsidRPr="006E65D4" w:rsidRDefault="00544F9E" w:rsidP="006E65D4">
            <w:pPr>
              <w:rPr>
                <w:sz w:val="24"/>
                <w:szCs w:val="24"/>
              </w:rPr>
            </w:pPr>
            <w:r w:rsidRPr="006E65D4">
              <w:rPr>
                <w:sz w:val="24"/>
                <w:szCs w:val="24"/>
              </w:rPr>
              <w:t>Book</w:t>
            </w:r>
          </w:p>
        </w:tc>
        <w:tc>
          <w:tcPr>
            <w:tcW w:w="5811" w:type="dxa"/>
          </w:tcPr>
          <w:p w:rsidR="00544F9E" w:rsidRPr="006E65D4" w:rsidRDefault="00544F9E" w:rsidP="006E65D4">
            <w:pPr>
              <w:spacing w:line="240" w:lineRule="auto"/>
              <w:rPr>
                <w:sz w:val="24"/>
                <w:szCs w:val="24"/>
              </w:rPr>
            </w:pPr>
            <w:r w:rsidRPr="006E65D4">
              <w:rPr>
                <w:b/>
                <w:i/>
                <w:sz w:val="24"/>
                <w:szCs w:val="24"/>
              </w:rPr>
              <w:t>Everyday English – Practical Activities in Living Language and Communication Studies</w:t>
            </w:r>
            <w:r w:rsidRPr="006E65D4">
              <w:rPr>
                <w:sz w:val="24"/>
                <w:szCs w:val="24"/>
              </w:rPr>
              <w:t xml:space="preserve">- Book B and C. Aimed at Primary School children, this, however can be used successfully with adult learners.  While not all sections are relevant, does have some really nice exercises in using a dictionary.  Other useful worksheets include reading signs, </w:t>
            </w:r>
            <w:r w:rsidRPr="006E65D4">
              <w:rPr>
                <w:rFonts w:eastAsia="Times New Roman" w:cs="Times New Roman"/>
                <w:color w:val="333333"/>
                <w:sz w:val="24"/>
                <w:szCs w:val="24"/>
                <w:lang w:val="en-GB" w:eastAsia="en-GB"/>
              </w:rPr>
              <w:t>Using a Calendar, Filling out Forms, Reference Books, Maps, Using a Contents Page, Understanding Advertisements, Understanding a School Timetable, Following Directions</w:t>
            </w:r>
          </w:p>
        </w:tc>
        <w:tc>
          <w:tcPr>
            <w:tcW w:w="2268" w:type="dxa"/>
          </w:tcPr>
          <w:p w:rsidR="00544F9E" w:rsidRPr="006E65D4" w:rsidRDefault="00544F9E" w:rsidP="006E65D4">
            <w:pPr>
              <w:rPr>
                <w:sz w:val="24"/>
                <w:szCs w:val="24"/>
              </w:rPr>
            </w:pPr>
            <w:r w:rsidRPr="006E65D4">
              <w:rPr>
                <w:sz w:val="24"/>
                <w:szCs w:val="24"/>
              </w:rPr>
              <w:t>Peter Clutterbuck Published by User Friendly Resources.</w:t>
            </w:r>
          </w:p>
        </w:tc>
        <w:tc>
          <w:tcPr>
            <w:tcW w:w="3261" w:type="dxa"/>
          </w:tcPr>
          <w:p w:rsidR="00544F9E" w:rsidRDefault="00787103" w:rsidP="006E65D4">
            <w:pPr>
              <w:rPr>
                <w:sz w:val="24"/>
                <w:szCs w:val="24"/>
              </w:rPr>
            </w:pPr>
            <w:hyperlink r:id="rId13" w:history="1">
              <w:r w:rsidR="00722E7C" w:rsidRPr="00003F55">
                <w:rPr>
                  <w:rStyle w:val="Hyperlink"/>
                  <w:sz w:val="24"/>
                  <w:szCs w:val="24"/>
                </w:rPr>
                <w:t>http://www.otb.ie/index.php/retail-sectionxmthe-shopxm/search?keyword=everyday+english&amp;limitstart=0&amp;option=com_virtuemart&amp;view=category&amp;virtuemart_category_id=0</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sz w:val="24"/>
                <w:szCs w:val="24"/>
              </w:rPr>
            </w:pPr>
            <w:r w:rsidRPr="006E65D4">
              <w:rPr>
                <w:sz w:val="24"/>
                <w:szCs w:val="24"/>
              </w:rPr>
              <w:t>Punctuation</w:t>
            </w:r>
          </w:p>
        </w:tc>
        <w:tc>
          <w:tcPr>
            <w:tcW w:w="1560" w:type="dxa"/>
          </w:tcPr>
          <w:p w:rsidR="00544F9E" w:rsidRPr="006E65D4" w:rsidRDefault="00544F9E" w:rsidP="006E65D4">
            <w:pPr>
              <w:rPr>
                <w:sz w:val="24"/>
                <w:szCs w:val="24"/>
              </w:rPr>
            </w:pPr>
            <w:r w:rsidRPr="006E65D4">
              <w:rPr>
                <w:sz w:val="24"/>
                <w:szCs w:val="24"/>
              </w:rPr>
              <w:t>Workbook</w:t>
            </w:r>
          </w:p>
        </w:tc>
        <w:tc>
          <w:tcPr>
            <w:tcW w:w="5811" w:type="dxa"/>
          </w:tcPr>
          <w:p w:rsidR="00544F9E" w:rsidRPr="006E65D4" w:rsidRDefault="00544F9E" w:rsidP="006E65D4">
            <w:pPr>
              <w:rPr>
                <w:b/>
                <w:i/>
                <w:sz w:val="24"/>
                <w:szCs w:val="24"/>
              </w:rPr>
            </w:pPr>
            <w:r w:rsidRPr="006E65D4">
              <w:rPr>
                <w:b/>
                <w:i/>
                <w:sz w:val="24"/>
                <w:szCs w:val="24"/>
              </w:rPr>
              <w:t>Brushing up – improving your spelling, grammar and punctuation</w:t>
            </w:r>
          </w:p>
          <w:p w:rsidR="00544F9E" w:rsidRPr="006E65D4" w:rsidRDefault="00544F9E" w:rsidP="006E65D4">
            <w:pPr>
              <w:rPr>
                <w:sz w:val="24"/>
                <w:szCs w:val="24"/>
              </w:rPr>
            </w:pPr>
            <w:r w:rsidRPr="006E65D4">
              <w:rPr>
                <w:sz w:val="24"/>
                <w:szCs w:val="24"/>
              </w:rPr>
              <w:t>Brushing Up is a learning support workbook for learners and covers the basics of spelling, grammar and punctuation. It is designed as a starting point for learners to use either on their own or with the support of a tutor.   Suitable for level 1 and level 2</w:t>
            </w:r>
          </w:p>
        </w:tc>
        <w:tc>
          <w:tcPr>
            <w:tcW w:w="2268" w:type="dxa"/>
          </w:tcPr>
          <w:p w:rsidR="00544F9E" w:rsidRPr="006E65D4" w:rsidRDefault="00544F9E" w:rsidP="006E65D4">
            <w:pPr>
              <w:rPr>
                <w:sz w:val="24"/>
                <w:szCs w:val="24"/>
              </w:rPr>
            </w:pPr>
            <w:r w:rsidRPr="006E65D4">
              <w:rPr>
                <w:sz w:val="24"/>
                <w:szCs w:val="24"/>
              </w:rPr>
              <w:t>NALA</w:t>
            </w:r>
          </w:p>
        </w:tc>
        <w:tc>
          <w:tcPr>
            <w:tcW w:w="3261" w:type="dxa"/>
          </w:tcPr>
          <w:p w:rsidR="00544F9E" w:rsidRDefault="00544F9E" w:rsidP="006E65D4">
            <w:pPr>
              <w:rPr>
                <w:sz w:val="24"/>
                <w:szCs w:val="24"/>
              </w:rPr>
            </w:pPr>
            <w:r w:rsidRPr="006E65D4">
              <w:rPr>
                <w:sz w:val="24"/>
                <w:szCs w:val="24"/>
              </w:rPr>
              <w:t xml:space="preserve">Available for download at </w:t>
            </w:r>
            <w:hyperlink r:id="rId14" w:history="1">
              <w:r w:rsidR="00722E7C" w:rsidRPr="00003F55">
                <w:rPr>
                  <w:rStyle w:val="Hyperlink"/>
                  <w:sz w:val="24"/>
                  <w:szCs w:val="24"/>
                </w:rPr>
                <w:t>https://www.nala.ie/resources/brushing</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sz w:val="24"/>
                <w:szCs w:val="24"/>
              </w:rPr>
            </w:pPr>
            <w:r w:rsidRPr="006E65D4">
              <w:rPr>
                <w:sz w:val="24"/>
                <w:szCs w:val="24"/>
              </w:rPr>
              <w:t>Punctuation</w:t>
            </w:r>
          </w:p>
        </w:tc>
        <w:tc>
          <w:tcPr>
            <w:tcW w:w="1560" w:type="dxa"/>
          </w:tcPr>
          <w:p w:rsidR="00544F9E" w:rsidRPr="006E65D4" w:rsidRDefault="00544F9E" w:rsidP="006E65D4">
            <w:pPr>
              <w:rPr>
                <w:sz w:val="24"/>
                <w:szCs w:val="24"/>
              </w:rPr>
            </w:pPr>
            <w:r w:rsidRPr="006E65D4">
              <w:rPr>
                <w:sz w:val="24"/>
                <w:szCs w:val="24"/>
              </w:rPr>
              <w:t>Workbook</w:t>
            </w:r>
          </w:p>
        </w:tc>
        <w:tc>
          <w:tcPr>
            <w:tcW w:w="5811" w:type="dxa"/>
          </w:tcPr>
          <w:p w:rsidR="00544F9E" w:rsidRPr="006E65D4" w:rsidRDefault="00544F9E" w:rsidP="006E65D4">
            <w:pPr>
              <w:rPr>
                <w:sz w:val="24"/>
                <w:szCs w:val="24"/>
              </w:rPr>
            </w:pPr>
            <w:r w:rsidRPr="006E65D4">
              <w:rPr>
                <w:b/>
                <w:i/>
                <w:sz w:val="24"/>
                <w:szCs w:val="24"/>
              </w:rPr>
              <w:t>Punctuation 1 and 2</w:t>
            </w:r>
            <w:r w:rsidRPr="006E65D4">
              <w:rPr>
                <w:sz w:val="24"/>
                <w:szCs w:val="24"/>
              </w:rPr>
              <w:t>.  30 Photocopiable worksheets for Adult Learners – practice using capitals, full-stops, question marks, commas and apostrophes.</w:t>
            </w:r>
          </w:p>
        </w:tc>
        <w:tc>
          <w:tcPr>
            <w:tcW w:w="2268" w:type="dxa"/>
          </w:tcPr>
          <w:p w:rsidR="00544F9E" w:rsidRPr="006E65D4" w:rsidRDefault="00544F9E" w:rsidP="006E65D4">
            <w:pPr>
              <w:rPr>
                <w:sz w:val="24"/>
                <w:szCs w:val="24"/>
              </w:rPr>
            </w:pPr>
            <w:r w:rsidRPr="006E65D4">
              <w:rPr>
                <w:sz w:val="24"/>
                <w:szCs w:val="24"/>
              </w:rPr>
              <w:t>Butterworth and Cane</w:t>
            </w:r>
          </w:p>
        </w:tc>
        <w:tc>
          <w:tcPr>
            <w:tcW w:w="3261" w:type="dxa"/>
          </w:tcPr>
          <w:p w:rsidR="00544F9E" w:rsidRPr="006E65D4" w:rsidRDefault="00787103" w:rsidP="006E65D4">
            <w:pPr>
              <w:rPr>
                <w:sz w:val="24"/>
                <w:szCs w:val="24"/>
                <w:lang w:val="en-GB"/>
              </w:rPr>
            </w:pPr>
            <w:hyperlink r:id="rId15" w:history="1">
              <w:r w:rsidR="00544F9E" w:rsidRPr="006E65D4">
                <w:rPr>
                  <w:rStyle w:val="Hyperlink"/>
                  <w:color w:val="auto"/>
                  <w:sz w:val="24"/>
                  <w:szCs w:val="24"/>
                  <w:u w:val="none"/>
                  <w:lang w:val="en-GB"/>
                </w:rPr>
                <w:t>www.nala.ie/resources</w:t>
              </w:r>
            </w:hyperlink>
            <w:r w:rsidR="00544F9E" w:rsidRPr="006E65D4">
              <w:rPr>
                <w:sz w:val="24"/>
                <w:szCs w:val="24"/>
                <w:lang w:val="en-GB"/>
              </w:rPr>
              <w:t xml:space="preserve"> lists Punctuation 2 by the same authors.  Online seller for Punctuation 1 not currently traceable.</w:t>
            </w:r>
          </w:p>
        </w:tc>
      </w:tr>
      <w:tr w:rsidR="00544F9E" w:rsidRPr="006E65D4" w:rsidTr="006E65D4">
        <w:tc>
          <w:tcPr>
            <w:tcW w:w="2268" w:type="dxa"/>
          </w:tcPr>
          <w:p w:rsidR="00544F9E" w:rsidRPr="006E65D4" w:rsidRDefault="00544F9E" w:rsidP="006E65D4">
            <w:pPr>
              <w:rPr>
                <w:sz w:val="24"/>
                <w:szCs w:val="24"/>
              </w:rPr>
            </w:pPr>
            <w:r w:rsidRPr="006E65D4">
              <w:rPr>
                <w:rFonts w:eastAsia="Arial" w:cs="Arial"/>
                <w:sz w:val="24"/>
                <w:szCs w:val="24"/>
              </w:rPr>
              <w:t>Use a range of different forms of writing to suit purpose and</w:t>
            </w:r>
          </w:p>
          <w:p w:rsidR="00544F9E" w:rsidRPr="006E65D4" w:rsidRDefault="00544F9E" w:rsidP="006E65D4">
            <w:pPr>
              <w:rPr>
                <w:sz w:val="24"/>
                <w:szCs w:val="24"/>
              </w:rPr>
            </w:pPr>
            <w:r w:rsidRPr="006E65D4">
              <w:rPr>
                <w:rFonts w:eastAsia="Arial" w:cs="Arial"/>
                <w:sz w:val="24"/>
                <w:szCs w:val="24"/>
              </w:rPr>
              <w:lastRenderedPageBreak/>
              <w:t xml:space="preserve">audience, e.g. </w:t>
            </w:r>
            <w:r w:rsidRPr="006E65D4">
              <w:rPr>
                <w:rFonts w:eastAsia="Arial" w:cs="Arial"/>
                <w:i/>
                <w:iCs/>
                <w:sz w:val="24"/>
                <w:szCs w:val="24"/>
              </w:rPr>
              <w:t>instructions involving three steps, a short journal</w:t>
            </w:r>
          </w:p>
          <w:p w:rsidR="00544F9E" w:rsidRPr="006E65D4" w:rsidRDefault="00544F9E" w:rsidP="006E65D4">
            <w:pPr>
              <w:rPr>
                <w:sz w:val="24"/>
                <w:szCs w:val="24"/>
              </w:rPr>
            </w:pPr>
            <w:r w:rsidRPr="006E65D4">
              <w:rPr>
                <w:rFonts w:eastAsia="Arial" w:cs="Arial"/>
                <w:i/>
                <w:iCs/>
                <w:sz w:val="24"/>
                <w:szCs w:val="24"/>
              </w:rPr>
              <w:t>entry on an event or experience</w:t>
            </w:r>
          </w:p>
        </w:tc>
        <w:tc>
          <w:tcPr>
            <w:tcW w:w="1560" w:type="dxa"/>
          </w:tcPr>
          <w:p w:rsidR="00544F9E" w:rsidRPr="006E65D4" w:rsidRDefault="00544F9E" w:rsidP="006E65D4">
            <w:pPr>
              <w:rPr>
                <w:sz w:val="24"/>
                <w:szCs w:val="24"/>
              </w:rPr>
            </w:pPr>
            <w:r w:rsidRPr="006E65D4">
              <w:rPr>
                <w:sz w:val="24"/>
                <w:szCs w:val="24"/>
              </w:rPr>
              <w:lastRenderedPageBreak/>
              <w:t>Lesson plan</w:t>
            </w:r>
          </w:p>
        </w:tc>
        <w:tc>
          <w:tcPr>
            <w:tcW w:w="5811" w:type="dxa"/>
          </w:tcPr>
          <w:p w:rsidR="00544F9E" w:rsidRPr="006E65D4" w:rsidRDefault="00544F9E" w:rsidP="006E65D4">
            <w:pPr>
              <w:shd w:val="clear" w:color="auto" w:fill="FFFFFF"/>
              <w:spacing w:after="210"/>
              <w:rPr>
                <w:rFonts w:eastAsia="Times New Roman" w:cs="Times New Roman"/>
                <w:color w:val="3D3D3D"/>
                <w:sz w:val="24"/>
                <w:szCs w:val="24"/>
                <w:lang w:eastAsia="en-GB"/>
              </w:rPr>
            </w:pPr>
            <w:r w:rsidRPr="006E65D4">
              <w:rPr>
                <w:rFonts w:eastAsia="Times New Roman" w:cs="Times New Roman"/>
                <w:color w:val="3D3D3D"/>
                <w:sz w:val="24"/>
                <w:szCs w:val="24"/>
                <w:lang w:eastAsia="en-GB"/>
              </w:rPr>
              <w:t xml:space="preserve">An activity to get learners used to the concept of writing instructive text. It can be used as an introduction to the topic of ‘Purpose of Text’ and is easily adaptable to different contextualised areas e.g. instructions on how </w:t>
            </w:r>
            <w:r w:rsidRPr="006E65D4">
              <w:rPr>
                <w:rFonts w:eastAsia="Times New Roman" w:cs="Times New Roman"/>
                <w:color w:val="3D3D3D"/>
                <w:sz w:val="24"/>
                <w:szCs w:val="24"/>
                <w:lang w:eastAsia="en-GB"/>
              </w:rPr>
              <w:lastRenderedPageBreak/>
              <w:t>to: hang a door; insert hair rollers; change a tyre; make a bouquet etc.</w:t>
            </w:r>
          </w:p>
          <w:p w:rsidR="00544F9E" w:rsidRPr="006E65D4" w:rsidRDefault="00544F9E" w:rsidP="006E65D4">
            <w:pPr>
              <w:shd w:val="clear" w:color="auto" w:fill="FFFFFF"/>
              <w:spacing w:after="210"/>
              <w:rPr>
                <w:rFonts w:eastAsia="Times New Roman" w:cs="Times New Roman"/>
                <w:color w:val="3D3D3D"/>
                <w:sz w:val="24"/>
                <w:szCs w:val="24"/>
                <w:lang w:eastAsia="en-GB"/>
              </w:rPr>
            </w:pPr>
            <w:r w:rsidRPr="006E65D4">
              <w:rPr>
                <w:rFonts w:eastAsia="Times New Roman" w:cs="Times New Roman"/>
                <w:color w:val="3D3D3D"/>
                <w:sz w:val="24"/>
                <w:szCs w:val="24"/>
                <w:lang w:eastAsia="en-GB"/>
              </w:rPr>
              <w:t>The activity also encourages the learners to focus on planning their work, layout, writing in complete sentences and spelling, punctuation &amp; grammar.</w:t>
            </w:r>
          </w:p>
        </w:tc>
        <w:tc>
          <w:tcPr>
            <w:tcW w:w="2268" w:type="dxa"/>
          </w:tcPr>
          <w:p w:rsidR="00544F9E" w:rsidRPr="006E65D4" w:rsidRDefault="00544F9E" w:rsidP="006E65D4">
            <w:pPr>
              <w:rPr>
                <w:sz w:val="24"/>
                <w:szCs w:val="24"/>
              </w:rPr>
            </w:pPr>
            <w:r w:rsidRPr="006E65D4">
              <w:rPr>
                <w:sz w:val="24"/>
                <w:szCs w:val="24"/>
              </w:rPr>
              <w:lastRenderedPageBreak/>
              <w:t>Kereen Smith – contributor to Skills Workshop</w:t>
            </w:r>
          </w:p>
        </w:tc>
        <w:tc>
          <w:tcPr>
            <w:tcW w:w="3261" w:type="dxa"/>
          </w:tcPr>
          <w:p w:rsidR="00544F9E" w:rsidRDefault="00787103" w:rsidP="006E65D4">
            <w:pPr>
              <w:rPr>
                <w:sz w:val="24"/>
                <w:szCs w:val="24"/>
              </w:rPr>
            </w:pPr>
            <w:hyperlink r:id="rId16" w:history="1">
              <w:r w:rsidR="00722E7C" w:rsidRPr="00003F55">
                <w:rPr>
                  <w:rStyle w:val="Hyperlink"/>
                  <w:sz w:val="24"/>
                  <w:szCs w:val="24"/>
                </w:rPr>
                <w:t>http://www.skillsworkshop.org/resources/purpose-text-club-sandwich-instructions</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rFonts w:eastAsia="Arial" w:cs="Arial"/>
                <w:sz w:val="24"/>
                <w:szCs w:val="24"/>
              </w:rPr>
            </w:pPr>
            <w:r w:rsidRPr="006E65D4">
              <w:rPr>
                <w:rFonts w:eastAsia="Arial" w:cs="Arial"/>
                <w:sz w:val="24"/>
                <w:szCs w:val="24"/>
              </w:rPr>
              <w:lastRenderedPageBreak/>
              <w:t>Use a range of different forms of writing</w:t>
            </w:r>
          </w:p>
        </w:tc>
        <w:tc>
          <w:tcPr>
            <w:tcW w:w="1560" w:type="dxa"/>
          </w:tcPr>
          <w:p w:rsidR="00544F9E" w:rsidRPr="006E65D4" w:rsidRDefault="00544F9E" w:rsidP="006E65D4">
            <w:pPr>
              <w:rPr>
                <w:sz w:val="24"/>
                <w:szCs w:val="24"/>
              </w:rPr>
            </w:pPr>
            <w:r w:rsidRPr="006E65D4">
              <w:rPr>
                <w:sz w:val="24"/>
                <w:szCs w:val="24"/>
              </w:rPr>
              <w:t>Downloadable pack</w:t>
            </w:r>
          </w:p>
        </w:tc>
        <w:tc>
          <w:tcPr>
            <w:tcW w:w="5811" w:type="dxa"/>
          </w:tcPr>
          <w:p w:rsidR="00544F9E" w:rsidRPr="006E65D4" w:rsidRDefault="00544F9E" w:rsidP="006E65D4">
            <w:pPr>
              <w:shd w:val="clear" w:color="auto" w:fill="FFFFFF"/>
              <w:spacing w:after="210"/>
              <w:rPr>
                <w:rFonts w:eastAsia="Times New Roman" w:cs="Times New Roman"/>
                <w:color w:val="3D3D3D"/>
                <w:sz w:val="24"/>
                <w:szCs w:val="24"/>
                <w:lang w:eastAsia="en-GB"/>
              </w:rPr>
            </w:pPr>
            <w:r w:rsidRPr="006E65D4">
              <w:rPr>
                <w:rFonts w:eastAsia="Times New Roman" w:cs="Times New Roman"/>
                <w:color w:val="3D3D3D"/>
                <w:sz w:val="24"/>
                <w:szCs w:val="24"/>
                <w:lang w:eastAsia="en-GB"/>
              </w:rPr>
              <w:t>A pack of differentiated resources. It takes the learner through: the layout of formal and informal letters, formal and informal language, typical vocabulary for formal letters, sentences and paragraphs, writing a range of letters, revision and/or assessment exercises.</w:t>
            </w:r>
          </w:p>
        </w:tc>
        <w:tc>
          <w:tcPr>
            <w:tcW w:w="2268" w:type="dxa"/>
          </w:tcPr>
          <w:p w:rsidR="00544F9E" w:rsidRPr="006E65D4" w:rsidRDefault="00544F9E" w:rsidP="006E65D4">
            <w:pPr>
              <w:rPr>
                <w:sz w:val="24"/>
                <w:szCs w:val="24"/>
              </w:rPr>
            </w:pPr>
            <w:r w:rsidRPr="006E65D4">
              <w:rPr>
                <w:sz w:val="24"/>
                <w:szCs w:val="24"/>
              </w:rPr>
              <w:t>Jill Machin – contributor to Skills Workshop</w:t>
            </w:r>
          </w:p>
        </w:tc>
        <w:tc>
          <w:tcPr>
            <w:tcW w:w="3261" w:type="dxa"/>
          </w:tcPr>
          <w:p w:rsidR="00544F9E" w:rsidRPr="006E65D4" w:rsidRDefault="00787103" w:rsidP="006E65D4">
            <w:pPr>
              <w:rPr>
                <w:sz w:val="24"/>
                <w:szCs w:val="24"/>
              </w:rPr>
            </w:pPr>
            <w:hyperlink r:id="rId17" w:history="1">
              <w:r w:rsidR="00722E7C" w:rsidRPr="00003F55">
                <w:rPr>
                  <w:rStyle w:val="Hyperlink"/>
                  <w:sz w:val="24"/>
                  <w:szCs w:val="24"/>
                </w:rPr>
                <w:t>http://www.skillsworkshop.org/resources/letter-writing-pack</w:t>
              </w:r>
            </w:hyperlink>
          </w:p>
        </w:tc>
      </w:tr>
      <w:tr w:rsidR="00544F9E" w:rsidRPr="006E65D4" w:rsidTr="006E65D4">
        <w:tc>
          <w:tcPr>
            <w:tcW w:w="2268" w:type="dxa"/>
          </w:tcPr>
          <w:p w:rsidR="00544F9E" w:rsidRPr="006E65D4" w:rsidRDefault="00544F9E" w:rsidP="006E65D4">
            <w:pPr>
              <w:rPr>
                <w:rFonts w:eastAsia="Arial" w:cs="Arial"/>
                <w:sz w:val="24"/>
                <w:szCs w:val="24"/>
              </w:rPr>
            </w:pPr>
            <w:r w:rsidRPr="006E65D4">
              <w:rPr>
                <w:rFonts w:eastAsia="Arial" w:cs="Arial"/>
                <w:sz w:val="24"/>
                <w:szCs w:val="24"/>
              </w:rPr>
              <w:t>Use a range of different forms of writing</w:t>
            </w:r>
          </w:p>
        </w:tc>
        <w:tc>
          <w:tcPr>
            <w:tcW w:w="1560" w:type="dxa"/>
          </w:tcPr>
          <w:p w:rsidR="00544F9E" w:rsidRPr="006E65D4" w:rsidRDefault="00544F9E" w:rsidP="006E65D4">
            <w:pPr>
              <w:rPr>
                <w:sz w:val="24"/>
                <w:szCs w:val="24"/>
              </w:rPr>
            </w:pPr>
            <w:r w:rsidRPr="006E65D4">
              <w:rPr>
                <w:sz w:val="24"/>
                <w:szCs w:val="24"/>
              </w:rPr>
              <w:t xml:space="preserve">Downloadable writing pack </w:t>
            </w:r>
          </w:p>
        </w:tc>
        <w:tc>
          <w:tcPr>
            <w:tcW w:w="5811" w:type="dxa"/>
          </w:tcPr>
          <w:p w:rsidR="00544F9E" w:rsidRPr="006E65D4" w:rsidRDefault="00544F9E" w:rsidP="006E65D4">
            <w:pPr>
              <w:shd w:val="clear" w:color="auto" w:fill="FFFFFF"/>
              <w:spacing w:after="210"/>
              <w:rPr>
                <w:rFonts w:eastAsia="Times New Roman" w:cs="Times New Roman"/>
                <w:color w:val="3D3D3D"/>
                <w:sz w:val="24"/>
                <w:szCs w:val="24"/>
                <w:lang w:eastAsia="en-GB"/>
              </w:rPr>
            </w:pPr>
            <w:r w:rsidRPr="006E65D4">
              <w:rPr>
                <w:rFonts w:eastAsia="Times New Roman" w:cs="Times New Roman"/>
                <w:color w:val="3D3D3D"/>
                <w:sz w:val="24"/>
                <w:szCs w:val="24"/>
                <w:lang w:eastAsia="en-GB"/>
              </w:rPr>
              <w:t>Seven proof reading exercises that can be used as warm ups or as a main teaching focus. Each text includes spelling, grammar and punctuation errors. Two of the exercises also include paragraphing practice.</w:t>
            </w:r>
          </w:p>
          <w:p w:rsidR="00544F9E" w:rsidRPr="006E65D4" w:rsidRDefault="00544F9E" w:rsidP="006E65D4">
            <w:pPr>
              <w:shd w:val="clear" w:color="auto" w:fill="FFFFFF"/>
              <w:spacing w:before="210" w:after="210"/>
              <w:rPr>
                <w:rFonts w:eastAsia="Times New Roman" w:cs="Times New Roman"/>
                <w:color w:val="3D3D3D"/>
                <w:sz w:val="24"/>
                <w:szCs w:val="24"/>
                <w:lang w:eastAsia="en-GB"/>
              </w:rPr>
            </w:pPr>
            <w:r w:rsidRPr="006E65D4">
              <w:rPr>
                <w:rFonts w:eastAsia="Times New Roman" w:cs="Times New Roman"/>
                <w:color w:val="3D3D3D"/>
                <w:sz w:val="24"/>
                <w:szCs w:val="24"/>
                <w:lang w:eastAsia="en-GB"/>
              </w:rPr>
              <w:t>The different exercises are designed to expose students to a variety of text formats, giving them an idea of the kind of contextual content and the tone of formality or informality to use and include. Discussion on these points can be used to prime those who are unsure of what to include in their own writing work. Text types include two formal letters, a report, emails and more.  Would be useful with a strong level 2 class, or could be adapted for weaker students.</w:t>
            </w:r>
          </w:p>
        </w:tc>
        <w:tc>
          <w:tcPr>
            <w:tcW w:w="2268" w:type="dxa"/>
          </w:tcPr>
          <w:p w:rsidR="00544F9E" w:rsidRPr="006E65D4" w:rsidRDefault="00544F9E" w:rsidP="006E65D4">
            <w:pPr>
              <w:rPr>
                <w:sz w:val="24"/>
                <w:szCs w:val="24"/>
              </w:rPr>
            </w:pPr>
            <w:r w:rsidRPr="006E65D4">
              <w:rPr>
                <w:sz w:val="24"/>
                <w:szCs w:val="24"/>
              </w:rPr>
              <w:t>Rajal Naik- contributor to Skillsworkshop</w:t>
            </w:r>
          </w:p>
        </w:tc>
        <w:tc>
          <w:tcPr>
            <w:tcW w:w="3261" w:type="dxa"/>
          </w:tcPr>
          <w:p w:rsidR="00544F9E" w:rsidRDefault="00787103" w:rsidP="006E65D4">
            <w:pPr>
              <w:rPr>
                <w:sz w:val="24"/>
                <w:szCs w:val="24"/>
              </w:rPr>
            </w:pPr>
            <w:hyperlink r:id="rId18" w:history="1">
              <w:r w:rsidR="00722E7C" w:rsidRPr="00003F55">
                <w:rPr>
                  <w:rStyle w:val="Hyperlink"/>
                  <w:sz w:val="24"/>
                  <w:szCs w:val="24"/>
                </w:rPr>
                <w:t>http://www.skillsworkshop.org/resources/proof-reading-functional-english</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sz w:val="24"/>
                <w:szCs w:val="24"/>
              </w:rPr>
            </w:pPr>
            <w:r w:rsidRPr="006E65D4">
              <w:rPr>
                <w:sz w:val="24"/>
                <w:szCs w:val="24"/>
              </w:rPr>
              <w:lastRenderedPageBreak/>
              <w:t>Writing Resource that cover</w:t>
            </w:r>
            <w:r w:rsidR="002C3A9B">
              <w:rPr>
                <w:sz w:val="24"/>
                <w:szCs w:val="24"/>
              </w:rPr>
              <w:t>s</w:t>
            </w:r>
            <w:r w:rsidRPr="006E65D4">
              <w:rPr>
                <w:sz w:val="24"/>
                <w:szCs w:val="24"/>
              </w:rPr>
              <w:t xml:space="preserve"> a range of learning outcomes</w:t>
            </w:r>
          </w:p>
        </w:tc>
        <w:tc>
          <w:tcPr>
            <w:tcW w:w="1560" w:type="dxa"/>
          </w:tcPr>
          <w:p w:rsidR="00544F9E" w:rsidRPr="006E65D4" w:rsidRDefault="00544F9E" w:rsidP="006E65D4">
            <w:pPr>
              <w:rPr>
                <w:sz w:val="24"/>
                <w:szCs w:val="24"/>
              </w:rPr>
            </w:pPr>
            <w:r w:rsidRPr="006E65D4">
              <w:rPr>
                <w:sz w:val="24"/>
                <w:szCs w:val="24"/>
              </w:rPr>
              <w:t>Interactive website</w:t>
            </w:r>
          </w:p>
        </w:tc>
        <w:tc>
          <w:tcPr>
            <w:tcW w:w="5811" w:type="dxa"/>
          </w:tcPr>
          <w:p w:rsidR="00544F9E" w:rsidRPr="006E65D4" w:rsidRDefault="00544F9E" w:rsidP="006E65D4">
            <w:pPr>
              <w:rPr>
                <w:sz w:val="24"/>
                <w:szCs w:val="24"/>
              </w:rPr>
            </w:pPr>
            <w:r w:rsidRPr="006E65D4">
              <w:rPr>
                <w:b/>
                <w:sz w:val="24"/>
                <w:szCs w:val="24"/>
              </w:rPr>
              <w:t>Write on</w:t>
            </w:r>
            <w:r w:rsidRPr="006E65D4">
              <w:rPr>
                <w:sz w:val="24"/>
                <w:szCs w:val="24"/>
              </w:rPr>
              <w:t xml:space="preserve">:  a free online e-learning site that offers learning and accreditation options in reading, writing, numeracy, ICT and personal development. There are hundreds of free resources in the form of videos and downloadable worksheets at </w:t>
            </w:r>
            <w:hyperlink r:id="rId19">
              <w:r w:rsidRPr="006E65D4">
                <w:rPr>
                  <w:rStyle w:val="Hyperlink"/>
                  <w:color w:val="auto"/>
                  <w:sz w:val="24"/>
                  <w:szCs w:val="24"/>
                  <w:u w:val="none"/>
                </w:rPr>
                <w:t>resources.writeon.ie</w:t>
              </w:r>
            </w:hyperlink>
            <w:r w:rsidRPr="006E65D4">
              <w:rPr>
                <w:sz w:val="24"/>
                <w:szCs w:val="24"/>
              </w:rPr>
              <w:t xml:space="preserve"> to complement the interactive content. </w:t>
            </w:r>
          </w:p>
          <w:p w:rsidR="00544F9E" w:rsidRPr="006E65D4" w:rsidRDefault="00544F9E" w:rsidP="006E65D4">
            <w:pPr>
              <w:rPr>
                <w:sz w:val="24"/>
                <w:szCs w:val="24"/>
              </w:rPr>
            </w:pPr>
          </w:p>
        </w:tc>
        <w:tc>
          <w:tcPr>
            <w:tcW w:w="2268" w:type="dxa"/>
          </w:tcPr>
          <w:p w:rsidR="00544F9E" w:rsidRPr="006E65D4" w:rsidRDefault="00544F9E" w:rsidP="006E65D4">
            <w:pPr>
              <w:rPr>
                <w:sz w:val="24"/>
                <w:szCs w:val="24"/>
              </w:rPr>
            </w:pPr>
            <w:r w:rsidRPr="006E65D4">
              <w:rPr>
                <w:sz w:val="24"/>
                <w:szCs w:val="24"/>
              </w:rPr>
              <w:t>NALA</w:t>
            </w:r>
          </w:p>
        </w:tc>
        <w:tc>
          <w:tcPr>
            <w:tcW w:w="3261" w:type="dxa"/>
          </w:tcPr>
          <w:p w:rsidR="00544F9E" w:rsidRDefault="00787103" w:rsidP="006E65D4">
            <w:pPr>
              <w:rPr>
                <w:rStyle w:val="Hyperlink"/>
                <w:color w:val="auto"/>
                <w:sz w:val="24"/>
                <w:szCs w:val="24"/>
                <w:u w:val="none"/>
              </w:rPr>
            </w:pPr>
            <w:hyperlink r:id="rId20" w:history="1">
              <w:r w:rsidR="00544F9E" w:rsidRPr="006E65D4">
                <w:rPr>
                  <w:rStyle w:val="Hyperlink"/>
                  <w:color w:val="auto"/>
                  <w:sz w:val="24"/>
                  <w:szCs w:val="24"/>
                  <w:u w:val="none"/>
                </w:rPr>
                <w:t>www.writeon.ie</w:t>
              </w:r>
            </w:hyperlink>
          </w:p>
          <w:p w:rsidR="00722E7C" w:rsidRPr="006E65D4" w:rsidRDefault="00722E7C" w:rsidP="006E65D4">
            <w:pPr>
              <w:rPr>
                <w:sz w:val="24"/>
                <w:szCs w:val="24"/>
              </w:rPr>
            </w:pPr>
          </w:p>
          <w:p w:rsidR="00544F9E" w:rsidRPr="006E65D4" w:rsidRDefault="00544F9E" w:rsidP="006E65D4">
            <w:pPr>
              <w:rPr>
                <w:sz w:val="24"/>
                <w:szCs w:val="24"/>
              </w:rPr>
            </w:pPr>
            <w:r w:rsidRPr="006E65D4">
              <w:rPr>
                <w:sz w:val="24"/>
                <w:szCs w:val="24"/>
              </w:rPr>
              <w:t>(</w:t>
            </w:r>
            <w:proofErr w:type="gramStart"/>
            <w:r w:rsidRPr="006E65D4">
              <w:rPr>
                <w:sz w:val="24"/>
                <w:szCs w:val="24"/>
              </w:rPr>
              <w:t>may</w:t>
            </w:r>
            <w:proofErr w:type="gramEnd"/>
            <w:r w:rsidRPr="006E65D4">
              <w:rPr>
                <w:sz w:val="24"/>
                <w:szCs w:val="24"/>
              </w:rPr>
              <w:t xml:space="preserve"> have a small glitch on website.  After logging in – choose level 2 and you may need to refresh your page to access level 2 resources)</w:t>
            </w:r>
          </w:p>
        </w:tc>
      </w:tr>
      <w:tr w:rsidR="00544F9E" w:rsidRPr="006E65D4" w:rsidTr="006E65D4">
        <w:tc>
          <w:tcPr>
            <w:tcW w:w="2268" w:type="dxa"/>
          </w:tcPr>
          <w:p w:rsidR="00544F9E" w:rsidRPr="006E65D4" w:rsidRDefault="00544F9E" w:rsidP="006E65D4">
            <w:pPr>
              <w:rPr>
                <w:sz w:val="24"/>
                <w:szCs w:val="24"/>
              </w:rPr>
            </w:pPr>
            <w:r w:rsidRPr="006E65D4">
              <w:rPr>
                <w:sz w:val="24"/>
                <w:szCs w:val="24"/>
              </w:rPr>
              <w:t>Writing Resource that cover</w:t>
            </w:r>
            <w:r w:rsidR="002C3A9B">
              <w:rPr>
                <w:sz w:val="24"/>
                <w:szCs w:val="24"/>
              </w:rPr>
              <w:t>s</w:t>
            </w:r>
            <w:r w:rsidRPr="006E65D4">
              <w:rPr>
                <w:sz w:val="24"/>
                <w:szCs w:val="24"/>
              </w:rPr>
              <w:t xml:space="preserve"> a range of learning outcomes</w:t>
            </w:r>
          </w:p>
        </w:tc>
        <w:tc>
          <w:tcPr>
            <w:tcW w:w="1560" w:type="dxa"/>
          </w:tcPr>
          <w:p w:rsidR="00544F9E" w:rsidRPr="006E65D4" w:rsidRDefault="00544F9E" w:rsidP="006E65D4">
            <w:pPr>
              <w:rPr>
                <w:sz w:val="24"/>
                <w:szCs w:val="24"/>
              </w:rPr>
            </w:pPr>
            <w:r w:rsidRPr="006E65D4">
              <w:rPr>
                <w:sz w:val="24"/>
                <w:szCs w:val="24"/>
              </w:rPr>
              <w:t>Website  - online resource of worksheets and lesson plans</w:t>
            </w:r>
          </w:p>
        </w:tc>
        <w:tc>
          <w:tcPr>
            <w:tcW w:w="5811" w:type="dxa"/>
          </w:tcPr>
          <w:p w:rsidR="00544F9E" w:rsidRPr="006E65D4" w:rsidRDefault="006E65D4" w:rsidP="006E65D4">
            <w:pPr>
              <w:rPr>
                <w:sz w:val="24"/>
                <w:szCs w:val="24"/>
              </w:rPr>
            </w:pPr>
            <w:r w:rsidRPr="006E65D4">
              <w:rPr>
                <w:b/>
                <w:i/>
                <w:sz w:val="24"/>
                <w:szCs w:val="24"/>
              </w:rPr>
              <w:t>Skillsworkshop</w:t>
            </w:r>
            <w:r w:rsidRPr="006E65D4">
              <w:rPr>
                <w:sz w:val="24"/>
                <w:szCs w:val="24"/>
              </w:rPr>
              <w:t xml:space="preserve"> - Website with free adult literacy and numeracy resources.  </w:t>
            </w:r>
            <w:r w:rsidR="00544F9E" w:rsidRPr="006E65D4">
              <w:rPr>
                <w:sz w:val="24"/>
                <w:szCs w:val="24"/>
              </w:rPr>
              <w:t xml:space="preserve">Over 2000 free downloadable resources aimed at a variety of levels.  The search function allows you to search for the appropriate level.  Writing </w:t>
            </w:r>
            <w:r w:rsidRPr="006E65D4">
              <w:rPr>
                <w:sz w:val="24"/>
                <w:szCs w:val="24"/>
              </w:rPr>
              <w:t>workshe</w:t>
            </w:r>
            <w:r>
              <w:rPr>
                <w:sz w:val="24"/>
                <w:szCs w:val="24"/>
              </w:rPr>
              <w:t>e</w:t>
            </w:r>
            <w:r w:rsidRPr="006E65D4">
              <w:rPr>
                <w:sz w:val="24"/>
                <w:szCs w:val="24"/>
              </w:rPr>
              <w:t>ts</w:t>
            </w:r>
            <w:r w:rsidR="00544F9E" w:rsidRPr="006E65D4">
              <w:rPr>
                <w:sz w:val="24"/>
                <w:szCs w:val="24"/>
              </w:rPr>
              <w:t xml:space="preserve"> include planning and composing, drafting, punctuation, language style, purpose and proofreading. </w:t>
            </w:r>
          </w:p>
          <w:p w:rsidR="00544F9E" w:rsidRPr="006E65D4" w:rsidRDefault="00544F9E" w:rsidP="006E65D4">
            <w:pPr>
              <w:rPr>
                <w:sz w:val="24"/>
                <w:szCs w:val="24"/>
              </w:rPr>
            </w:pPr>
            <w:r w:rsidRPr="006E65D4">
              <w:rPr>
                <w:sz w:val="24"/>
                <w:szCs w:val="24"/>
              </w:rPr>
              <w:t>Excellent resource.</w:t>
            </w:r>
          </w:p>
        </w:tc>
        <w:tc>
          <w:tcPr>
            <w:tcW w:w="2268" w:type="dxa"/>
          </w:tcPr>
          <w:p w:rsidR="00544F9E" w:rsidRPr="006E65D4" w:rsidRDefault="00544F9E" w:rsidP="006E65D4">
            <w:pPr>
              <w:rPr>
                <w:sz w:val="24"/>
                <w:szCs w:val="24"/>
              </w:rPr>
            </w:pPr>
            <w:r w:rsidRPr="006E65D4">
              <w:rPr>
                <w:sz w:val="24"/>
                <w:szCs w:val="24"/>
              </w:rPr>
              <w:t>Site owned by Maggie Harnew – contributions from a wide variety of tutors/educators.</w:t>
            </w:r>
          </w:p>
        </w:tc>
        <w:tc>
          <w:tcPr>
            <w:tcW w:w="3261" w:type="dxa"/>
          </w:tcPr>
          <w:p w:rsidR="00544F9E" w:rsidRPr="006E65D4" w:rsidRDefault="00787103" w:rsidP="006E65D4">
            <w:pPr>
              <w:rPr>
                <w:sz w:val="24"/>
                <w:szCs w:val="24"/>
              </w:rPr>
            </w:pPr>
            <w:hyperlink r:id="rId21">
              <w:r w:rsidR="00544F9E" w:rsidRPr="006E65D4">
                <w:rPr>
                  <w:rStyle w:val="Hyperlink"/>
                  <w:color w:val="auto"/>
                  <w:sz w:val="24"/>
                  <w:szCs w:val="24"/>
                  <w:u w:val="none"/>
                </w:rPr>
                <w:t>www.skillsworkshop.org</w:t>
              </w:r>
            </w:hyperlink>
          </w:p>
        </w:tc>
      </w:tr>
      <w:tr w:rsidR="00544F9E" w:rsidRPr="006E65D4" w:rsidTr="006E65D4">
        <w:tc>
          <w:tcPr>
            <w:tcW w:w="2268" w:type="dxa"/>
          </w:tcPr>
          <w:p w:rsidR="00544F9E" w:rsidRPr="006E65D4" w:rsidRDefault="00544F9E" w:rsidP="006E65D4">
            <w:pPr>
              <w:rPr>
                <w:sz w:val="24"/>
                <w:szCs w:val="24"/>
              </w:rPr>
            </w:pPr>
            <w:r w:rsidRPr="006E65D4">
              <w:rPr>
                <w:sz w:val="24"/>
                <w:szCs w:val="24"/>
              </w:rPr>
              <w:t>Writing Resource that cover</w:t>
            </w:r>
            <w:r w:rsidR="002C3A9B">
              <w:rPr>
                <w:sz w:val="24"/>
                <w:szCs w:val="24"/>
              </w:rPr>
              <w:t>s</w:t>
            </w:r>
            <w:r w:rsidRPr="006E65D4">
              <w:rPr>
                <w:sz w:val="24"/>
                <w:szCs w:val="24"/>
              </w:rPr>
              <w:t xml:space="preserve"> a range of learning outcomes</w:t>
            </w:r>
          </w:p>
        </w:tc>
        <w:tc>
          <w:tcPr>
            <w:tcW w:w="1560" w:type="dxa"/>
          </w:tcPr>
          <w:p w:rsidR="00544F9E" w:rsidRPr="006E65D4" w:rsidRDefault="00544F9E" w:rsidP="006E65D4">
            <w:pPr>
              <w:rPr>
                <w:sz w:val="24"/>
                <w:szCs w:val="24"/>
              </w:rPr>
            </w:pPr>
            <w:r w:rsidRPr="006E65D4">
              <w:rPr>
                <w:sz w:val="24"/>
                <w:szCs w:val="24"/>
              </w:rPr>
              <w:t>Resource pack</w:t>
            </w:r>
          </w:p>
        </w:tc>
        <w:tc>
          <w:tcPr>
            <w:tcW w:w="5811" w:type="dxa"/>
          </w:tcPr>
          <w:p w:rsidR="00544F9E" w:rsidRPr="006E65D4" w:rsidRDefault="006E65D4" w:rsidP="006E65D4">
            <w:pPr>
              <w:rPr>
                <w:sz w:val="24"/>
                <w:szCs w:val="24"/>
              </w:rPr>
            </w:pPr>
            <w:r w:rsidRPr="006E65D4">
              <w:rPr>
                <w:b/>
                <w:i/>
                <w:sz w:val="24"/>
                <w:szCs w:val="24"/>
              </w:rPr>
              <w:t>Working on Words – A resource pack</w:t>
            </w:r>
            <w:r w:rsidRPr="006E65D4">
              <w:rPr>
                <w:sz w:val="24"/>
                <w:szCs w:val="24"/>
              </w:rPr>
              <w:t xml:space="preserve"> - A collection of worksheets with ideas and suggestions for working on reading and writing. </w:t>
            </w:r>
            <w:r w:rsidR="00544F9E" w:rsidRPr="006E65D4">
              <w:rPr>
                <w:sz w:val="24"/>
                <w:szCs w:val="24"/>
              </w:rPr>
              <w:t>Reading comprehension, sounds, vocabulary, advertisements, recipes, medicine labels, (better for reading)</w:t>
            </w:r>
          </w:p>
          <w:p w:rsidR="00544F9E" w:rsidRPr="006E65D4" w:rsidRDefault="00544F9E" w:rsidP="006E65D4">
            <w:pPr>
              <w:rPr>
                <w:sz w:val="24"/>
                <w:szCs w:val="24"/>
              </w:rPr>
            </w:pPr>
            <w:r w:rsidRPr="006E65D4">
              <w:rPr>
                <w:sz w:val="24"/>
                <w:szCs w:val="24"/>
              </w:rPr>
              <w:t>Writing –notes, messages, postcards, greeting cards, punctuation.</w:t>
            </w:r>
          </w:p>
        </w:tc>
        <w:tc>
          <w:tcPr>
            <w:tcW w:w="2268" w:type="dxa"/>
          </w:tcPr>
          <w:p w:rsidR="00544F9E" w:rsidRPr="006E65D4" w:rsidRDefault="00544F9E" w:rsidP="006E65D4">
            <w:pPr>
              <w:rPr>
                <w:sz w:val="24"/>
                <w:szCs w:val="24"/>
              </w:rPr>
            </w:pPr>
            <w:r w:rsidRPr="006E65D4">
              <w:rPr>
                <w:sz w:val="24"/>
                <w:szCs w:val="24"/>
              </w:rPr>
              <w:t>Pauline Hensey - City of Dublin VEC (1999)</w:t>
            </w:r>
          </w:p>
        </w:tc>
        <w:tc>
          <w:tcPr>
            <w:tcW w:w="3261" w:type="dxa"/>
          </w:tcPr>
          <w:p w:rsidR="00544F9E" w:rsidRDefault="00787103" w:rsidP="006E65D4">
            <w:pPr>
              <w:rPr>
                <w:sz w:val="24"/>
                <w:szCs w:val="24"/>
              </w:rPr>
            </w:pPr>
            <w:hyperlink r:id="rId22" w:history="1">
              <w:r w:rsidR="00722E7C" w:rsidRPr="00003F55">
                <w:rPr>
                  <w:rStyle w:val="Hyperlink"/>
                  <w:sz w:val="24"/>
                  <w:szCs w:val="24"/>
                </w:rPr>
                <w:t>http://www.abebooks.com/book-search/title/working-on-words-a-resource-pack/</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sz w:val="24"/>
                <w:szCs w:val="24"/>
              </w:rPr>
            </w:pPr>
            <w:r w:rsidRPr="006E65D4">
              <w:rPr>
                <w:sz w:val="24"/>
                <w:szCs w:val="24"/>
              </w:rPr>
              <w:t>Writing Resource that cover</w:t>
            </w:r>
            <w:r w:rsidR="002C3A9B">
              <w:rPr>
                <w:sz w:val="24"/>
                <w:szCs w:val="24"/>
              </w:rPr>
              <w:t>s</w:t>
            </w:r>
            <w:r w:rsidRPr="006E65D4">
              <w:rPr>
                <w:sz w:val="24"/>
                <w:szCs w:val="24"/>
              </w:rPr>
              <w:t xml:space="preserve"> a range of learning outcomes</w:t>
            </w:r>
          </w:p>
        </w:tc>
        <w:tc>
          <w:tcPr>
            <w:tcW w:w="1560" w:type="dxa"/>
          </w:tcPr>
          <w:p w:rsidR="00544F9E" w:rsidRPr="006E65D4" w:rsidRDefault="00544F9E" w:rsidP="006E65D4">
            <w:pPr>
              <w:rPr>
                <w:sz w:val="24"/>
                <w:szCs w:val="24"/>
              </w:rPr>
            </w:pPr>
            <w:r w:rsidRPr="006E65D4">
              <w:rPr>
                <w:sz w:val="24"/>
                <w:szCs w:val="24"/>
              </w:rPr>
              <w:t>Graded teaching book</w:t>
            </w:r>
          </w:p>
        </w:tc>
        <w:tc>
          <w:tcPr>
            <w:tcW w:w="5811" w:type="dxa"/>
          </w:tcPr>
          <w:p w:rsidR="00544F9E" w:rsidRPr="006E65D4" w:rsidRDefault="00544F9E" w:rsidP="006E65D4">
            <w:pPr>
              <w:rPr>
                <w:sz w:val="24"/>
                <w:szCs w:val="24"/>
              </w:rPr>
            </w:pPr>
            <w:r w:rsidRPr="006E65D4">
              <w:rPr>
                <w:b/>
                <w:i/>
                <w:sz w:val="24"/>
                <w:szCs w:val="24"/>
              </w:rPr>
              <w:t>Skillbuilders writing level 2</w:t>
            </w:r>
            <w:r w:rsidRPr="006E65D4">
              <w:rPr>
                <w:sz w:val="24"/>
                <w:szCs w:val="24"/>
              </w:rPr>
              <w:t xml:space="preserve">.   A series of graded teaching books.  All the tasks are set in three workplaces.  This book is targeted at students at level 2 of the National Framework Levels – QQI level 2.  Teaching materials </w:t>
            </w:r>
            <w:r w:rsidRPr="006E65D4">
              <w:rPr>
                <w:sz w:val="24"/>
                <w:szCs w:val="24"/>
              </w:rPr>
              <w:lastRenderedPageBreak/>
              <w:t>include writing diary entries, descriptive writing, writing instructions, postcards, writing formal letters, addressing envelopes, job applications, letters, homonyms, notes, instructions, greeting cards and proofreading.</w:t>
            </w:r>
          </w:p>
        </w:tc>
        <w:tc>
          <w:tcPr>
            <w:tcW w:w="2268" w:type="dxa"/>
          </w:tcPr>
          <w:p w:rsidR="00544F9E" w:rsidRPr="006E65D4" w:rsidRDefault="00544F9E" w:rsidP="006E65D4">
            <w:pPr>
              <w:rPr>
                <w:sz w:val="24"/>
                <w:szCs w:val="24"/>
              </w:rPr>
            </w:pPr>
            <w:r w:rsidRPr="006E65D4">
              <w:rPr>
                <w:sz w:val="24"/>
                <w:szCs w:val="24"/>
              </w:rPr>
              <w:lastRenderedPageBreak/>
              <w:t>Axis Education</w:t>
            </w:r>
          </w:p>
        </w:tc>
        <w:tc>
          <w:tcPr>
            <w:tcW w:w="3261" w:type="dxa"/>
          </w:tcPr>
          <w:p w:rsidR="00544F9E" w:rsidRDefault="00787103" w:rsidP="006E65D4">
            <w:pPr>
              <w:rPr>
                <w:sz w:val="24"/>
                <w:szCs w:val="24"/>
              </w:rPr>
            </w:pPr>
            <w:hyperlink r:id="rId23" w:history="1">
              <w:r w:rsidR="00722E7C" w:rsidRPr="00003F55">
                <w:rPr>
                  <w:rStyle w:val="Hyperlink"/>
                  <w:sz w:val="24"/>
                  <w:szCs w:val="24"/>
                </w:rPr>
                <w:t>www.axiseducation.ie</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sz w:val="24"/>
                <w:szCs w:val="24"/>
              </w:rPr>
            </w:pPr>
            <w:r w:rsidRPr="006E65D4">
              <w:rPr>
                <w:sz w:val="24"/>
                <w:szCs w:val="24"/>
              </w:rPr>
              <w:lastRenderedPageBreak/>
              <w:t>Writing Resource that cover</w:t>
            </w:r>
            <w:r w:rsidR="002C3A9B">
              <w:rPr>
                <w:sz w:val="24"/>
                <w:szCs w:val="24"/>
              </w:rPr>
              <w:t>s</w:t>
            </w:r>
            <w:r w:rsidRPr="006E65D4">
              <w:rPr>
                <w:sz w:val="24"/>
                <w:szCs w:val="24"/>
              </w:rPr>
              <w:t xml:space="preserve"> a range of learning outcomes</w:t>
            </w:r>
          </w:p>
        </w:tc>
        <w:tc>
          <w:tcPr>
            <w:tcW w:w="1560" w:type="dxa"/>
          </w:tcPr>
          <w:p w:rsidR="00544F9E" w:rsidRPr="006E65D4" w:rsidRDefault="00544F9E" w:rsidP="006E65D4">
            <w:pPr>
              <w:rPr>
                <w:sz w:val="24"/>
                <w:szCs w:val="24"/>
              </w:rPr>
            </w:pPr>
            <w:r w:rsidRPr="006E65D4">
              <w:rPr>
                <w:sz w:val="24"/>
                <w:szCs w:val="24"/>
              </w:rPr>
              <w:t>website</w:t>
            </w:r>
          </w:p>
        </w:tc>
        <w:tc>
          <w:tcPr>
            <w:tcW w:w="5811" w:type="dxa"/>
          </w:tcPr>
          <w:p w:rsidR="00544F9E" w:rsidRPr="006E65D4" w:rsidRDefault="00544F9E" w:rsidP="006E65D4">
            <w:pPr>
              <w:rPr>
                <w:sz w:val="24"/>
                <w:szCs w:val="24"/>
              </w:rPr>
            </w:pPr>
            <w:r w:rsidRPr="006E65D4">
              <w:rPr>
                <w:sz w:val="24"/>
                <w:szCs w:val="24"/>
              </w:rPr>
              <w:t xml:space="preserve">Free Printable English worksheets for English language and basic literacy students.  Some are more basic than level 2 but many can be adapted and many will be useful.  Worksheets include: phonics, contractions, homonyms, punctuation, crossword puzzles, Some of the worksheets are aimed at younger learners but will work well with adults too. </w:t>
            </w:r>
          </w:p>
          <w:p w:rsidR="00544F9E" w:rsidRPr="006E65D4" w:rsidRDefault="00544F9E" w:rsidP="006E65D4">
            <w:pPr>
              <w:rPr>
                <w:sz w:val="24"/>
                <w:szCs w:val="24"/>
              </w:rPr>
            </w:pPr>
          </w:p>
        </w:tc>
        <w:tc>
          <w:tcPr>
            <w:tcW w:w="2268" w:type="dxa"/>
          </w:tcPr>
          <w:p w:rsidR="00544F9E" w:rsidRPr="006E65D4" w:rsidRDefault="00544F9E" w:rsidP="006E65D4">
            <w:pPr>
              <w:rPr>
                <w:sz w:val="24"/>
                <w:szCs w:val="24"/>
              </w:rPr>
            </w:pPr>
            <w:r w:rsidRPr="006E65D4">
              <w:rPr>
                <w:sz w:val="24"/>
                <w:szCs w:val="24"/>
              </w:rPr>
              <w:t>English for Everyone</w:t>
            </w:r>
          </w:p>
        </w:tc>
        <w:tc>
          <w:tcPr>
            <w:tcW w:w="3261" w:type="dxa"/>
          </w:tcPr>
          <w:p w:rsidR="00544F9E" w:rsidRDefault="00787103" w:rsidP="006E65D4">
            <w:pPr>
              <w:rPr>
                <w:rStyle w:val="Hyperlink"/>
                <w:color w:val="auto"/>
                <w:sz w:val="24"/>
                <w:szCs w:val="24"/>
                <w:u w:val="none"/>
              </w:rPr>
            </w:pPr>
            <w:hyperlink r:id="rId24" w:history="1">
              <w:r w:rsidR="00544F9E" w:rsidRPr="006E65D4">
                <w:rPr>
                  <w:rStyle w:val="Hyperlink"/>
                  <w:color w:val="auto"/>
                  <w:sz w:val="24"/>
                  <w:szCs w:val="24"/>
                  <w:u w:val="none"/>
                </w:rPr>
                <w:t>www.englishforeveryone.org</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sz w:val="24"/>
                <w:szCs w:val="24"/>
              </w:rPr>
            </w:pPr>
            <w:r w:rsidRPr="006E65D4">
              <w:rPr>
                <w:sz w:val="24"/>
                <w:szCs w:val="24"/>
              </w:rPr>
              <w:t>Writing Resource that cover</w:t>
            </w:r>
            <w:r w:rsidR="002C3A9B">
              <w:rPr>
                <w:sz w:val="24"/>
                <w:szCs w:val="24"/>
              </w:rPr>
              <w:t>s</w:t>
            </w:r>
            <w:r w:rsidRPr="006E65D4">
              <w:rPr>
                <w:sz w:val="24"/>
                <w:szCs w:val="24"/>
              </w:rPr>
              <w:t xml:space="preserve"> a range of learning outcomes</w:t>
            </w:r>
          </w:p>
        </w:tc>
        <w:tc>
          <w:tcPr>
            <w:tcW w:w="1560" w:type="dxa"/>
          </w:tcPr>
          <w:p w:rsidR="00544F9E" w:rsidRPr="006E65D4" w:rsidRDefault="00544F9E" w:rsidP="006E65D4">
            <w:pPr>
              <w:rPr>
                <w:sz w:val="24"/>
                <w:szCs w:val="24"/>
              </w:rPr>
            </w:pPr>
            <w:r w:rsidRPr="006E65D4">
              <w:rPr>
                <w:sz w:val="24"/>
                <w:szCs w:val="24"/>
              </w:rPr>
              <w:t>Learner Workbook</w:t>
            </w:r>
          </w:p>
        </w:tc>
        <w:tc>
          <w:tcPr>
            <w:tcW w:w="5811" w:type="dxa"/>
          </w:tcPr>
          <w:p w:rsidR="00544F9E" w:rsidRPr="006E65D4" w:rsidRDefault="00544F9E" w:rsidP="006E65D4">
            <w:pPr>
              <w:rPr>
                <w:sz w:val="24"/>
                <w:szCs w:val="24"/>
              </w:rPr>
            </w:pPr>
            <w:r w:rsidRPr="006E65D4">
              <w:rPr>
                <w:sz w:val="24"/>
                <w:szCs w:val="24"/>
              </w:rPr>
              <w:t xml:space="preserve">Learner Workbook 1 and 2 supporting </w:t>
            </w:r>
            <w:r w:rsidRPr="006E65D4">
              <w:rPr>
                <w:b/>
                <w:i/>
                <w:sz w:val="24"/>
                <w:szCs w:val="24"/>
              </w:rPr>
              <w:t>the really useful guide to words and numbers</w:t>
            </w:r>
            <w:r w:rsidRPr="006E65D4">
              <w:rPr>
                <w:sz w:val="24"/>
                <w:szCs w:val="24"/>
              </w:rPr>
              <w:t xml:space="preserve"> TV series – Workbooks covering a range of reading and writing skills – mostly at level 2.  Range of SLOs and different topics covered.  </w:t>
            </w:r>
          </w:p>
        </w:tc>
        <w:tc>
          <w:tcPr>
            <w:tcW w:w="2268" w:type="dxa"/>
          </w:tcPr>
          <w:p w:rsidR="00544F9E" w:rsidRPr="006E65D4" w:rsidRDefault="00544F9E" w:rsidP="006E65D4">
            <w:pPr>
              <w:rPr>
                <w:sz w:val="24"/>
                <w:szCs w:val="24"/>
              </w:rPr>
            </w:pPr>
            <w:r w:rsidRPr="006E65D4">
              <w:rPr>
                <w:sz w:val="24"/>
                <w:szCs w:val="24"/>
              </w:rPr>
              <w:t>NALA</w:t>
            </w:r>
          </w:p>
        </w:tc>
        <w:tc>
          <w:tcPr>
            <w:tcW w:w="3261" w:type="dxa"/>
          </w:tcPr>
          <w:p w:rsidR="00544F9E" w:rsidRDefault="00544F9E" w:rsidP="006E65D4">
            <w:pPr>
              <w:rPr>
                <w:sz w:val="24"/>
                <w:szCs w:val="24"/>
              </w:rPr>
            </w:pPr>
            <w:r w:rsidRPr="006E65D4">
              <w:rPr>
                <w:sz w:val="24"/>
                <w:szCs w:val="24"/>
              </w:rPr>
              <w:t xml:space="preserve">Can be downloaded from </w:t>
            </w:r>
            <w:hyperlink r:id="rId25" w:history="1">
              <w:r w:rsidR="00722E7C" w:rsidRPr="00003F55">
                <w:rPr>
                  <w:rStyle w:val="Hyperlink"/>
                  <w:sz w:val="24"/>
                  <w:szCs w:val="24"/>
                </w:rPr>
                <w:t>https://www.nala.ie/resources/search?keys=really+useful+guide&amp;=Search</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sz w:val="24"/>
                <w:szCs w:val="24"/>
              </w:rPr>
            </w:pPr>
            <w:r w:rsidRPr="006E65D4">
              <w:rPr>
                <w:sz w:val="24"/>
                <w:szCs w:val="24"/>
              </w:rPr>
              <w:t>Writing Resource that cover</w:t>
            </w:r>
            <w:r w:rsidR="002C3A9B">
              <w:rPr>
                <w:sz w:val="24"/>
                <w:szCs w:val="24"/>
              </w:rPr>
              <w:t>s</w:t>
            </w:r>
            <w:r w:rsidRPr="006E65D4">
              <w:rPr>
                <w:sz w:val="24"/>
                <w:szCs w:val="24"/>
              </w:rPr>
              <w:t xml:space="preserve"> a range of learning outcomes</w:t>
            </w:r>
          </w:p>
        </w:tc>
        <w:tc>
          <w:tcPr>
            <w:tcW w:w="1560" w:type="dxa"/>
          </w:tcPr>
          <w:p w:rsidR="00544F9E" w:rsidRPr="006E65D4" w:rsidRDefault="00544F9E" w:rsidP="006E65D4">
            <w:pPr>
              <w:rPr>
                <w:sz w:val="24"/>
                <w:szCs w:val="24"/>
              </w:rPr>
            </w:pPr>
            <w:r w:rsidRPr="006E65D4">
              <w:rPr>
                <w:sz w:val="24"/>
                <w:szCs w:val="24"/>
              </w:rPr>
              <w:t>Learner Workbook</w:t>
            </w:r>
          </w:p>
        </w:tc>
        <w:tc>
          <w:tcPr>
            <w:tcW w:w="5811" w:type="dxa"/>
          </w:tcPr>
          <w:p w:rsidR="00544F9E" w:rsidRPr="006E65D4" w:rsidRDefault="00544F9E" w:rsidP="006E65D4">
            <w:pPr>
              <w:rPr>
                <w:sz w:val="24"/>
                <w:szCs w:val="24"/>
              </w:rPr>
            </w:pPr>
            <w:r w:rsidRPr="006E65D4">
              <w:rPr>
                <w:b/>
                <w:i/>
                <w:sz w:val="24"/>
                <w:szCs w:val="24"/>
              </w:rPr>
              <w:t xml:space="preserve">Read Write Now </w:t>
            </w:r>
            <w:r w:rsidR="006E65D4" w:rsidRPr="006E65D4">
              <w:rPr>
                <w:b/>
                <w:i/>
                <w:sz w:val="24"/>
                <w:szCs w:val="24"/>
              </w:rPr>
              <w:t>1, 2</w:t>
            </w:r>
            <w:r w:rsidRPr="006E65D4">
              <w:rPr>
                <w:b/>
                <w:i/>
                <w:sz w:val="24"/>
                <w:szCs w:val="24"/>
              </w:rPr>
              <w:t>, 3, 4, 5</w:t>
            </w:r>
            <w:r w:rsidRPr="006E65D4">
              <w:rPr>
                <w:sz w:val="24"/>
                <w:szCs w:val="24"/>
              </w:rPr>
              <w:t xml:space="preserve"> – Learner Workbooks supporting the TV series. Workbooks covering a range of reading and writing skills – mostly at level 2.  Range of SLOs and different topics covered.  </w:t>
            </w:r>
          </w:p>
        </w:tc>
        <w:tc>
          <w:tcPr>
            <w:tcW w:w="2268" w:type="dxa"/>
          </w:tcPr>
          <w:p w:rsidR="00544F9E" w:rsidRPr="006E65D4" w:rsidRDefault="00544F9E" w:rsidP="006E65D4">
            <w:pPr>
              <w:rPr>
                <w:sz w:val="24"/>
                <w:szCs w:val="24"/>
              </w:rPr>
            </w:pPr>
            <w:r w:rsidRPr="006E65D4">
              <w:rPr>
                <w:sz w:val="24"/>
                <w:szCs w:val="24"/>
              </w:rPr>
              <w:t>NALA</w:t>
            </w:r>
          </w:p>
        </w:tc>
        <w:tc>
          <w:tcPr>
            <w:tcW w:w="3261" w:type="dxa"/>
          </w:tcPr>
          <w:p w:rsidR="00544F9E" w:rsidRDefault="00544F9E" w:rsidP="006E65D4">
            <w:pPr>
              <w:rPr>
                <w:sz w:val="24"/>
                <w:szCs w:val="24"/>
              </w:rPr>
            </w:pPr>
            <w:r w:rsidRPr="006E65D4">
              <w:rPr>
                <w:sz w:val="24"/>
                <w:szCs w:val="24"/>
              </w:rPr>
              <w:t xml:space="preserve">Can be downloaded from </w:t>
            </w:r>
            <w:hyperlink r:id="rId26" w:history="1">
              <w:r w:rsidR="00722E7C" w:rsidRPr="00003F55">
                <w:rPr>
                  <w:rStyle w:val="Hyperlink"/>
                  <w:sz w:val="24"/>
                  <w:szCs w:val="24"/>
                </w:rPr>
                <w:t>https://www.nala.ie/resources/search?keys=read+write+now&amp;=Search</w:t>
              </w:r>
            </w:hyperlink>
          </w:p>
          <w:p w:rsidR="00722E7C" w:rsidRPr="006E65D4" w:rsidRDefault="00722E7C" w:rsidP="006E65D4">
            <w:pPr>
              <w:rPr>
                <w:sz w:val="24"/>
                <w:szCs w:val="24"/>
              </w:rPr>
            </w:pPr>
          </w:p>
        </w:tc>
      </w:tr>
      <w:tr w:rsidR="00544F9E" w:rsidRPr="006E65D4" w:rsidTr="006E65D4">
        <w:tc>
          <w:tcPr>
            <w:tcW w:w="2268" w:type="dxa"/>
          </w:tcPr>
          <w:p w:rsidR="00544F9E" w:rsidRPr="006E65D4" w:rsidRDefault="00544F9E" w:rsidP="006E65D4">
            <w:pPr>
              <w:rPr>
                <w:rFonts w:eastAsia="Arial" w:cs="Arial"/>
                <w:sz w:val="24"/>
                <w:szCs w:val="24"/>
              </w:rPr>
            </w:pPr>
            <w:r w:rsidRPr="006E65D4">
              <w:rPr>
                <w:sz w:val="24"/>
                <w:szCs w:val="24"/>
              </w:rPr>
              <w:t>Writing Resource that cover</w:t>
            </w:r>
            <w:r w:rsidR="002C3A9B">
              <w:rPr>
                <w:sz w:val="24"/>
                <w:szCs w:val="24"/>
              </w:rPr>
              <w:t>s</w:t>
            </w:r>
            <w:r w:rsidRPr="006E65D4">
              <w:rPr>
                <w:sz w:val="24"/>
                <w:szCs w:val="24"/>
              </w:rPr>
              <w:t xml:space="preserve"> a range of learning outcomes</w:t>
            </w:r>
          </w:p>
        </w:tc>
        <w:tc>
          <w:tcPr>
            <w:tcW w:w="1560" w:type="dxa"/>
          </w:tcPr>
          <w:p w:rsidR="00544F9E" w:rsidRPr="00A13883" w:rsidRDefault="00544F9E" w:rsidP="006E65D4">
            <w:pPr>
              <w:rPr>
                <w:sz w:val="24"/>
                <w:szCs w:val="24"/>
              </w:rPr>
            </w:pPr>
            <w:r w:rsidRPr="00A13883">
              <w:rPr>
                <w:sz w:val="24"/>
                <w:szCs w:val="24"/>
              </w:rPr>
              <w:t xml:space="preserve">Online past exam papers </w:t>
            </w:r>
            <w:r w:rsidR="006E65D4" w:rsidRPr="00A13883">
              <w:rPr>
                <w:sz w:val="24"/>
                <w:szCs w:val="24"/>
              </w:rPr>
              <w:t>for Trinity</w:t>
            </w:r>
            <w:r w:rsidRPr="00A13883">
              <w:rPr>
                <w:sz w:val="24"/>
                <w:szCs w:val="24"/>
              </w:rPr>
              <w:t xml:space="preserve"> ESOL exams</w:t>
            </w:r>
          </w:p>
        </w:tc>
        <w:tc>
          <w:tcPr>
            <w:tcW w:w="5811" w:type="dxa"/>
          </w:tcPr>
          <w:p w:rsidR="00544F9E" w:rsidRPr="00A13883" w:rsidRDefault="00544F9E" w:rsidP="00A13883">
            <w:pPr>
              <w:rPr>
                <w:sz w:val="24"/>
                <w:szCs w:val="24"/>
              </w:rPr>
            </w:pPr>
            <w:r w:rsidRPr="00A13883">
              <w:rPr>
                <w:sz w:val="24"/>
                <w:szCs w:val="24"/>
              </w:rPr>
              <w:t xml:space="preserve">Level 1 reading and writing papers give some lovely tasks and ideas for teaching and assessment.   A stronger class would be able to tackle some of the level 2 papers.  Level 1 writing papers include writing notes, postcards, </w:t>
            </w:r>
            <w:r w:rsidRPr="00A13883">
              <w:rPr>
                <w:sz w:val="24"/>
                <w:szCs w:val="24"/>
              </w:rPr>
              <w:lastRenderedPageBreak/>
              <w:t>messages, Level 2 writing papers include longer sections on writing emails,</w:t>
            </w:r>
            <w:r w:rsidR="00A13883" w:rsidRPr="00A13883">
              <w:rPr>
                <w:sz w:val="24"/>
                <w:szCs w:val="24"/>
              </w:rPr>
              <w:t xml:space="preserve"> notes</w:t>
            </w:r>
            <w:proofErr w:type="gramStart"/>
            <w:r w:rsidR="00A13883" w:rsidRPr="00A13883">
              <w:rPr>
                <w:sz w:val="24"/>
                <w:szCs w:val="24"/>
              </w:rPr>
              <w:t xml:space="preserve">, </w:t>
            </w:r>
            <w:r w:rsidRPr="00A13883">
              <w:rPr>
                <w:sz w:val="24"/>
                <w:szCs w:val="24"/>
              </w:rPr>
              <w:t xml:space="preserve"> incident</w:t>
            </w:r>
            <w:proofErr w:type="gramEnd"/>
            <w:r w:rsidRPr="00A13883">
              <w:rPr>
                <w:sz w:val="24"/>
                <w:szCs w:val="24"/>
              </w:rPr>
              <w:t xml:space="preserve"> report forms,  </w:t>
            </w:r>
            <w:r w:rsidR="00A13883" w:rsidRPr="00A13883">
              <w:rPr>
                <w:sz w:val="24"/>
                <w:szCs w:val="24"/>
              </w:rPr>
              <w:t>letters and more.</w:t>
            </w:r>
          </w:p>
        </w:tc>
        <w:tc>
          <w:tcPr>
            <w:tcW w:w="2268" w:type="dxa"/>
          </w:tcPr>
          <w:p w:rsidR="00544F9E" w:rsidRPr="006E65D4" w:rsidRDefault="00544F9E" w:rsidP="006E65D4">
            <w:pPr>
              <w:rPr>
                <w:sz w:val="24"/>
                <w:szCs w:val="24"/>
              </w:rPr>
            </w:pPr>
            <w:r w:rsidRPr="006E65D4">
              <w:rPr>
                <w:sz w:val="24"/>
                <w:szCs w:val="24"/>
              </w:rPr>
              <w:lastRenderedPageBreak/>
              <w:t>Trinity College London</w:t>
            </w:r>
          </w:p>
        </w:tc>
        <w:tc>
          <w:tcPr>
            <w:tcW w:w="3261" w:type="dxa"/>
          </w:tcPr>
          <w:p w:rsidR="00544F9E" w:rsidRDefault="00787103" w:rsidP="006E65D4">
            <w:pPr>
              <w:rPr>
                <w:sz w:val="24"/>
                <w:szCs w:val="24"/>
              </w:rPr>
            </w:pPr>
            <w:hyperlink r:id="rId27" w:history="1">
              <w:r w:rsidR="00722E7C" w:rsidRPr="00003F55">
                <w:rPr>
                  <w:rStyle w:val="Hyperlink"/>
                  <w:sz w:val="24"/>
                  <w:szCs w:val="24"/>
                </w:rPr>
                <w:t>http://www.trinitycollege.com/site/?id=3032</w:t>
              </w:r>
            </w:hyperlink>
          </w:p>
          <w:p w:rsidR="00722E7C" w:rsidRPr="006E65D4" w:rsidRDefault="00722E7C" w:rsidP="006E65D4">
            <w:pPr>
              <w:rPr>
                <w:sz w:val="24"/>
                <w:szCs w:val="24"/>
              </w:rPr>
            </w:pPr>
          </w:p>
        </w:tc>
      </w:tr>
      <w:tr w:rsidR="00EA4BCC" w:rsidRPr="006E65D4" w:rsidTr="006E65D4">
        <w:tc>
          <w:tcPr>
            <w:tcW w:w="2268" w:type="dxa"/>
          </w:tcPr>
          <w:p w:rsidR="00EA4BCC" w:rsidRPr="006E65D4" w:rsidRDefault="00EA4BCC" w:rsidP="006E65D4">
            <w:pPr>
              <w:rPr>
                <w:sz w:val="24"/>
                <w:szCs w:val="24"/>
              </w:rPr>
            </w:pPr>
            <w:r w:rsidRPr="006E65D4">
              <w:rPr>
                <w:sz w:val="24"/>
                <w:szCs w:val="24"/>
              </w:rPr>
              <w:lastRenderedPageBreak/>
              <w:t>Writing Resource that cover</w:t>
            </w:r>
            <w:r w:rsidR="002C3A9B">
              <w:rPr>
                <w:sz w:val="24"/>
                <w:szCs w:val="24"/>
              </w:rPr>
              <w:t>s</w:t>
            </w:r>
            <w:r w:rsidRPr="006E65D4">
              <w:rPr>
                <w:sz w:val="24"/>
                <w:szCs w:val="24"/>
              </w:rPr>
              <w:t xml:space="preserve"> a range of learning outcomes</w:t>
            </w:r>
          </w:p>
        </w:tc>
        <w:tc>
          <w:tcPr>
            <w:tcW w:w="1560" w:type="dxa"/>
          </w:tcPr>
          <w:p w:rsidR="00EA4BCC" w:rsidRPr="006E65D4" w:rsidRDefault="006E65D4" w:rsidP="006E65D4">
            <w:pPr>
              <w:rPr>
                <w:sz w:val="24"/>
                <w:szCs w:val="24"/>
              </w:rPr>
            </w:pPr>
            <w:r w:rsidRPr="006E65D4">
              <w:rPr>
                <w:sz w:val="24"/>
                <w:szCs w:val="24"/>
              </w:rPr>
              <w:t>Web links</w:t>
            </w:r>
            <w:r w:rsidR="00EA4BCC" w:rsidRPr="006E65D4">
              <w:rPr>
                <w:sz w:val="24"/>
                <w:szCs w:val="24"/>
              </w:rPr>
              <w:t xml:space="preserve"> to specific workbook pages</w:t>
            </w:r>
          </w:p>
        </w:tc>
        <w:tc>
          <w:tcPr>
            <w:tcW w:w="5811" w:type="dxa"/>
          </w:tcPr>
          <w:p w:rsidR="00EA4BCC" w:rsidRPr="006E65D4" w:rsidRDefault="00EA4BCC" w:rsidP="006E65D4">
            <w:pPr>
              <w:rPr>
                <w:sz w:val="24"/>
                <w:szCs w:val="24"/>
              </w:rPr>
            </w:pPr>
            <w:r w:rsidRPr="006E65D4">
              <w:rPr>
                <w:sz w:val="24"/>
                <w:szCs w:val="24"/>
              </w:rPr>
              <w:t xml:space="preserve"> A compilation </w:t>
            </w:r>
            <w:r w:rsidRPr="006E65D4">
              <w:rPr>
                <w:b/>
                <w:i/>
                <w:sz w:val="24"/>
                <w:szCs w:val="24"/>
              </w:rPr>
              <w:t>online</w:t>
            </w:r>
            <w:r w:rsidRPr="006E65D4">
              <w:rPr>
                <w:sz w:val="24"/>
                <w:szCs w:val="24"/>
              </w:rPr>
              <w:t xml:space="preserve"> of many of NALA’s worksheets taken from the </w:t>
            </w:r>
            <w:r w:rsidRPr="006E65D4">
              <w:rPr>
                <w:b/>
                <w:i/>
                <w:sz w:val="24"/>
                <w:szCs w:val="24"/>
              </w:rPr>
              <w:t>Read Write Now</w:t>
            </w:r>
            <w:r w:rsidRPr="006E65D4">
              <w:rPr>
                <w:sz w:val="24"/>
                <w:szCs w:val="24"/>
              </w:rPr>
              <w:t xml:space="preserve"> series. Each </w:t>
            </w:r>
            <w:r w:rsidR="006E65D4" w:rsidRPr="006E65D4">
              <w:rPr>
                <w:sz w:val="24"/>
                <w:szCs w:val="24"/>
              </w:rPr>
              <w:t>web link</w:t>
            </w:r>
            <w:r w:rsidRPr="006E65D4">
              <w:rPr>
                <w:sz w:val="24"/>
                <w:szCs w:val="24"/>
              </w:rPr>
              <w:t xml:space="preserve"> opens at a printable worksheet from the Read Write Now series.  Has already been categorised into spelling, punctuation and writing practice.  Writing practice worksheets include writing formal and informal letters, writing postcards, envelopes, messages and more.</w:t>
            </w:r>
          </w:p>
          <w:p w:rsidR="00EA4BCC" w:rsidRPr="006E65D4" w:rsidRDefault="00EA4BCC" w:rsidP="006E65D4">
            <w:pPr>
              <w:rPr>
                <w:sz w:val="24"/>
                <w:szCs w:val="24"/>
              </w:rPr>
            </w:pPr>
          </w:p>
        </w:tc>
        <w:tc>
          <w:tcPr>
            <w:tcW w:w="2268" w:type="dxa"/>
          </w:tcPr>
          <w:p w:rsidR="00EA4BCC" w:rsidRPr="006E65D4" w:rsidRDefault="00EA4BCC" w:rsidP="006E65D4">
            <w:pPr>
              <w:rPr>
                <w:sz w:val="24"/>
                <w:szCs w:val="24"/>
              </w:rPr>
            </w:pPr>
            <w:r w:rsidRPr="006E65D4">
              <w:rPr>
                <w:sz w:val="24"/>
                <w:szCs w:val="24"/>
              </w:rPr>
              <w:t>NALA</w:t>
            </w:r>
          </w:p>
        </w:tc>
        <w:tc>
          <w:tcPr>
            <w:tcW w:w="3261" w:type="dxa"/>
          </w:tcPr>
          <w:p w:rsidR="00EA4BCC" w:rsidRDefault="00787103" w:rsidP="006E65D4">
            <w:pPr>
              <w:rPr>
                <w:sz w:val="24"/>
                <w:szCs w:val="24"/>
              </w:rPr>
            </w:pPr>
            <w:hyperlink r:id="rId28" w:history="1">
              <w:r w:rsidR="00722E7C" w:rsidRPr="00003F55">
                <w:rPr>
                  <w:rStyle w:val="Hyperlink"/>
                  <w:sz w:val="24"/>
                  <w:szCs w:val="24"/>
                </w:rPr>
                <w:t>https://www.nala.ie/tutors/worksheets</w:t>
              </w:r>
            </w:hyperlink>
          </w:p>
          <w:p w:rsidR="00722E7C" w:rsidRPr="006E65D4" w:rsidRDefault="00722E7C" w:rsidP="006E65D4">
            <w:pPr>
              <w:rPr>
                <w:sz w:val="24"/>
                <w:szCs w:val="24"/>
              </w:rPr>
            </w:pPr>
          </w:p>
        </w:tc>
      </w:tr>
      <w:tr w:rsidR="00EA4BCC" w:rsidRPr="006E65D4" w:rsidTr="006E65D4">
        <w:tc>
          <w:tcPr>
            <w:tcW w:w="2268" w:type="dxa"/>
          </w:tcPr>
          <w:p w:rsidR="00EA4BCC" w:rsidRPr="006E65D4" w:rsidRDefault="00EA4BCC" w:rsidP="006E65D4">
            <w:pPr>
              <w:rPr>
                <w:sz w:val="24"/>
                <w:szCs w:val="24"/>
              </w:rPr>
            </w:pPr>
            <w:r w:rsidRPr="006E65D4">
              <w:rPr>
                <w:sz w:val="24"/>
                <w:szCs w:val="24"/>
              </w:rPr>
              <w:t xml:space="preserve">Writing resources that cover multiple learning </w:t>
            </w:r>
            <w:r w:rsidR="006E65D4" w:rsidRPr="006E65D4">
              <w:rPr>
                <w:sz w:val="24"/>
                <w:szCs w:val="24"/>
              </w:rPr>
              <w:t>outcomes</w:t>
            </w:r>
          </w:p>
        </w:tc>
        <w:tc>
          <w:tcPr>
            <w:tcW w:w="1560" w:type="dxa"/>
          </w:tcPr>
          <w:p w:rsidR="00EA4BCC" w:rsidRPr="006E65D4" w:rsidRDefault="00EA4BCC" w:rsidP="006E65D4">
            <w:pPr>
              <w:rPr>
                <w:sz w:val="24"/>
                <w:szCs w:val="24"/>
              </w:rPr>
            </w:pPr>
            <w:r w:rsidRPr="006E65D4">
              <w:rPr>
                <w:sz w:val="24"/>
                <w:szCs w:val="24"/>
              </w:rPr>
              <w:t>Interactive Website</w:t>
            </w:r>
          </w:p>
        </w:tc>
        <w:tc>
          <w:tcPr>
            <w:tcW w:w="5811" w:type="dxa"/>
          </w:tcPr>
          <w:p w:rsidR="00EA4BCC" w:rsidRPr="006E65D4" w:rsidRDefault="00EA4BCC" w:rsidP="006E65D4">
            <w:pPr>
              <w:rPr>
                <w:sz w:val="24"/>
                <w:szCs w:val="24"/>
              </w:rPr>
            </w:pPr>
            <w:r w:rsidRPr="006E65D4">
              <w:rPr>
                <w:b/>
                <w:i/>
                <w:sz w:val="24"/>
                <w:szCs w:val="24"/>
              </w:rPr>
              <w:t>Literacy Tools</w:t>
            </w:r>
            <w:r w:rsidRPr="006E65D4">
              <w:rPr>
                <w:sz w:val="24"/>
                <w:szCs w:val="24"/>
              </w:rPr>
              <w:t xml:space="preserve"> A Compilation of print and online exercises for students up to level 3.   Writing resources include writing postcards, letters, notes, punctuation an more</w:t>
            </w:r>
          </w:p>
          <w:p w:rsidR="00EA4BCC" w:rsidRPr="006E65D4" w:rsidRDefault="00EA4BCC" w:rsidP="006E65D4">
            <w:pPr>
              <w:rPr>
                <w:sz w:val="24"/>
                <w:szCs w:val="24"/>
              </w:rPr>
            </w:pPr>
          </w:p>
        </w:tc>
        <w:tc>
          <w:tcPr>
            <w:tcW w:w="2268" w:type="dxa"/>
          </w:tcPr>
          <w:p w:rsidR="00EA4BCC" w:rsidRPr="006E65D4" w:rsidRDefault="00EA4BCC" w:rsidP="006E65D4">
            <w:pPr>
              <w:rPr>
                <w:sz w:val="24"/>
                <w:szCs w:val="24"/>
              </w:rPr>
            </w:pPr>
            <w:r w:rsidRPr="006E65D4">
              <w:rPr>
                <w:sz w:val="24"/>
                <w:szCs w:val="24"/>
              </w:rPr>
              <w:t>NALA</w:t>
            </w:r>
          </w:p>
        </w:tc>
        <w:tc>
          <w:tcPr>
            <w:tcW w:w="3261" w:type="dxa"/>
          </w:tcPr>
          <w:p w:rsidR="00EA4BCC" w:rsidRDefault="00787103" w:rsidP="006E65D4">
            <w:pPr>
              <w:rPr>
                <w:sz w:val="24"/>
                <w:szCs w:val="24"/>
              </w:rPr>
            </w:pPr>
            <w:hyperlink r:id="rId29" w:history="1">
              <w:r w:rsidR="00722E7C" w:rsidRPr="00003F55">
                <w:rPr>
                  <w:rStyle w:val="Hyperlink"/>
                  <w:sz w:val="24"/>
                  <w:szCs w:val="24"/>
                </w:rPr>
                <w:t>www.literacytools.ie</w:t>
              </w:r>
            </w:hyperlink>
          </w:p>
          <w:p w:rsidR="00722E7C" w:rsidRPr="006E65D4" w:rsidRDefault="00722E7C" w:rsidP="006E65D4">
            <w:pPr>
              <w:rPr>
                <w:sz w:val="24"/>
                <w:szCs w:val="24"/>
              </w:rPr>
            </w:pPr>
          </w:p>
        </w:tc>
      </w:tr>
      <w:tr w:rsidR="00BA52A7" w:rsidRPr="006E65D4" w:rsidTr="006E65D4">
        <w:tc>
          <w:tcPr>
            <w:tcW w:w="2268" w:type="dxa"/>
          </w:tcPr>
          <w:p w:rsidR="00BA52A7" w:rsidRPr="006E65D4" w:rsidRDefault="006E65D4" w:rsidP="006E65D4">
            <w:pPr>
              <w:rPr>
                <w:sz w:val="24"/>
                <w:szCs w:val="24"/>
              </w:rPr>
            </w:pPr>
            <w:r w:rsidRPr="006E65D4">
              <w:rPr>
                <w:sz w:val="24"/>
                <w:szCs w:val="24"/>
              </w:rPr>
              <w:t>Writing resources</w:t>
            </w:r>
            <w:r w:rsidR="00BA52A7" w:rsidRPr="006E65D4">
              <w:rPr>
                <w:sz w:val="24"/>
                <w:szCs w:val="24"/>
              </w:rPr>
              <w:t xml:space="preserve"> that cover a wide range of Learning Outcomes</w:t>
            </w:r>
          </w:p>
        </w:tc>
        <w:tc>
          <w:tcPr>
            <w:tcW w:w="1560" w:type="dxa"/>
          </w:tcPr>
          <w:p w:rsidR="00BA52A7" w:rsidRPr="006E65D4" w:rsidRDefault="00BA52A7" w:rsidP="006E65D4">
            <w:pPr>
              <w:rPr>
                <w:sz w:val="24"/>
                <w:szCs w:val="24"/>
              </w:rPr>
            </w:pPr>
            <w:r w:rsidRPr="006E65D4">
              <w:rPr>
                <w:sz w:val="24"/>
                <w:szCs w:val="24"/>
              </w:rPr>
              <w:t>Printable and online worksheets</w:t>
            </w:r>
          </w:p>
        </w:tc>
        <w:tc>
          <w:tcPr>
            <w:tcW w:w="5811" w:type="dxa"/>
          </w:tcPr>
          <w:p w:rsidR="00BA52A7" w:rsidRPr="006E65D4" w:rsidRDefault="00BA52A7" w:rsidP="006E65D4">
            <w:pPr>
              <w:rPr>
                <w:sz w:val="24"/>
                <w:szCs w:val="24"/>
              </w:rPr>
            </w:pPr>
            <w:r w:rsidRPr="006E65D4">
              <w:rPr>
                <w:b/>
                <w:i/>
                <w:sz w:val="24"/>
                <w:szCs w:val="24"/>
              </w:rPr>
              <w:t>BBC Skillswise</w:t>
            </w:r>
            <w:r w:rsidRPr="006E65D4">
              <w:rPr>
                <w:sz w:val="24"/>
                <w:szCs w:val="24"/>
              </w:rPr>
              <w:t xml:space="preserve"> Arranged in order of level.  All resources are printable and give explanations followed by worksheets and quizzes.  Contains resources on planning, paragraphing, format and style, editing</w:t>
            </w:r>
            <w:r w:rsidR="006E65D4" w:rsidRPr="006E65D4">
              <w:rPr>
                <w:sz w:val="24"/>
                <w:szCs w:val="24"/>
              </w:rPr>
              <w:t>,</w:t>
            </w:r>
            <w:r w:rsidRPr="006E65D4">
              <w:rPr>
                <w:sz w:val="24"/>
                <w:szCs w:val="24"/>
              </w:rPr>
              <w:t xml:space="preserve"> proofreading, handwriting.  Sentence grammar section also contains punctuation practice.</w:t>
            </w:r>
          </w:p>
        </w:tc>
        <w:tc>
          <w:tcPr>
            <w:tcW w:w="2268" w:type="dxa"/>
          </w:tcPr>
          <w:p w:rsidR="00BA52A7" w:rsidRPr="006E65D4" w:rsidRDefault="00BA52A7" w:rsidP="006E65D4">
            <w:pPr>
              <w:rPr>
                <w:sz w:val="24"/>
                <w:szCs w:val="24"/>
              </w:rPr>
            </w:pPr>
            <w:r w:rsidRPr="006E65D4">
              <w:rPr>
                <w:sz w:val="24"/>
                <w:szCs w:val="24"/>
              </w:rPr>
              <w:t>BBC Skillswise</w:t>
            </w:r>
          </w:p>
        </w:tc>
        <w:tc>
          <w:tcPr>
            <w:tcW w:w="3261" w:type="dxa"/>
          </w:tcPr>
          <w:p w:rsidR="00BA52A7" w:rsidRDefault="00787103" w:rsidP="006E65D4">
            <w:pPr>
              <w:rPr>
                <w:sz w:val="24"/>
                <w:szCs w:val="24"/>
              </w:rPr>
            </w:pPr>
            <w:hyperlink r:id="rId30" w:history="1">
              <w:r w:rsidR="00722E7C" w:rsidRPr="00003F55">
                <w:rPr>
                  <w:rStyle w:val="Hyperlink"/>
                  <w:sz w:val="24"/>
                  <w:szCs w:val="24"/>
                </w:rPr>
                <w:t>http://www.bbc.co.uk/skillswise/topic-group/reading</w:t>
              </w:r>
            </w:hyperlink>
          </w:p>
          <w:p w:rsidR="00722E7C" w:rsidRPr="006E65D4" w:rsidRDefault="00722E7C" w:rsidP="006E65D4">
            <w:pPr>
              <w:rPr>
                <w:sz w:val="24"/>
                <w:szCs w:val="24"/>
              </w:rPr>
            </w:pPr>
          </w:p>
        </w:tc>
      </w:tr>
    </w:tbl>
    <w:p w:rsidR="00544F9E" w:rsidRPr="006E65D4" w:rsidRDefault="00544F9E" w:rsidP="006E65D4">
      <w:pPr>
        <w:autoSpaceDE w:val="0"/>
        <w:autoSpaceDN w:val="0"/>
        <w:adjustRightInd w:val="0"/>
        <w:rPr>
          <w:rFonts w:cstheme="minorHAnsi"/>
          <w:b/>
          <w:bCs/>
          <w:color w:val="000000"/>
          <w:sz w:val="24"/>
          <w:szCs w:val="24"/>
        </w:rPr>
      </w:pPr>
    </w:p>
    <w:p w:rsidR="00544F9E" w:rsidRPr="006E65D4" w:rsidRDefault="00544F9E" w:rsidP="006E65D4">
      <w:pPr>
        <w:autoSpaceDE w:val="0"/>
        <w:autoSpaceDN w:val="0"/>
        <w:adjustRightInd w:val="0"/>
        <w:rPr>
          <w:rFonts w:cstheme="minorHAnsi"/>
          <w:b/>
          <w:bCs/>
          <w:color w:val="000000"/>
          <w:sz w:val="24"/>
          <w:szCs w:val="24"/>
        </w:rPr>
      </w:pPr>
    </w:p>
    <w:p w:rsidR="00544F9E" w:rsidRPr="006E65D4" w:rsidRDefault="00544F9E" w:rsidP="006E65D4">
      <w:pPr>
        <w:autoSpaceDE w:val="0"/>
        <w:autoSpaceDN w:val="0"/>
        <w:adjustRightInd w:val="0"/>
        <w:rPr>
          <w:rFonts w:cstheme="minorHAnsi"/>
          <w:color w:val="000000"/>
          <w:sz w:val="28"/>
          <w:szCs w:val="28"/>
        </w:rPr>
      </w:pPr>
      <w:r w:rsidRPr="006E65D4">
        <w:rPr>
          <w:rFonts w:cstheme="minorHAnsi"/>
          <w:b/>
          <w:bCs/>
          <w:color w:val="000000"/>
          <w:sz w:val="28"/>
          <w:szCs w:val="28"/>
        </w:rPr>
        <w:t>Useful Organisations:</w:t>
      </w:r>
    </w:p>
    <w:tbl>
      <w:tblPr>
        <w:tblW w:w="15168" w:type="dxa"/>
        <w:tblInd w:w="108" w:type="dxa"/>
        <w:tblLayout w:type="fixed"/>
        <w:tblLook w:val="0000" w:firstRow="0" w:lastRow="0" w:firstColumn="0" w:lastColumn="0" w:noHBand="0" w:noVBand="0"/>
      </w:tblPr>
      <w:tblGrid>
        <w:gridCol w:w="5778"/>
        <w:gridCol w:w="9390"/>
      </w:tblGrid>
      <w:tr w:rsidR="00544F9E" w:rsidRPr="006E65D4" w:rsidTr="0053788D">
        <w:trPr>
          <w:trHeight w:val="327"/>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rsidR="00544F9E" w:rsidRPr="006E65D4" w:rsidRDefault="00544F9E" w:rsidP="006E65D4">
            <w:pPr>
              <w:autoSpaceDE w:val="0"/>
              <w:autoSpaceDN w:val="0"/>
              <w:adjustRightInd w:val="0"/>
              <w:spacing w:line="240" w:lineRule="auto"/>
              <w:rPr>
                <w:rFonts w:cstheme="minorHAnsi"/>
                <w:sz w:val="24"/>
                <w:szCs w:val="24"/>
              </w:rPr>
            </w:pPr>
            <w:r w:rsidRPr="006E65D4">
              <w:rPr>
                <w:rFonts w:cstheme="minorHAnsi"/>
                <w:b/>
                <w:bCs/>
                <w:color w:val="000000"/>
                <w:sz w:val="24"/>
                <w:szCs w:val="24"/>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rsidR="00544F9E" w:rsidRPr="006E65D4" w:rsidRDefault="00544F9E" w:rsidP="006E65D4">
            <w:pPr>
              <w:autoSpaceDE w:val="0"/>
              <w:autoSpaceDN w:val="0"/>
              <w:adjustRightInd w:val="0"/>
              <w:spacing w:line="240" w:lineRule="auto"/>
              <w:ind w:right="1193"/>
              <w:rPr>
                <w:rFonts w:cstheme="minorHAnsi"/>
                <w:sz w:val="24"/>
                <w:szCs w:val="24"/>
              </w:rPr>
            </w:pPr>
            <w:r w:rsidRPr="006E65D4">
              <w:rPr>
                <w:rFonts w:cstheme="minorHAnsi"/>
                <w:b/>
                <w:bCs/>
                <w:color w:val="000000"/>
                <w:sz w:val="24"/>
                <w:szCs w:val="24"/>
              </w:rPr>
              <w:t>Contact Information</w:t>
            </w:r>
          </w:p>
        </w:tc>
      </w:tr>
      <w:tr w:rsidR="00544F9E" w:rsidRPr="006E65D4"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autoSpaceDE w:val="0"/>
              <w:autoSpaceDN w:val="0"/>
              <w:adjustRightInd w:val="0"/>
              <w:spacing w:line="240" w:lineRule="auto"/>
              <w:rPr>
                <w:rFonts w:cstheme="minorHAnsi"/>
                <w:sz w:val="24"/>
                <w:szCs w:val="24"/>
              </w:rPr>
            </w:pPr>
            <w:r w:rsidRPr="006E65D4">
              <w:rPr>
                <w:rFonts w:cstheme="minorHAnsi"/>
                <w:sz w:val="24"/>
                <w:szCs w:val="24"/>
              </w:rPr>
              <w:lastRenderedPageBreak/>
              <w:t>National Adult Literacy Association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keepNext/>
              <w:keepLines/>
              <w:tabs>
                <w:tab w:val="left" w:pos="9234"/>
              </w:tabs>
              <w:autoSpaceDE w:val="0"/>
              <w:autoSpaceDN w:val="0"/>
              <w:adjustRightInd w:val="0"/>
              <w:spacing w:line="240" w:lineRule="auto"/>
              <w:rPr>
                <w:rFonts w:cstheme="minorHAnsi"/>
                <w:sz w:val="24"/>
                <w:szCs w:val="24"/>
              </w:rPr>
            </w:pPr>
            <w:r w:rsidRPr="006E65D4">
              <w:rPr>
                <w:rFonts w:cstheme="minorHAnsi"/>
                <w:sz w:val="24"/>
                <w:szCs w:val="24"/>
              </w:rPr>
              <w:t>www.nala.ie</w:t>
            </w:r>
          </w:p>
        </w:tc>
      </w:tr>
      <w:tr w:rsidR="00544F9E" w:rsidRPr="006E65D4"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autoSpaceDE w:val="0"/>
              <w:autoSpaceDN w:val="0"/>
              <w:adjustRightInd w:val="0"/>
              <w:spacing w:line="240" w:lineRule="auto"/>
              <w:rPr>
                <w:rFonts w:cstheme="minorHAnsi"/>
                <w:sz w:val="24"/>
                <w:szCs w:val="24"/>
              </w:rPr>
            </w:pPr>
            <w:r w:rsidRPr="006E65D4">
              <w:rPr>
                <w:rFonts w:cstheme="minorHAnsi"/>
                <w:sz w:val="24"/>
                <w:szCs w:val="24"/>
              </w:rPr>
              <w:t>Education and Training Boards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keepNext/>
              <w:keepLines/>
              <w:autoSpaceDE w:val="0"/>
              <w:autoSpaceDN w:val="0"/>
              <w:adjustRightInd w:val="0"/>
              <w:spacing w:line="240" w:lineRule="auto"/>
              <w:rPr>
                <w:rFonts w:cstheme="minorHAnsi"/>
                <w:sz w:val="24"/>
                <w:szCs w:val="24"/>
              </w:rPr>
            </w:pPr>
            <w:r w:rsidRPr="006E65D4">
              <w:rPr>
                <w:rFonts w:cstheme="minorHAnsi"/>
                <w:sz w:val="24"/>
                <w:szCs w:val="24"/>
              </w:rPr>
              <w:t>http://www.etbi.ie/etbs/directory-of-etbs/</w:t>
            </w:r>
          </w:p>
        </w:tc>
      </w:tr>
      <w:tr w:rsidR="00544F9E" w:rsidRPr="006E65D4"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autoSpaceDE w:val="0"/>
              <w:autoSpaceDN w:val="0"/>
              <w:adjustRightInd w:val="0"/>
              <w:spacing w:line="240" w:lineRule="auto"/>
              <w:rPr>
                <w:rFonts w:cstheme="minorHAnsi"/>
                <w:color w:val="000000"/>
                <w:sz w:val="24"/>
                <w:szCs w:val="24"/>
              </w:rPr>
            </w:pPr>
            <w:r w:rsidRPr="006E65D4">
              <w:rPr>
                <w:rFonts w:cstheme="minorHAnsi"/>
                <w:color w:val="000000"/>
                <w:sz w:val="24"/>
                <w:szCs w:val="24"/>
              </w:rPr>
              <w:t>National Council for Curriculum and Assessment (NCCA)</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787103" w:rsidP="006E65D4">
            <w:pPr>
              <w:keepNext/>
              <w:keepLines/>
              <w:autoSpaceDE w:val="0"/>
              <w:autoSpaceDN w:val="0"/>
              <w:adjustRightInd w:val="0"/>
              <w:spacing w:line="240" w:lineRule="auto"/>
              <w:rPr>
                <w:rFonts w:cstheme="minorHAnsi"/>
                <w:sz w:val="24"/>
                <w:szCs w:val="24"/>
              </w:rPr>
            </w:pPr>
            <w:hyperlink r:id="rId31" w:history="1">
              <w:r w:rsidR="00544F9E" w:rsidRPr="006E65D4">
                <w:rPr>
                  <w:rStyle w:val="Hyperlink"/>
                  <w:rFonts w:cstheme="minorHAnsi"/>
                  <w:sz w:val="24"/>
                  <w:szCs w:val="24"/>
                </w:rPr>
                <w:t>www.ncca.ie</w:t>
              </w:r>
            </w:hyperlink>
            <w:r w:rsidR="00544F9E" w:rsidRPr="006E65D4">
              <w:rPr>
                <w:rFonts w:cstheme="minorHAnsi"/>
                <w:sz w:val="24"/>
                <w:szCs w:val="24"/>
              </w:rPr>
              <w:t xml:space="preserve"> </w:t>
            </w:r>
          </w:p>
        </w:tc>
      </w:tr>
      <w:tr w:rsidR="00544F9E" w:rsidRPr="006E65D4"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autoSpaceDE w:val="0"/>
              <w:autoSpaceDN w:val="0"/>
              <w:adjustRightInd w:val="0"/>
              <w:spacing w:line="240" w:lineRule="auto"/>
              <w:rPr>
                <w:rFonts w:cstheme="minorHAnsi"/>
                <w:color w:val="000000"/>
                <w:sz w:val="24"/>
                <w:szCs w:val="24"/>
              </w:rPr>
            </w:pPr>
            <w:r w:rsidRPr="006E65D4">
              <w:rPr>
                <w:rFonts w:cstheme="minorHAnsi"/>
                <w:color w:val="000000"/>
                <w:sz w:val="24"/>
                <w:szCs w:val="24"/>
              </w:rPr>
              <w:t>Quality and Qualifications Ireland (QQI)</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787103" w:rsidP="006E65D4">
            <w:pPr>
              <w:keepNext/>
              <w:keepLines/>
              <w:autoSpaceDE w:val="0"/>
              <w:autoSpaceDN w:val="0"/>
              <w:adjustRightInd w:val="0"/>
              <w:spacing w:line="240" w:lineRule="auto"/>
              <w:rPr>
                <w:rFonts w:cstheme="minorHAnsi"/>
                <w:sz w:val="24"/>
                <w:szCs w:val="24"/>
              </w:rPr>
            </w:pPr>
            <w:hyperlink r:id="rId32" w:history="1">
              <w:r w:rsidR="00544F9E" w:rsidRPr="006E65D4">
                <w:rPr>
                  <w:rStyle w:val="Hyperlink"/>
                  <w:rFonts w:cstheme="minorHAnsi"/>
                  <w:sz w:val="24"/>
                  <w:szCs w:val="24"/>
                </w:rPr>
                <w:t>http://www.qqi.ie/</w:t>
              </w:r>
            </w:hyperlink>
            <w:r w:rsidR="00544F9E" w:rsidRPr="006E65D4">
              <w:rPr>
                <w:rFonts w:cstheme="minorHAnsi"/>
                <w:sz w:val="24"/>
                <w:szCs w:val="24"/>
              </w:rPr>
              <w:t xml:space="preserve"> </w:t>
            </w:r>
          </w:p>
        </w:tc>
      </w:tr>
      <w:tr w:rsidR="00544F9E" w:rsidRPr="006E65D4"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autoSpaceDE w:val="0"/>
              <w:autoSpaceDN w:val="0"/>
              <w:adjustRightInd w:val="0"/>
              <w:spacing w:line="240" w:lineRule="auto"/>
              <w:rPr>
                <w:rFonts w:cstheme="minorHAnsi"/>
                <w:color w:val="000000"/>
                <w:sz w:val="24"/>
                <w:szCs w:val="24"/>
              </w:rPr>
            </w:pPr>
            <w:r w:rsidRPr="006E65D4">
              <w:rPr>
                <w:rFonts w:cstheme="minorHAnsi"/>
                <w:color w:val="000000"/>
                <w:sz w:val="24"/>
                <w:szCs w:val="24"/>
              </w:rPr>
              <w:t>Further Education Support Service (FESS)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787103" w:rsidP="006E65D4">
            <w:pPr>
              <w:keepNext/>
              <w:keepLines/>
              <w:autoSpaceDE w:val="0"/>
              <w:autoSpaceDN w:val="0"/>
              <w:adjustRightInd w:val="0"/>
              <w:spacing w:line="240" w:lineRule="auto"/>
              <w:rPr>
                <w:rFonts w:cstheme="minorHAnsi"/>
                <w:sz w:val="24"/>
                <w:szCs w:val="24"/>
              </w:rPr>
            </w:pPr>
            <w:hyperlink r:id="rId33" w:history="1">
              <w:r w:rsidR="00544F9E" w:rsidRPr="006E65D4">
                <w:rPr>
                  <w:rStyle w:val="Hyperlink"/>
                  <w:rFonts w:cstheme="minorHAnsi"/>
                  <w:sz w:val="24"/>
                  <w:szCs w:val="24"/>
                </w:rPr>
                <w:t>www.fess.ie</w:t>
              </w:r>
            </w:hyperlink>
            <w:r w:rsidR="00544F9E" w:rsidRPr="006E65D4">
              <w:rPr>
                <w:rFonts w:cstheme="minorHAnsi"/>
                <w:sz w:val="24"/>
                <w:szCs w:val="24"/>
              </w:rPr>
              <w:t xml:space="preserve"> </w:t>
            </w:r>
          </w:p>
        </w:tc>
      </w:tr>
      <w:tr w:rsidR="00544F9E" w:rsidRPr="006E65D4" w:rsidTr="0053788D">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autoSpaceDE w:val="0"/>
              <w:autoSpaceDN w:val="0"/>
              <w:adjustRightInd w:val="0"/>
              <w:spacing w:line="240" w:lineRule="auto"/>
              <w:rPr>
                <w:rFonts w:cstheme="minorHAnsi"/>
                <w:color w:val="000000"/>
                <w:sz w:val="24"/>
                <w:szCs w:val="24"/>
              </w:rPr>
            </w:pP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keepNext/>
              <w:keepLines/>
              <w:autoSpaceDE w:val="0"/>
              <w:autoSpaceDN w:val="0"/>
              <w:adjustRightInd w:val="0"/>
              <w:spacing w:line="240" w:lineRule="auto"/>
              <w:rPr>
                <w:rFonts w:cstheme="minorHAnsi"/>
                <w:sz w:val="24"/>
                <w:szCs w:val="24"/>
              </w:rPr>
            </w:pPr>
          </w:p>
        </w:tc>
      </w:tr>
      <w:tr w:rsidR="00544F9E" w:rsidRPr="006E65D4" w:rsidTr="0053788D">
        <w:trPr>
          <w:trHeight w:val="73"/>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spacing w:line="240" w:lineRule="auto"/>
              <w:rPr>
                <w:rFonts w:cstheme="minorHAnsi"/>
                <w:sz w:val="24"/>
                <w:szCs w:val="24"/>
              </w:rPr>
            </w:pP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6E65D4" w:rsidRDefault="00544F9E" w:rsidP="006E65D4">
            <w:pPr>
              <w:keepNext/>
              <w:keepLines/>
              <w:autoSpaceDE w:val="0"/>
              <w:autoSpaceDN w:val="0"/>
              <w:adjustRightInd w:val="0"/>
              <w:spacing w:line="240" w:lineRule="auto"/>
              <w:rPr>
                <w:rFonts w:cstheme="minorHAnsi"/>
                <w:sz w:val="24"/>
                <w:szCs w:val="24"/>
              </w:rPr>
            </w:pPr>
          </w:p>
        </w:tc>
      </w:tr>
    </w:tbl>
    <w:p w:rsidR="00544F9E" w:rsidRPr="006E65D4" w:rsidRDefault="00544F9E" w:rsidP="006E65D4">
      <w:pPr>
        <w:rPr>
          <w:rFonts w:cstheme="minorHAnsi"/>
          <w:sz w:val="24"/>
          <w:szCs w:val="24"/>
        </w:rPr>
      </w:pPr>
    </w:p>
    <w:p w:rsidR="00544F9E" w:rsidRPr="00C27F43" w:rsidRDefault="00544F9E" w:rsidP="006E65D4">
      <w:pPr>
        <w:rPr>
          <w:rFonts w:cstheme="minorHAnsi"/>
          <w:b/>
          <w:sz w:val="28"/>
        </w:rPr>
      </w:pPr>
      <w:r w:rsidRPr="00C27F43">
        <w:rPr>
          <w:rFonts w:cstheme="minorHAnsi"/>
          <w:b/>
          <w:sz w:val="28"/>
        </w:rPr>
        <w:t>Other Resources:</w:t>
      </w:r>
    </w:p>
    <w:tbl>
      <w:tblPr>
        <w:tblW w:w="15168" w:type="dxa"/>
        <w:tblInd w:w="108" w:type="dxa"/>
        <w:tblLayout w:type="fixed"/>
        <w:tblLook w:val="0000" w:firstRow="0" w:lastRow="0" w:firstColumn="0" w:lastColumn="0" w:noHBand="0" w:noVBand="0"/>
      </w:tblPr>
      <w:tblGrid>
        <w:gridCol w:w="5670"/>
        <w:gridCol w:w="9498"/>
      </w:tblGrid>
      <w:tr w:rsidR="00544F9E" w:rsidRPr="00C27F43" w:rsidTr="0053788D">
        <w:trPr>
          <w:trHeight w:val="1"/>
        </w:trPr>
        <w:tc>
          <w:tcPr>
            <w:tcW w:w="15168" w:type="dxa"/>
            <w:gridSpan w:val="2"/>
            <w:tcBorders>
              <w:top w:val="single" w:sz="3" w:space="0" w:color="000000"/>
              <w:left w:val="single" w:sz="3" w:space="0" w:color="000000"/>
              <w:bottom w:val="single" w:sz="3" w:space="0" w:color="000000"/>
              <w:right w:val="single" w:sz="3" w:space="0" w:color="000000"/>
            </w:tcBorders>
            <w:shd w:val="clear" w:color="auto" w:fill="D9D9D9"/>
          </w:tcPr>
          <w:p w:rsidR="00544F9E" w:rsidRPr="00C27F43" w:rsidRDefault="00544F9E" w:rsidP="006E65D4">
            <w:pPr>
              <w:autoSpaceDE w:val="0"/>
              <w:autoSpaceDN w:val="0"/>
              <w:adjustRightInd w:val="0"/>
              <w:spacing w:line="240" w:lineRule="auto"/>
              <w:rPr>
                <w:rFonts w:cstheme="minorHAnsi"/>
              </w:rPr>
            </w:pPr>
            <w:r w:rsidRPr="00C27F43">
              <w:rPr>
                <w:rFonts w:cstheme="minorHAnsi"/>
                <w:b/>
                <w:bCs/>
                <w:color w:val="000000"/>
                <w:sz w:val="24"/>
                <w:szCs w:val="24"/>
              </w:rPr>
              <w:t>MOOCs (Massive Online Open Courses)</w:t>
            </w:r>
          </w:p>
        </w:tc>
      </w:tr>
      <w:tr w:rsidR="00544F9E" w:rsidRPr="00C27F43" w:rsidTr="005378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C27F43" w:rsidRDefault="00544F9E" w:rsidP="006E65D4">
            <w:pPr>
              <w:autoSpaceDE w:val="0"/>
              <w:autoSpaceDN w:val="0"/>
              <w:adjustRightInd w:val="0"/>
              <w:spacing w:line="240" w:lineRule="auto"/>
              <w:rPr>
                <w:rFonts w:cstheme="minorHAnsi"/>
                <w:color w:val="000000"/>
              </w:rPr>
            </w:pPr>
            <w:r w:rsidRPr="00C27F43">
              <w:rPr>
                <w:rFonts w:cstheme="minorHAnsi"/>
                <w:color w:val="000000"/>
              </w:rPr>
              <w:t>Online courses delivered mainly by Universities and Colleges worldwide.</w:t>
            </w:r>
          </w:p>
          <w:p w:rsidR="00544F9E" w:rsidRPr="00C27F43" w:rsidRDefault="00544F9E" w:rsidP="006E65D4">
            <w:pPr>
              <w:autoSpaceDE w:val="0"/>
              <w:autoSpaceDN w:val="0"/>
              <w:adjustRightInd w:val="0"/>
              <w:spacing w:line="240" w:lineRule="auto"/>
              <w:rPr>
                <w:rFonts w:cstheme="minorHAnsi"/>
                <w:color w:val="000000"/>
              </w:rPr>
            </w:pPr>
            <w:r w:rsidRPr="00C27F43">
              <w:rPr>
                <w:rFonts w:cstheme="minorHAnsi"/>
                <w:color w:val="000000"/>
              </w:rPr>
              <w:t>Useful to search regularly for new courses and new start dates. Most courses are free. Charge often applies if assessment and certification is required.</w:t>
            </w:r>
          </w:p>
          <w:p w:rsidR="00544F9E" w:rsidRPr="00C27F43" w:rsidRDefault="00544F9E" w:rsidP="006E65D4">
            <w:pPr>
              <w:autoSpaceDE w:val="0"/>
              <w:autoSpaceDN w:val="0"/>
              <w:adjustRightInd w:val="0"/>
              <w:spacing w:line="240" w:lineRule="auto"/>
              <w:rPr>
                <w:rFonts w:cstheme="minorHAnsi"/>
              </w:rPr>
            </w:pPr>
            <w:r w:rsidRPr="00C27F43">
              <w:rPr>
                <w:rFonts w:cstheme="minorHAnsi"/>
                <w:color w:val="000000"/>
              </w:rPr>
              <w:t>Provide excellent CPD for individuals or resources that can support teaching and learning.</w:t>
            </w:r>
          </w:p>
        </w:tc>
        <w:tc>
          <w:tcPr>
            <w:tcW w:w="9498" w:type="dxa"/>
            <w:tcBorders>
              <w:top w:val="single" w:sz="3" w:space="0" w:color="000000"/>
              <w:left w:val="single" w:sz="3" w:space="0" w:color="000000"/>
              <w:bottom w:val="single" w:sz="3" w:space="0" w:color="000000"/>
              <w:right w:val="single" w:sz="3" w:space="0" w:color="000000"/>
            </w:tcBorders>
            <w:shd w:val="clear" w:color="000000" w:fill="FFFFFF"/>
          </w:tcPr>
          <w:p w:rsidR="00544F9E" w:rsidRPr="00C27F43" w:rsidRDefault="00544F9E" w:rsidP="006E65D4">
            <w:pPr>
              <w:autoSpaceDE w:val="0"/>
              <w:autoSpaceDN w:val="0"/>
              <w:adjustRightInd w:val="0"/>
              <w:spacing w:line="240" w:lineRule="auto"/>
              <w:rPr>
                <w:rFonts w:cstheme="minorHAnsi"/>
              </w:rPr>
            </w:pPr>
            <w:r w:rsidRPr="00C27F43">
              <w:rPr>
                <w:rFonts w:cstheme="minorHAnsi"/>
              </w:rPr>
              <w:t>What is a MOOC?</w:t>
            </w:r>
          </w:p>
          <w:p w:rsidR="00544F9E" w:rsidRPr="00C27F43" w:rsidRDefault="00787103" w:rsidP="006E65D4">
            <w:pPr>
              <w:autoSpaceDE w:val="0"/>
              <w:autoSpaceDN w:val="0"/>
              <w:adjustRightInd w:val="0"/>
              <w:spacing w:line="240" w:lineRule="auto"/>
              <w:rPr>
                <w:rFonts w:cstheme="minorHAnsi"/>
              </w:rPr>
            </w:pPr>
            <w:hyperlink r:id="rId34" w:history="1">
              <w:r w:rsidR="00544F9E" w:rsidRPr="00C27F43">
                <w:rPr>
                  <w:rStyle w:val="Hyperlink"/>
                  <w:rFonts w:cstheme="minorHAnsi"/>
                </w:rPr>
                <w:t>https://www.youtube.com/watch?v=eW3gMGqcZQc</w:t>
              </w:r>
            </w:hyperlink>
            <w:r w:rsidR="00544F9E" w:rsidRPr="00C27F43">
              <w:rPr>
                <w:rFonts w:cstheme="minorHAnsi"/>
              </w:rPr>
              <w:t xml:space="preserve">  </w:t>
            </w:r>
          </w:p>
          <w:p w:rsidR="00544F9E" w:rsidRPr="00C27F43" w:rsidRDefault="00544F9E" w:rsidP="006E65D4">
            <w:pPr>
              <w:autoSpaceDE w:val="0"/>
              <w:autoSpaceDN w:val="0"/>
              <w:adjustRightInd w:val="0"/>
              <w:spacing w:line="240" w:lineRule="auto"/>
              <w:rPr>
                <w:rFonts w:cstheme="minorHAnsi"/>
              </w:rPr>
            </w:pPr>
          </w:p>
          <w:p w:rsidR="00544F9E" w:rsidRPr="00C27F43" w:rsidRDefault="00544F9E" w:rsidP="006E65D4">
            <w:pPr>
              <w:autoSpaceDE w:val="0"/>
              <w:autoSpaceDN w:val="0"/>
              <w:adjustRightInd w:val="0"/>
              <w:spacing w:line="240" w:lineRule="auto"/>
              <w:rPr>
                <w:rFonts w:cstheme="minorHAnsi"/>
              </w:rPr>
            </w:pPr>
            <w:r w:rsidRPr="00C27F43">
              <w:rPr>
                <w:rFonts w:cstheme="minorHAnsi"/>
              </w:rPr>
              <w:t>Providers of MOOCs</w:t>
            </w:r>
          </w:p>
          <w:p w:rsidR="00544F9E" w:rsidRPr="00C27F43" w:rsidRDefault="00544F9E" w:rsidP="006E65D4">
            <w:pPr>
              <w:autoSpaceDE w:val="0"/>
              <w:autoSpaceDN w:val="0"/>
              <w:adjustRightInd w:val="0"/>
              <w:spacing w:line="240" w:lineRule="auto"/>
              <w:rPr>
                <w:rFonts w:cstheme="minorHAnsi"/>
              </w:rPr>
            </w:pPr>
            <w:r w:rsidRPr="00C27F43">
              <w:rPr>
                <w:rFonts w:cstheme="minorHAnsi"/>
              </w:rPr>
              <w:t>e.g.</w:t>
            </w:r>
          </w:p>
          <w:p w:rsidR="00544F9E" w:rsidRPr="00C27F43" w:rsidRDefault="00787103" w:rsidP="006E65D4">
            <w:pPr>
              <w:autoSpaceDE w:val="0"/>
              <w:autoSpaceDN w:val="0"/>
              <w:adjustRightInd w:val="0"/>
              <w:spacing w:line="240" w:lineRule="auto"/>
              <w:rPr>
                <w:rFonts w:cstheme="minorHAnsi"/>
                <w:color w:val="0000FF"/>
                <w:u w:val="single"/>
              </w:rPr>
            </w:pPr>
            <w:hyperlink r:id="rId35" w:history="1">
              <w:r w:rsidR="00544F9E" w:rsidRPr="00C27F43">
                <w:rPr>
                  <w:rFonts w:cstheme="minorHAnsi"/>
                  <w:color w:val="0000FF"/>
                  <w:u w:val="single"/>
                </w:rPr>
                <w:t>https://www.mooc-list.com/</w:t>
              </w:r>
            </w:hyperlink>
          </w:p>
          <w:p w:rsidR="00544F9E" w:rsidRPr="00C27F43" w:rsidRDefault="00787103" w:rsidP="006E65D4">
            <w:pPr>
              <w:autoSpaceDE w:val="0"/>
              <w:autoSpaceDN w:val="0"/>
              <w:adjustRightInd w:val="0"/>
              <w:spacing w:line="240" w:lineRule="auto"/>
              <w:rPr>
                <w:rFonts w:cstheme="minorHAnsi"/>
              </w:rPr>
            </w:pPr>
            <w:hyperlink r:id="rId36" w:history="1">
              <w:r w:rsidR="00544F9E" w:rsidRPr="00C27F43">
                <w:rPr>
                  <w:rStyle w:val="Hyperlink"/>
                  <w:rFonts w:cstheme="minorHAnsi"/>
                </w:rPr>
                <w:t>https://www.coursera.org/</w:t>
              </w:r>
            </w:hyperlink>
            <w:r w:rsidR="00544F9E" w:rsidRPr="00C27F43">
              <w:rPr>
                <w:rFonts w:cstheme="minorHAnsi"/>
              </w:rPr>
              <w:t xml:space="preserve"> </w:t>
            </w:r>
          </w:p>
          <w:p w:rsidR="00544F9E" w:rsidRPr="00C27F43" w:rsidRDefault="00787103" w:rsidP="006E65D4">
            <w:pPr>
              <w:autoSpaceDE w:val="0"/>
              <w:autoSpaceDN w:val="0"/>
              <w:adjustRightInd w:val="0"/>
              <w:spacing w:line="240" w:lineRule="auto"/>
              <w:rPr>
                <w:rFonts w:cstheme="minorHAnsi"/>
              </w:rPr>
            </w:pPr>
            <w:hyperlink r:id="rId37" w:history="1">
              <w:r w:rsidR="00544F9E" w:rsidRPr="00C27F43">
                <w:rPr>
                  <w:rStyle w:val="Hyperlink"/>
                  <w:rFonts w:cstheme="minorHAnsi"/>
                </w:rPr>
                <w:t>https://www.udemy.com/</w:t>
              </w:r>
            </w:hyperlink>
          </w:p>
          <w:p w:rsidR="00544F9E" w:rsidRPr="00C27F43" w:rsidRDefault="00787103" w:rsidP="006E65D4">
            <w:pPr>
              <w:autoSpaceDE w:val="0"/>
              <w:autoSpaceDN w:val="0"/>
              <w:adjustRightInd w:val="0"/>
              <w:spacing w:line="240" w:lineRule="auto"/>
              <w:rPr>
                <w:rFonts w:cstheme="minorHAnsi"/>
              </w:rPr>
            </w:pPr>
            <w:hyperlink r:id="rId38" w:history="1">
              <w:r w:rsidR="00544F9E" w:rsidRPr="00C27F43">
                <w:rPr>
                  <w:rStyle w:val="Hyperlink"/>
                  <w:rFonts w:cstheme="minorHAnsi"/>
                </w:rPr>
                <w:t>http://www.extension.harvard.edu/open-learning-initiative</w:t>
              </w:r>
            </w:hyperlink>
          </w:p>
          <w:p w:rsidR="00544F9E" w:rsidRPr="00C27F43" w:rsidRDefault="00787103" w:rsidP="006E65D4">
            <w:pPr>
              <w:autoSpaceDE w:val="0"/>
              <w:autoSpaceDN w:val="0"/>
              <w:adjustRightInd w:val="0"/>
              <w:spacing w:line="240" w:lineRule="auto"/>
              <w:rPr>
                <w:rFonts w:cstheme="minorHAnsi"/>
              </w:rPr>
            </w:pPr>
            <w:hyperlink r:id="rId39" w:history="1">
              <w:r w:rsidR="00544F9E" w:rsidRPr="00C27F43">
                <w:rPr>
                  <w:rStyle w:val="Hyperlink"/>
                  <w:rFonts w:cstheme="minorHAnsi"/>
                </w:rPr>
                <w:t>https://www.uclaextension.edu/pages/search.aspx?c=free+courses</w:t>
              </w:r>
            </w:hyperlink>
          </w:p>
          <w:p w:rsidR="00544F9E" w:rsidRPr="00C27F43" w:rsidRDefault="00787103" w:rsidP="006E65D4">
            <w:pPr>
              <w:autoSpaceDE w:val="0"/>
              <w:autoSpaceDN w:val="0"/>
              <w:adjustRightInd w:val="0"/>
              <w:spacing w:line="240" w:lineRule="auto"/>
              <w:rPr>
                <w:rFonts w:cstheme="minorHAnsi"/>
              </w:rPr>
            </w:pPr>
            <w:hyperlink r:id="rId40" w:history="1">
              <w:r w:rsidR="00544F9E" w:rsidRPr="00C27F43">
                <w:rPr>
                  <w:rStyle w:val="Hyperlink"/>
                  <w:rFonts w:cstheme="minorHAnsi"/>
                </w:rPr>
                <w:t>http://oyc.yale.edu/</w:t>
              </w:r>
            </w:hyperlink>
            <w:r w:rsidR="00544F9E" w:rsidRPr="00C27F43">
              <w:rPr>
                <w:rFonts w:cstheme="minorHAnsi"/>
              </w:rPr>
              <w:t xml:space="preserve"> </w:t>
            </w:r>
          </w:p>
        </w:tc>
      </w:tr>
    </w:tbl>
    <w:p w:rsidR="00D32144" w:rsidRDefault="00D32144" w:rsidP="006E65D4"/>
    <w:sectPr w:rsidR="00D32144" w:rsidSect="00544F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9E"/>
    <w:rsid w:val="001923B0"/>
    <w:rsid w:val="002C3A9B"/>
    <w:rsid w:val="00312AF4"/>
    <w:rsid w:val="00544F9E"/>
    <w:rsid w:val="005C1ED5"/>
    <w:rsid w:val="006E65D4"/>
    <w:rsid w:val="00722E7C"/>
    <w:rsid w:val="00787103"/>
    <w:rsid w:val="00935591"/>
    <w:rsid w:val="00987429"/>
    <w:rsid w:val="00A13883"/>
    <w:rsid w:val="00B87FD5"/>
    <w:rsid w:val="00BA52A7"/>
    <w:rsid w:val="00C24EBC"/>
    <w:rsid w:val="00D32144"/>
    <w:rsid w:val="00EA4B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A032E-A1F3-4862-BCF5-D6B761A8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F9E"/>
    <w:pPr>
      <w:spacing w:after="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F9E"/>
    <w:rPr>
      <w:color w:val="0000FF"/>
      <w:u w:val="single"/>
    </w:rPr>
  </w:style>
  <w:style w:type="table" w:styleId="TableGrid">
    <w:name w:val="Table Grid"/>
    <w:basedOn w:val="TableNormal"/>
    <w:uiPriority w:val="59"/>
    <w:rsid w:val="00544F9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bolditalics1">
    <w:name w:val="maintextbolditalics1"/>
    <w:basedOn w:val="DefaultParagraphFont"/>
    <w:rsid w:val="00544F9E"/>
    <w:rPr>
      <w:rFonts w:ascii="Arial" w:hAnsi="Arial" w:cs="Arial" w:hint="default"/>
      <w:b/>
      <w:bCs/>
      <w:i/>
      <w:iCs/>
      <w:color w:val="000000"/>
      <w:sz w:val="13"/>
      <w:szCs w:val="13"/>
    </w:rPr>
  </w:style>
  <w:style w:type="character" w:customStyle="1" w:styleId="maintext1">
    <w:name w:val="maintext1"/>
    <w:basedOn w:val="DefaultParagraphFont"/>
    <w:rsid w:val="00544F9E"/>
    <w:rPr>
      <w:rFonts w:ascii="Arial" w:hAnsi="Arial" w:cs="Arial" w:hint="default"/>
      <w:b w:val="0"/>
      <w:bCs w:val="0"/>
      <w:color w:val="000000"/>
      <w:sz w:val="13"/>
      <w:szCs w:val="13"/>
    </w:rPr>
  </w:style>
  <w:style w:type="character" w:customStyle="1" w:styleId="maintextitalic1">
    <w:name w:val="maintextitalic1"/>
    <w:basedOn w:val="DefaultParagraphFont"/>
    <w:rsid w:val="00544F9E"/>
    <w:rPr>
      <w:rFonts w:ascii="Arial" w:hAnsi="Arial" w:cs="Arial" w:hint="default"/>
      <w:b w:val="0"/>
      <w:bCs w:val="0"/>
      <w:i/>
      <w:iCs/>
      <w:color w:val="000000"/>
      <w:sz w:val="13"/>
      <w:szCs w:val="13"/>
    </w:rPr>
  </w:style>
  <w:style w:type="character" w:styleId="FollowedHyperlink">
    <w:name w:val="FollowedHyperlink"/>
    <w:basedOn w:val="DefaultParagraphFont"/>
    <w:uiPriority w:val="99"/>
    <w:semiHidden/>
    <w:unhideWhenUsed/>
    <w:rsid w:val="00722E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nandbrownpublishing.co.uk/pubs/workbooks_cards/main_word_play.htm" TargetMode="External"/><Relationship Id="rId13" Type="http://schemas.openxmlformats.org/officeDocument/2006/relationships/hyperlink" Target="http://www.otb.ie/index.php/retail-sectionxmthe-shopxm/search?keyword=everyday+english&amp;limitstart=0&amp;option=com_virtuemart&amp;view=category&amp;virtuemart_category_id=0" TargetMode="External"/><Relationship Id="rId18" Type="http://schemas.openxmlformats.org/officeDocument/2006/relationships/hyperlink" Target="http://www.skillsworkshop.org/resources/proof-reading-functional-english" TargetMode="External"/><Relationship Id="rId26" Type="http://schemas.openxmlformats.org/officeDocument/2006/relationships/hyperlink" Target="https://www.nala.ie/resources/search?keys=read+write+now&amp;=Search" TargetMode="External"/><Relationship Id="rId39" Type="http://schemas.openxmlformats.org/officeDocument/2006/relationships/hyperlink" Target="https://www.uclaextension.edu/pages/search.aspx?c=free+courses" TargetMode="External"/><Relationship Id="rId3" Type="http://schemas.openxmlformats.org/officeDocument/2006/relationships/webSettings" Target="webSettings.xml"/><Relationship Id="rId21" Type="http://schemas.openxmlformats.org/officeDocument/2006/relationships/hyperlink" Target="http://www.skillsworkshop.org" TargetMode="External"/><Relationship Id="rId34" Type="http://schemas.openxmlformats.org/officeDocument/2006/relationships/hyperlink" Target="https://www.youtube.com/watch?v=eW3gMGqcZQc" TargetMode="External"/><Relationship Id="rId42" Type="http://schemas.openxmlformats.org/officeDocument/2006/relationships/theme" Target="theme/theme1.xml"/><Relationship Id="rId7" Type="http://schemas.openxmlformats.org/officeDocument/2006/relationships/hyperlink" Target="http://repository.excellencegateway.org.uk/fedora/objects/import-pdf:9688/datastreams/PDF/content" TargetMode="External"/><Relationship Id="rId12" Type="http://schemas.openxmlformats.org/officeDocument/2006/relationships/hyperlink" Target="http://amblesideprimary.com/ambleweb/lookcover/lookcover.html" TargetMode="External"/><Relationship Id="rId17" Type="http://schemas.openxmlformats.org/officeDocument/2006/relationships/hyperlink" Target="http://www.skillsworkshop.org/resources/letter-writing-pack" TargetMode="External"/><Relationship Id="rId25" Type="http://schemas.openxmlformats.org/officeDocument/2006/relationships/hyperlink" Target="https://www.nala.ie/resources/search?keys=really+useful+guide&amp;=Search" TargetMode="External"/><Relationship Id="rId33" Type="http://schemas.openxmlformats.org/officeDocument/2006/relationships/hyperlink" Target="http://www.fess.ie" TargetMode="External"/><Relationship Id="rId38" Type="http://schemas.openxmlformats.org/officeDocument/2006/relationships/hyperlink" Target="http://www.extension.harvard.edu/open-learning-initiative" TargetMode="External"/><Relationship Id="rId2" Type="http://schemas.openxmlformats.org/officeDocument/2006/relationships/settings" Target="settings.xml"/><Relationship Id="rId16" Type="http://schemas.openxmlformats.org/officeDocument/2006/relationships/hyperlink" Target="http://www.skillsworkshop.org/resources/purpose-text-club-sandwich-instructions" TargetMode="External"/><Relationship Id="rId20" Type="http://schemas.openxmlformats.org/officeDocument/2006/relationships/hyperlink" Target="http://www.writeon.ie" TargetMode="External"/><Relationship Id="rId29" Type="http://schemas.openxmlformats.org/officeDocument/2006/relationships/hyperlink" Target="http://www.literacytools.i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bc.co.uk/skillswise/topic/instructions/resources/e1-e2" TargetMode="External"/><Relationship Id="rId11" Type="http://schemas.openxmlformats.org/officeDocument/2006/relationships/hyperlink" Target="http://www.puzzlemaker.com" TargetMode="External"/><Relationship Id="rId24" Type="http://schemas.openxmlformats.org/officeDocument/2006/relationships/hyperlink" Target="http://www.englishforeveryone.org" TargetMode="External"/><Relationship Id="rId32" Type="http://schemas.openxmlformats.org/officeDocument/2006/relationships/hyperlink" Target="http://www.qqi.ie/" TargetMode="External"/><Relationship Id="rId37" Type="http://schemas.openxmlformats.org/officeDocument/2006/relationships/hyperlink" Target="https://www.udemy.com/" TargetMode="External"/><Relationship Id="rId40" Type="http://schemas.openxmlformats.org/officeDocument/2006/relationships/hyperlink" Target="http://oyc.yale.edu/" TargetMode="External"/><Relationship Id="rId5" Type="http://schemas.openxmlformats.org/officeDocument/2006/relationships/hyperlink" Target="http://www.skillsworkshop.org/resources/e1-writing-practice-notes-messages" TargetMode="External"/><Relationship Id="rId15" Type="http://schemas.openxmlformats.org/officeDocument/2006/relationships/hyperlink" Target="http://www.nala.ie/resources" TargetMode="External"/><Relationship Id="rId23" Type="http://schemas.openxmlformats.org/officeDocument/2006/relationships/hyperlink" Target="http://www.axiseducation.ie" TargetMode="External"/><Relationship Id="rId28" Type="http://schemas.openxmlformats.org/officeDocument/2006/relationships/hyperlink" Target="https://www.nala.ie/tutors/worksheets" TargetMode="External"/><Relationship Id="rId36" Type="http://schemas.openxmlformats.org/officeDocument/2006/relationships/hyperlink" Target="https://www.coursera.org/" TargetMode="External"/><Relationship Id="rId10" Type="http://schemas.openxmlformats.org/officeDocument/2006/relationships/hyperlink" Target="http://www.brownandbrownpublishing.co.uk/pubs/worksheets_4_copying/main_spelling_in_practice.htm" TargetMode="External"/><Relationship Id="rId19" Type="http://schemas.openxmlformats.org/officeDocument/2006/relationships/hyperlink" Target="https://www.nala.ie/news/resources.writeon.ie" TargetMode="External"/><Relationship Id="rId31" Type="http://schemas.openxmlformats.org/officeDocument/2006/relationships/hyperlink" Target="http://www.ncca.ie" TargetMode="External"/><Relationship Id="rId4" Type="http://schemas.openxmlformats.org/officeDocument/2006/relationships/hyperlink" Target="https://www.nala.ie/resources/putting-pen-paper-writing-workbook" TargetMode="External"/><Relationship Id="rId9" Type="http://schemas.openxmlformats.org/officeDocument/2006/relationships/hyperlink" Target="http://www.brownandbrownpublishing.co.uk/pubs/worksheets_4_copying/main_spelling_worksheets.htm" TargetMode="External"/><Relationship Id="rId14" Type="http://schemas.openxmlformats.org/officeDocument/2006/relationships/hyperlink" Target="https://www.nala.ie/resources/brushing" TargetMode="External"/><Relationship Id="rId22" Type="http://schemas.openxmlformats.org/officeDocument/2006/relationships/hyperlink" Target="http://www.abebooks.com/book-search/title/working-on-words-a-resource-pack/" TargetMode="External"/><Relationship Id="rId27" Type="http://schemas.openxmlformats.org/officeDocument/2006/relationships/hyperlink" Target="http://www.trinitycollege.com/site/?id=3032" TargetMode="External"/><Relationship Id="rId30" Type="http://schemas.openxmlformats.org/officeDocument/2006/relationships/hyperlink" Target="http://www.bbc.co.uk/skillswise/topic-group/reading" TargetMode="External"/><Relationship Id="rId35" Type="http://schemas.openxmlformats.org/officeDocument/2006/relationships/hyperlink" Target="https://www.mooc-l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dcterms:created xsi:type="dcterms:W3CDTF">2015-12-08T13:39:00Z</dcterms:created>
  <dcterms:modified xsi:type="dcterms:W3CDTF">2015-12-08T13:39:00Z</dcterms:modified>
</cp:coreProperties>
</file>