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989AA" w14:textId="77777777" w:rsidR="005C4FE3" w:rsidRDefault="005C4FE3" w:rsidP="005C4FE3">
      <w:pPr>
        <w:spacing w:line="240" w:lineRule="exact"/>
        <w:rPr>
          <w:rFonts w:ascii="Calibri" w:eastAsia="Calibri" w:hAnsi="Calibri" w:cs="Calibri"/>
          <w:b/>
          <w:bCs/>
          <w:color w:val="00B0F0"/>
          <w:sz w:val="28"/>
          <w:szCs w:val="28"/>
          <w:lang w:val="en-GB"/>
        </w:rPr>
      </w:pPr>
      <w:r>
        <w:rPr>
          <w:rFonts w:ascii="Calibri" w:eastAsia="Calibri" w:hAnsi="Calibri" w:cs="Calibri"/>
          <w:b/>
          <w:bCs/>
          <w:color w:val="00B0F0"/>
          <w:sz w:val="28"/>
          <w:szCs w:val="28"/>
          <w:lang w:val="en-GB"/>
        </w:rPr>
        <w:t>How Literacy Accessible is your centre/service?</w:t>
      </w:r>
    </w:p>
    <w:p w14:paraId="17331ED2" w14:textId="77777777" w:rsidR="005C4FE3" w:rsidRDefault="005C4FE3" w:rsidP="005C4FE3">
      <w:pPr>
        <w:spacing w:line="240" w:lineRule="exact"/>
        <w:rPr>
          <w:rFonts w:ascii="Calibri" w:eastAsia="Calibri" w:hAnsi="Calibri" w:cs="Calibri"/>
          <w:color w:val="00B0F0"/>
          <w:sz w:val="25"/>
          <w:szCs w:val="25"/>
          <w:lang w:val="en-GB"/>
        </w:rPr>
      </w:pPr>
    </w:p>
    <w:p w14:paraId="1F320C86" w14:textId="77777777" w:rsidR="005C4FE3" w:rsidRDefault="005C4FE3" w:rsidP="005C4FE3">
      <w:pPr>
        <w:rPr>
          <w:rFonts w:ascii="Calibri" w:eastAsia="Calibri" w:hAnsi="Calibri" w:cs="Calibri"/>
          <w:color w:val="444444"/>
          <w:sz w:val="24"/>
          <w:szCs w:val="24"/>
          <w:lang w:val="en-US"/>
        </w:rPr>
      </w:pPr>
      <w:r>
        <w:rPr>
          <w:rFonts w:ascii="Calibri" w:eastAsia="Calibri" w:hAnsi="Calibri" w:cs="Calibri"/>
          <w:color w:val="000000" w:themeColor="text1"/>
          <w:sz w:val="24"/>
          <w:szCs w:val="24"/>
        </w:rPr>
        <w:t>Look at your environment through a literacy lens. How accessible is your environment to someone with unmet literacy needs? Who is the person trying to access your service? For example, is it a student or is it their parent? Consider a parent with unmet literacy needs supporting their child to access a third level course. What environment, either physical or digital would allow that parent to effectively support their child?</w:t>
      </w:r>
    </w:p>
    <w:p w14:paraId="5E1726ED" w14:textId="77777777" w:rsidR="005C4FE3" w:rsidRDefault="005C4FE3" w:rsidP="005C4FE3">
      <w:pPr>
        <w:spacing w:line="240" w:lineRule="exact"/>
        <w:rPr>
          <w:rFonts w:ascii="Calibri" w:eastAsia="Calibri" w:hAnsi="Calibri" w:cs="Calibri"/>
          <w:color w:val="00B0F0"/>
          <w:sz w:val="25"/>
          <w:szCs w:val="25"/>
          <w:lang w:val="en-GB"/>
        </w:rPr>
      </w:pPr>
    </w:p>
    <w:p w14:paraId="393D3F6B" w14:textId="77777777" w:rsidR="005C4FE3" w:rsidRDefault="005C4FE3" w:rsidP="005C4FE3">
      <w:pPr>
        <w:spacing w:line="240" w:lineRule="exact"/>
        <w:rPr>
          <w:rFonts w:ascii="Calibri" w:eastAsia="Calibri" w:hAnsi="Calibri" w:cs="Calibri"/>
          <w:color w:val="00B0F0"/>
          <w:sz w:val="25"/>
          <w:szCs w:val="25"/>
          <w:lang w:val="en-GB"/>
        </w:rPr>
      </w:pPr>
      <w:r>
        <w:rPr>
          <w:rFonts w:ascii="Calibri" w:eastAsia="Calibri" w:hAnsi="Calibri" w:cs="Calibri"/>
          <w:color w:val="00B0F0"/>
          <w:sz w:val="25"/>
          <w:szCs w:val="25"/>
          <w:lang w:val="en-GB"/>
        </w:rPr>
        <w:t>Environment</w:t>
      </w:r>
    </w:p>
    <w:p w14:paraId="7DB6C63B" w14:textId="77777777" w:rsidR="005C4FE3" w:rsidRDefault="005C4FE3" w:rsidP="005C4FE3">
      <w:pPr>
        <w:rPr>
          <w:rFonts w:ascii="Calibri" w:eastAsia="Calibri" w:hAnsi="Calibri" w:cs="Calibri"/>
          <w:color w:val="444444"/>
          <w:sz w:val="24"/>
          <w:szCs w:val="24"/>
          <w:lang w:val="en-US"/>
        </w:rPr>
      </w:pPr>
      <w:r>
        <w:rPr>
          <w:rFonts w:ascii="Calibri" w:eastAsia="Calibri" w:hAnsi="Calibri" w:cs="Calibri"/>
          <w:color w:val="000000" w:themeColor="text1"/>
          <w:sz w:val="24"/>
          <w:szCs w:val="24"/>
        </w:rPr>
        <w:t xml:space="preserve">Is there someone with a good Literacy Awareness at front of house and at the end of a telephone? Speaking with someone face-to-face may be the only way that an individual can effectively engage initially with your service. Will the first staff member that the person meets be able to direct them correctly within your </w:t>
      </w:r>
      <w:proofErr w:type="gramStart"/>
      <w:r>
        <w:rPr>
          <w:rFonts w:ascii="Calibri" w:eastAsia="Calibri" w:hAnsi="Calibri" w:cs="Calibri"/>
          <w:color w:val="000000" w:themeColor="text1"/>
          <w:sz w:val="24"/>
          <w:szCs w:val="24"/>
        </w:rPr>
        <w:t>service.</w:t>
      </w:r>
      <w:proofErr w:type="gramEnd"/>
      <w:r>
        <w:rPr>
          <w:rFonts w:ascii="Calibri" w:eastAsia="Calibri" w:hAnsi="Calibri" w:cs="Calibri"/>
          <w:color w:val="000000" w:themeColor="text1"/>
          <w:sz w:val="24"/>
          <w:szCs w:val="24"/>
        </w:rPr>
        <w:t xml:space="preserve"> For example, if a person speaks with a foreign accent, are assumptions made about their needs? For instance that they are referred to the ESOL department when they may need numeracy classes? How could this be addressed?</w:t>
      </w:r>
    </w:p>
    <w:p w14:paraId="67DFC7E2" w14:textId="77777777" w:rsidR="005C4FE3" w:rsidRDefault="005C4FE3" w:rsidP="005C4FE3">
      <w:pPr>
        <w:spacing w:line="240" w:lineRule="exact"/>
        <w:rPr>
          <w:rFonts w:ascii="Calibri" w:eastAsia="Calibri" w:hAnsi="Calibri" w:cs="Calibri"/>
          <w:color w:val="00B0F0"/>
          <w:sz w:val="25"/>
          <w:szCs w:val="25"/>
          <w:lang w:val="en-GB"/>
        </w:rPr>
      </w:pPr>
    </w:p>
    <w:p w14:paraId="0F040C16" w14:textId="77777777" w:rsidR="005C4FE3" w:rsidRDefault="005C4FE3" w:rsidP="005C4FE3">
      <w:pPr>
        <w:spacing w:line="240" w:lineRule="exact"/>
        <w:rPr>
          <w:rFonts w:ascii="Calibri" w:eastAsia="Calibri" w:hAnsi="Calibri" w:cs="Calibri"/>
          <w:color w:val="00B0F0"/>
          <w:sz w:val="25"/>
          <w:szCs w:val="25"/>
          <w:lang w:val="en-GB"/>
        </w:rPr>
      </w:pPr>
      <w:r>
        <w:rPr>
          <w:rFonts w:ascii="Calibri" w:eastAsia="Calibri" w:hAnsi="Calibri" w:cs="Calibri"/>
          <w:color w:val="00B0F0"/>
          <w:sz w:val="25"/>
          <w:szCs w:val="25"/>
          <w:lang w:val="en-GB"/>
        </w:rPr>
        <w:t>Digital Access</w:t>
      </w:r>
    </w:p>
    <w:p w14:paraId="29505972" w14:textId="77777777" w:rsidR="005C4FE3" w:rsidRDefault="005C4FE3" w:rsidP="005C4FE3">
      <w:pPr>
        <w:rPr>
          <w:rFonts w:ascii="Calibri" w:eastAsia="Calibri" w:hAnsi="Calibri" w:cs="Calibri"/>
          <w:color w:val="444444"/>
          <w:sz w:val="24"/>
          <w:szCs w:val="24"/>
          <w:lang w:val="en-US"/>
        </w:rPr>
      </w:pPr>
      <w:r>
        <w:rPr>
          <w:rFonts w:ascii="Calibri" w:eastAsia="Calibri" w:hAnsi="Calibri" w:cs="Calibri"/>
          <w:color w:val="000000" w:themeColor="text1"/>
          <w:sz w:val="24"/>
          <w:szCs w:val="24"/>
        </w:rPr>
        <w:t>In terms of Digital Access, is your website mobile responsive, i.e. can be viewed on a mobile device. Most websites nowadays are mobile responsive, but it can be worth double checking how information appears on both mobile and desktop. What is the user experience like on your website or social media? Is it easy to find a physical address or directions, telephone number, or name for someone that people can contact?  Is it clear, simple and easy to navigate or do you need to create a login? Work on the basis of the three click rule – it should take no more than three clicks to find the information that you need. Is the language and formatting of your digital material clear and easy to make sense of?</w:t>
      </w:r>
    </w:p>
    <w:p w14:paraId="0A843FC3" w14:textId="77777777" w:rsidR="005C4FE3" w:rsidRDefault="005C4FE3" w:rsidP="005C4FE3">
      <w:pPr>
        <w:spacing w:line="240" w:lineRule="exact"/>
        <w:rPr>
          <w:rFonts w:ascii="Calibri" w:eastAsia="Calibri" w:hAnsi="Calibri" w:cs="Calibri"/>
          <w:color w:val="00B0F0"/>
          <w:sz w:val="25"/>
          <w:szCs w:val="25"/>
          <w:lang w:val="en-GB"/>
        </w:rPr>
      </w:pPr>
    </w:p>
    <w:p w14:paraId="0E8ECB0C" w14:textId="77777777" w:rsidR="005C4FE3" w:rsidRDefault="005C4FE3" w:rsidP="005C4FE3">
      <w:pPr>
        <w:spacing w:line="240" w:lineRule="exact"/>
        <w:rPr>
          <w:rFonts w:ascii="Calibri" w:eastAsia="Calibri" w:hAnsi="Calibri" w:cs="Calibri"/>
          <w:color w:val="00B0F0"/>
          <w:sz w:val="25"/>
          <w:szCs w:val="25"/>
          <w:lang w:val="en-GB"/>
        </w:rPr>
      </w:pPr>
      <w:r>
        <w:rPr>
          <w:rFonts w:ascii="Calibri" w:eastAsia="Calibri" w:hAnsi="Calibri" w:cs="Calibri"/>
          <w:color w:val="00B0F0"/>
          <w:sz w:val="25"/>
          <w:szCs w:val="25"/>
          <w:lang w:val="en-GB"/>
        </w:rPr>
        <w:t>Reading Materials</w:t>
      </w:r>
    </w:p>
    <w:p w14:paraId="17104F79" w14:textId="4A15EED6" w:rsidR="005C4FE3" w:rsidRDefault="005C4FE3" w:rsidP="005C4FE3">
      <w:pPr>
        <w:rPr>
          <w:rFonts w:ascii="Calibri" w:eastAsia="Calibri" w:hAnsi="Calibri" w:cs="Calibri"/>
          <w:color w:val="444444"/>
          <w:sz w:val="24"/>
          <w:szCs w:val="24"/>
          <w:lang w:val="en-US"/>
        </w:rPr>
      </w:pPr>
      <w:r>
        <w:rPr>
          <w:rFonts w:ascii="Calibri" w:eastAsia="Calibri" w:hAnsi="Calibri" w:cs="Calibri"/>
          <w:color w:val="000000" w:themeColor="text1"/>
          <w:sz w:val="24"/>
          <w:szCs w:val="24"/>
        </w:rPr>
        <w:t xml:space="preserve">Are reading materials created using Plain English? Are they visually easy on the eye and simple to decipher? Is the language clear? Is any necessary jargon or vocabulary explained from the </w:t>
      </w:r>
      <w:r>
        <w:rPr>
          <w:rFonts w:ascii="Calibri" w:eastAsia="Calibri" w:hAnsi="Calibri" w:cs="Calibri"/>
          <w:color w:val="000000" w:themeColor="text1"/>
          <w:sz w:val="24"/>
          <w:szCs w:val="24"/>
        </w:rPr>
        <w:t>outset?</w:t>
      </w:r>
    </w:p>
    <w:p w14:paraId="67C58CB4" w14:textId="77777777" w:rsidR="005C4FE3" w:rsidRDefault="005C4FE3" w:rsidP="005C4FE3">
      <w:pPr>
        <w:spacing w:line="240" w:lineRule="exact"/>
        <w:rPr>
          <w:rFonts w:ascii="Calibri" w:eastAsia="Calibri" w:hAnsi="Calibri" w:cs="Calibri"/>
          <w:color w:val="444444"/>
          <w:sz w:val="24"/>
          <w:szCs w:val="24"/>
        </w:rPr>
      </w:pPr>
      <w:bookmarkStart w:id="0" w:name="_GoBack"/>
      <w:bookmarkEnd w:id="0"/>
    </w:p>
    <w:p w14:paraId="20B3B4A0" w14:textId="77777777" w:rsidR="005C4FE3" w:rsidRDefault="005C4FE3" w:rsidP="005C4FE3">
      <w:pPr>
        <w:spacing w:line="240" w:lineRule="exact"/>
        <w:rPr>
          <w:rFonts w:ascii="Calibri" w:eastAsia="Calibri" w:hAnsi="Calibri" w:cs="Calibri"/>
          <w:color w:val="00B0F0"/>
          <w:sz w:val="25"/>
          <w:szCs w:val="25"/>
          <w:lang w:val="en-GB"/>
        </w:rPr>
      </w:pPr>
      <w:r>
        <w:rPr>
          <w:rFonts w:ascii="Calibri" w:eastAsia="Calibri" w:hAnsi="Calibri" w:cs="Calibri"/>
          <w:color w:val="00B0F0"/>
          <w:sz w:val="25"/>
          <w:szCs w:val="25"/>
          <w:lang w:val="en-GB"/>
        </w:rPr>
        <w:t>Staff Awareness</w:t>
      </w:r>
    </w:p>
    <w:p w14:paraId="292532CC" w14:textId="77777777" w:rsidR="005C4FE3" w:rsidRDefault="005C4FE3" w:rsidP="005C4FE3">
      <w:pPr>
        <w:rPr>
          <w:rFonts w:ascii="Calibri" w:eastAsia="Calibri" w:hAnsi="Calibri" w:cs="Calibri"/>
          <w:color w:val="444444"/>
          <w:sz w:val="24"/>
          <w:szCs w:val="24"/>
          <w:lang w:val="en-US"/>
        </w:rPr>
      </w:pPr>
      <w:r>
        <w:rPr>
          <w:rFonts w:ascii="Calibri" w:eastAsia="Calibri" w:hAnsi="Calibri" w:cs="Calibri"/>
          <w:color w:val="000000" w:themeColor="text1"/>
          <w:sz w:val="24"/>
          <w:szCs w:val="24"/>
        </w:rPr>
        <w:t xml:space="preserve">Is there a good cohort of staff that have engaged in Literacy Awareness training? This is available through your Adult Literacy Service in your local Education and Training Board. Is </w:t>
      </w:r>
      <w:r>
        <w:rPr>
          <w:rFonts w:ascii="Calibri" w:eastAsia="Calibri" w:hAnsi="Calibri" w:cs="Calibri"/>
          <w:color w:val="000000" w:themeColor="text1"/>
          <w:sz w:val="24"/>
          <w:szCs w:val="24"/>
        </w:rPr>
        <w:lastRenderedPageBreak/>
        <w:t>the topic of Literacy Accessibility discussed in a positive and progressive way throughout your service? This may happen in the form of discussion around Universal Design for Learning. Bear in mind that in educational settings it may be possible to use myriad alternative means to deliver and receive course work, but this does not negate the need for students to be supported in building good traditional literacy skills.</w:t>
      </w:r>
    </w:p>
    <w:p w14:paraId="131A7954" w14:textId="77777777" w:rsidR="005C4FE3" w:rsidRDefault="005C4FE3" w:rsidP="005C4FE3">
      <w:pPr>
        <w:spacing w:line="240" w:lineRule="exact"/>
        <w:rPr>
          <w:rFonts w:ascii="Calibri" w:eastAsia="Calibri" w:hAnsi="Calibri" w:cs="Calibri"/>
          <w:color w:val="444444"/>
          <w:sz w:val="24"/>
          <w:szCs w:val="24"/>
        </w:rPr>
      </w:pPr>
    </w:p>
    <w:p w14:paraId="79AD4E59" w14:textId="77777777" w:rsidR="005C4FE3" w:rsidRDefault="005C4FE3" w:rsidP="005C4FE3">
      <w:pPr>
        <w:spacing w:line="240" w:lineRule="exact"/>
        <w:rPr>
          <w:rFonts w:ascii="Calibri" w:eastAsia="Calibri" w:hAnsi="Calibri" w:cs="Calibri"/>
          <w:color w:val="00B0F0"/>
          <w:sz w:val="25"/>
          <w:szCs w:val="25"/>
          <w:lang w:val="en-GB"/>
        </w:rPr>
      </w:pPr>
      <w:r>
        <w:rPr>
          <w:rFonts w:ascii="Calibri" w:eastAsia="Calibri" w:hAnsi="Calibri" w:cs="Calibri"/>
          <w:color w:val="00B0F0"/>
          <w:sz w:val="25"/>
          <w:szCs w:val="25"/>
          <w:lang w:val="en-GB"/>
        </w:rPr>
        <w:t>Verbal Communication</w:t>
      </w:r>
    </w:p>
    <w:p w14:paraId="08A3AD70" w14:textId="77777777" w:rsidR="005C4FE3" w:rsidRDefault="005C4FE3" w:rsidP="005C4FE3">
      <w:pPr>
        <w:rPr>
          <w:rFonts w:eastAsiaTheme="minorHAnsi"/>
          <w:lang w:val="en-US"/>
        </w:rPr>
      </w:pPr>
      <w:r>
        <w:rPr>
          <w:rFonts w:ascii="Calibri" w:eastAsia="Calibri" w:hAnsi="Calibri" w:cs="Calibri"/>
          <w:color w:val="000000" w:themeColor="text1"/>
          <w:sz w:val="24"/>
          <w:szCs w:val="24"/>
        </w:rPr>
        <w:t>In terms of access and literacy, is there always somebody available to discuss needs and offer effective supports and pathways for individuals? This should not be just one staff member. It should be embedded across your organisation.</w:t>
      </w:r>
    </w:p>
    <w:p w14:paraId="0A4153F8" w14:textId="77777777" w:rsidR="005C4FE3" w:rsidRDefault="005C4FE3" w:rsidP="005C4FE3"/>
    <w:p w14:paraId="5DAB6C7B" w14:textId="77777777" w:rsidR="00711609" w:rsidRPr="005C4FE3" w:rsidRDefault="00711609" w:rsidP="005C4FE3"/>
    <w:sectPr w:rsidR="00711609" w:rsidRPr="005C4FE3" w:rsidSect="0050430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7BEAA" w14:textId="77777777" w:rsidR="00140905" w:rsidRDefault="00140905" w:rsidP="00711609">
      <w:pPr>
        <w:spacing w:after="0" w:line="240" w:lineRule="auto"/>
      </w:pPr>
      <w:r>
        <w:separator/>
      </w:r>
    </w:p>
  </w:endnote>
  <w:endnote w:type="continuationSeparator" w:id="0">
    <w:p w14:paraId="3E3F4B25" w14:textId="77777777" w:rsidR="00140905" w:rsidRDefault="00140905" w:rsidP="00711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5860A" w14:textId="328638F1" w:rsidR="006B00AA" w:rsidRPr="006B00AA" w:rsidRDefault="006B00AA">
    <w:pPr>
      <w:pStyle w:val="Footer"/>
      <w:rPr>
        <w:color w:val="002060"/>
      </w:rPr>
    </w:pPr>
    <w:r w:rsidRPr="006B00AA">
      <w:rPr>
        <w:color w:val="002060"/>
      </w:rPr>
      <w:t xml:space="preserve">HO </w:t>
    </w:r>
    <w:r w:rsidR="005C4FE3">
      <w:rPr>
        <w:color w:val="002060"/>
      </w:rPr>
      <w:t>3.1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EA28C" w14:textId="77777777" w:rsidR="00140905" w:rsidRDefault="00140905" w:rsidP="00711609">
      <w:pPr>
        <w:spacing w:after="0" w:line="240" w:lineRule="auto"/>
      </w:pPr>
      <w:r>
        <w:separator/>
      </w:r>
    </w:p>
  </w:footnote>
  <w:footnote w:type="continuationSeparator" w:id="0">
    <w:p w14:paraId="508E9850" w14:textId="77777777" w:rsidR="00140905" w:rsidRDefault="00140905" w:rsidP="00711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86A17" w14:textId="69142C7E" w:rsidR="00711609" w:rsidRPr="001C3040" w:rsidRDefault="00711609" w:rsidP="00711609">
    <w:pPr>
      <w:ind w:left="-567"/>
      <w:jc w:val="both"/>
      <w:outlineLvl w:val="0"/>
      <w:rPr>
        <w:b/>
        <w:bCs/>
        <w:color w:val="002060"/>
        <w:sz w:val="40"/>
        <w:szCs w:val="40"/>
        <w:lang w:val="en-US"/>
      </w:rPr>
    </w:pPr>
    <w:r>
      <w:rPr>
        <w:b/>
        <w:bCs/>
        <w:noProof/>
        <w:color w:val="002060"/>
        <w:sz w:val="40"/>
        <w:szCs w:val="40"/>
      </w:rPr>
      <w:drawing>
        <wp:anchor distT="0" distB="0" distL="114300" distR="114300" simplePos="0" relativeHeight="251659264" behindDoc="0" locked="0" layoutInCell="1" allowOverlap="1" wp14:anchorId="776189E7" wp14:editId="07777777">
          <wp:simplePos x="0" y="0"/>
          <wp:positionH relativeFrom="column">
            <wp:posOffset>5278415</wp:posOffset>
          </wp:positionH>
          <wp:positionV relativeFrom="paragraph">
            <wp:posOffset>-44574</wp:posOffset>
          </wp:positionV>
          <wp:extent cx="1164708" cy="567070"/>
          <wp:effectExtent l="19050" t="0" r="0" b="0"/>
          <wp:wrapNone/>
          <wp:docPr id="1" name="Picture 1" descr="CDE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ETB logo"/>
                  <pic:cNvPicPr>
                    <a:picLocks noChangeAspect="1" noChangeArrowheads="1"/>
                  </pic:cNvPicPr>
                </pic:nvPicPr>
                <pic:blipFill>
                  <a:blip r:embed="rId1"/>
                  <a:srcRect/>
                  <a:stretch>
                    <a:fillRect/>
                  </a:stretch>
                </pic:blipFill>
                <pic:spPr bwMode="auto">
                  <a:xfrm>
                    <a:off x="0" y="0"/>
                    <a:ext cx="1164708" cy="567070"/>
                  </a:xfrm>
                  <a:prstGeom prst="rect">
                    <a:avLst/>
                  </a:prstGeom>
                  <a:noFill/>
                </pic:spPr>
              </pic:pic>
            </a:graphicData>
          </a:graphic>
        </wp:anchor>
      </w:drawing>
    </w:r>
    <w:r>
      <w:rPr>
        <w:b/>
        <w:bCs/>
        <w:noProof/>
        <w:color w:val="002060"/>
        <w:sz w:val="40"/>
        <w:szCs w:val="40"/>
      </w:rPr>
      <w:drawing>
        <wp:anchor distT="0" distB="0" distL="114300" distR="114300" simplePos="0" relativeHeight="251660288" behindDoc="1" locked="0" layoutInCell="1" allowOverlap="1" wp14:anchorId="5AEF05F4" wp14:editId="07777777">
          <wp:simplePos x="0" y="0"/>
          <wp:positionH relativeFrom="column">
            <wp:posOffset>-541138</wp:posOffset>
          </wp:positionH>
          <wp:positionV relativeFrom="paragraph">
            <wp:posOffset>-365155</wp:posOffset>
          </wp:positionV>
          <wp:extent cx="6516429" cy="886046"/>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srcRect/>
                  <a:stretch>
                    <a:fillRect/>
                  </a:stretch>
                </pic:blipFill>
                <pic:spPr bwMode="auto">
                  <a:xfrm>
                    <a:off x="0" y="0"/>
                    <a:ext cx="6516429" cy="886046"/>
                  </a:xfrm>
                  <a:prstGeom prst="rect">
                    <a:avLst/>
                  </a:prstGeom>
                  <a:noFill/>
                </pic:spPr>
              </pic:pic>
            </a:graphicData>
          </a:graphic>
        </wp:anchor>
      </w:drawing>
    </w:r>
    <w:r w:rsidRPr="001C3040">
      <w:rPr>
        <w:b/>
        <w:bCs/>
        <w:color w:val="002060"/>
        <w:sz w:val="40"/>
        <w:szCs w:val="40"/>
        <w:lang w:val="en-US"/>
      </w:rPr>
      <w:t xml:space="preserve">Adult Literacy </w:t>
    </w:r>
    <w:r w:rsidR="00825A88">
      <w:rPr>
        <w:b/>
        <w:bCs/>
        <w:color w:val="002060"/>
        <w:sz w:val="40"/>
        <w:szCs w:val="40"/>
        <w:lang w:val="en-US"/>
      </w:rPr>
      <w:t>Awareness</w:t>
    </w:r>
    <w:r w:rsidRPr="001C3040">
      <w:rPr>
        <w:b/>
        <w:bCs/>
        <w:color w:val="002060"/>
        <w:sz w:val="40"/>
        <w:szCs w:val="40"/>
        <w:lang w:val="en-US"/>
      </w:rPr>
      <w:t xml:space="preserve"> Course</w:t>
    </w:r>
  </w:p>
  <w:p w14:paraId="02EB378F" w14:textId="77777777" w:rsidR="00711609" w:rsidRDefault="00711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63B"/>
    <w:multiLevelType w:val="multilevel"/>
    <w:tmpl w:val="7AFC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4D01F2"/>
    <w:multiLevelType w:val="multilevel"/>
    <w:tmpl w:val="890C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A02347"/>
    <w:multiLevelType w:val="hybridMultilevel"/>
    <w:tmpl w:val="3BB4EF76"/>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09"/>
    <w:rsid w:val="000A0699"/>
    <w:rsid w:val="00140905"/>
    <w:rsid w:val="00196047"/>
    <w:rsid w:val="002443EB"/>
    <w:rsid w:val="002C65F6"/>
    <w:rsid w:val="003037EA"/>
    <w:rsid w:val="003045E9"/>
    <w:rsid w:val="00316B10"/>
    <w:rsid w:val="00341B76"/>
    <w:rsid w:val="00342C28"/>
    <w:rsid w:val="003B705D"/>
    <w:rsid w:val="004B2BD6"/>
    <w:rsid w:val="004F3121"/>
    <w:rsid w:val="00501940"/>
    <w:rsid w:val="00504306"/>
    <w:rsid w:val="00592112"/>
    <w:rsid w:val="005C4FE3"/>
    <w:rsid w:val="005E6395"/>
    <w:rsid w:val="006B00AA"/>
    <w:rsid w:val="00711609"/>
    <w:rsid w:val="00767869"/>
    <w:rsid w:val="007B463A"/>
    <w:rsid w:val="007C1E84"/>
    <w:rsid w:val="007D39BD"/>
    <w:rsid w:val="00825A88"/>
    <w:rsid w:val="00997BEE"/>
    <w:rsid w:val="009E3641"/>
    <w:rsid w:val="00A54E20"/>
    <w:rsid w:val="00BD34DE"/>
    <w:rsid w:val="00CA3326"/>
    <w:rsid w:val="00CC1903"/>
    <w:rsid w:val="00D1267B"/>
    <w:rsid w:val="00E02C78"/>
    <w:rsid w:val="00E6607A"/>
    <w:rsid w:val="76B1E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0774"/>
  <w15:docId w15:val="{2A359A83-ADAC-473D-A331-A82D59A0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6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609"/>
  </w:style>
  <w:style w:type="paragraph" w:styleId="Footer">
    <w:name w:val="footer"/>
    <w:basedOn w:val="Normal"/>
    <w:link w:val="FooterChar"/>
    <w:uiPriority w:val="99"/>
    <w:unhideWhenUsed/>
    <w:rsid w:val="00711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609"/>
  </w:style>
  <w:style w:type="paragraph" w:customStyle="1" w:styleId="contentheader">
    <w:name w:val="content_header"/>
    <w:basedOn w:val="Normal"/>
    <w:rsid w:val="00997B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341B76"/>
    <w:pPr>
      <w:ind w:left="720"/>
    </w:pPr>
    <w:rPr>
      <w:rFonts w:ascii="Calibri" w:eastAsia="Calibri" w:hAnsi="Calibri" w:cs="Calibri"/>
    </w:rPr>
  </w:style>
  <w:style w:type="character" w:styleId="CommentReference">
    <w:name w:val="annotation reference"/>
    <w:basedOn w:val="DefaultParagraphFont"/>
    <w:uiPriority w:val="99"/>
    <w:semiHidden/>
    <w:unhideWhenUsed/>
    <w:rsid w:val="00E6607A"/>
    <w:rPr>
      <w:sz w:val="16"/>
      <w:szCs w:val="16"/>
    </w:rPr>
  </w:style>
  <w:style w:type="paragraph" w:styleId="CommentText">
    <w:name w:val="annotation text"/>
    <w:basedOn w:val="Normal"/>
    <w:link w:val="CommentTextChar"/>
    <w:uiPriority w:val="99"/>
    <w:semiHidden/>
    <w:unhideWhenUsed/>
    <w:rsid w:val="00E6607A"/>
    <w:pPr>
      <w:spacing w:line="240" w:lineRule="auto"/>
    </w:pPr>
    <w:rPr>
      <w:sz w:val="20"/>
      <w:szCs w:val="20"/>
    </w:rPr>
  </w:style>
  <w:style w:type="character" w:customStyle="1" w:styleId="CommentTextChar">
    <w:name w:val="Comment Text Char"/>
    <w:basedOn w:val="DefaultParagraphFont"/>
    <w:link w:val="CommentText"/>
    <w:uiPriority w:val="99"/>
    <w:semiHidden/>
    <w:rsid w:val="00E6607A"/>
    <w:rPr>
      <w:sz w:val="20"/>
      <w:szCs w:val="20"/>
    </w:rPr>
  </w:style>
  <w:style w:type="paragraph" w:styleId="CommentSubject">
    <w:name w:val="annotation subject"/>
    <w:basedOn w:val="CommentText"/>
    <w:next w:val="CommentText"/>
    <w:link w:val="CommentSubjectChar"/>
    <w:uiPriority w:val="99"/>
    <w:semiHidden/>
    <w:unhideWhenUsed/>
    <w:rsid w:val="00E6607A"/>
    <w:rPr>
      <w:b/>
      <w:bCs/>
    </w:rPr>
  </w:style>
  <w:style w:type="character" w:customStyle="1" w:styleId="CommentSubjectChar">
    <w:name w:val="Comment Subject Char"/>
    <w:basedOn w:val="CommentTextChar"/>
    <w:link w:val="CommentSubject"/>
    <w:uiPriority w:val="99"/>
    <w:semiHidden/>
    <w:rsid w:val="00E6607A"/>
    <w:rPr>
      <w:b/>
      <w:bCs/>
      <w:sz w:val="20"/>
      <w:szCs w:val="20"/>
    </w:rPr>
  </w:style>
  <w:style w:type="paragraph" w:styleId="BalloonText">
    <w:name w:val="Balloon Text"/>
    <w:basedOn w:val="Normal"/>
    <w:link w:val="BalloonTextChar"/>
    <w:uiPriority w:val="99"/>
    <w:semiHidden/>
    <w:unhideWhenUsed/>
    <w:rsid w:val="00E66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0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306101">
      <w:bodyDiv w:val="1"/>
      <w:marLeft w:val="0"/>
      <w:marRight w:val="0"/>
      <w:marTop w:val="0"/>
      <w:marBottom w:val="0"/>
      <w:divBdr>
        <w:top w:val="none" w:sz="0" w:space="0" w:color="auto"/>
        <w:left w:val="none" w:sz="0" w:space="0" w:color="auto"/>
        <w:bottom w:val="none" w:sz="0" w:space="0" w:color="auto"/>
        <w:right w:val="none" w:sz="0" w:space="0" w:color="auto"/>
      </w:divBdr>
      <w:divsChild>
        <w:div w:id="1519461611">
          <w:marLeft w:val="0"/>
          <w:marRight w:val="0"/>
          <w:marTop w:val="100"/>
          <w:marBottom w:val="100"/>
          <w:divBdr>
            <w:top w:val="none" w:sz="0" w:space="0" w:color="auto"/>
            <w:left w:val="none" w:sz="0" w:space="0" w:color="auto"/>
            <w:bottom w:val="none" w:sz="0" w:space="0" w:color="auto"/>
            <w:right w:val="none" w:sz="0" w:space="0" w:color="auto"/>
          </w:divBdr>
          <w:divsChild>
            <w:div w:id="499855095">
              <w:marLeft w:val="0"/>
              <w:marRight w:val="0"/>
              <w:marTop w:val="167"/>
              <w:marBottom w:val="0"/>
              <w:divBdr>
                <w:top w:val="none" w:sz="0" w:space="0" w:color="auto"/>
                <w:left w:val="none" w:sz="0" w:space="0" w:color="auto"/>
                <w:bottom w:val="none" w:sz="0" w:space="0" w:color="auto"/>
                <w:right w:val="none" w:sz="0" w:space="0" w:color="auto"/>
              </w:divBdr>
              <w:divsChild>
                <w:div w:id="1987273522">
                  <w:marLeft w:val="0"/>
                  <w:marRight w:val="0"/>
                  <w:marTop w:val="0"/>
                  <w:marBottom w:val="0"/>
                  <w:divBdr>
                    <w:top w:val="none" w:sz="0" w:space="0" w:color="auto"/>
                    <w:left w:val="none" w:sz="0" w:space="0" w:color="auto"/>
                    <w:bottom w:val="none" w:sz="0" w:space="0" w:color="auto"/>
                    <w:right w:val="none" w:sz="0" w:space="0" w:color="auto"/>
                  </w:divBdr>
                  <w:divsChild>
                    <w:div w:id="1598444800">
                      <w:marLeft w:val="0"/>
                      <w:marRight w:val="0"/>
                      <w:marTop w:val="0"/>
                      <w:marBottom w:val="0"/>
                      <w:divBdr>
                        <w:top w:val="none" w:sz="0" w:space="0" w:color="auto"/>
                        <w:left w:val="none" w:sz="0" w:space="0" w:color="auto"/>
                        <w:bottom w:val="none" w:sz="0" w:space="0" w:color="auto"/>
                        <w:right w:val="none" w:sz="0" w:space="0" w:color="auto"/>
                      </w:divBdr>
                      <w:divsChild>
                        <w:div w:id="1472598248">
                          <w:marLeft w:val="0"/>
                          <w:marRight w:val="0"/>
                          <w:marTop w:val="0"/>
                          <w:marBottom w:val="0"/>
                          <w:divBdr>
                            <w:top w:val="none" w:sz="0" w:space="0" w:color="auto"/>
                            <w:left w:val="none" w:sz="0" w:space="0" w:color="auto"/>
                            <w:bottom w:val="none" w:sz="0" w:space="0" w:color="auto"/>
                            <w:right w:val="none" w:sz="0" w:space="0" w:color="auto"/>
                          </w:divBdr>
                        </w:div>
                        <w:div w:id="543640857">
                          <w:marLeft w:val="0"/>
                          <w:marRight w:val="0"/>
                          <w:marTop w:val="0"/>
                          <w:marBottom w:val="0"/>
                          <w:divBdr>
                            <w:top w:val="none" w:sz="0" w:space="0" w:color="auto"/>
                            <w:left w:val="none" w:sz="0" w:space="0" w:color="auto"/>
                            <w:bottom w:val="none" w:sz="0" w:space="0" w:color="auto"/>
                            <w:right w:val="none" w:sz="0" w:space="0" w:color="auto"/>
                          </w:divBdr>
                        </w:div>
                        <w:div w:id="1673952735">
                          <w:marLeft w:val="0"/>
                          <w:marRight w:val="0"/>
                          <w:marTop w:val="0"/>
                          <w:marBottom w:val="0"/>
                          <w:divBdr>
                            <w:top w:val="none" w:sz="0" w:space="0" w:color="auto"/>
                            <w:left w:val="none" w:sz="0" w:space="0" w:color="auto"/>
                            <w:bottom w:val="none" w:sz="0" w:space="0" w:color="auto"/>
                            <w:right w:val="none" w:sz="0" w:space="0" w:color="auto"/>
                          </w:divBdr>
                        </w:div>
                        <w:div w:id="2103523091">
                          <w:marLeft w:val="0"/>
                          <w:marRight w:val="0"/>
                          <w:marTop w:val="0"/>
                          <w:marBottom w:val="0"/>
                          <w:divBdr>
                            <w:top w:val="none" w:sz="0" w:space="0" w:color="auto"/>
                            <w:left w:val="none" w:sz="0" w:space="0" w:color="auto"/>
                            <w:bottom w:val="none" w:sz="0" w:space="0" w:color="auto"/>
                            <w:right w:val="none" w:sz="0" w:space="0" w:color="auto"/>
                          </w:divBdr>
                        </w:div>
                        <w:div w:id="1916550180">
                          <w:marLeft w:val="0"/>
                          <w:marRight w:val="0"/>
                          <w:marTop w:val="0"/>
                          <w:marBottom w:val="0"/>
                          <w:divBdr>
                            <w:top w:val="none" w:sz="0" w:space="0" w:color="auto"/>
                            <w:left w:val="none" w:sz="0" w:space="0" w:color="auto"/>
                            <w:bottom w:val="none" w:sz="0" w:space="0" w:color="auto"/>
                            <w:right w:val="none" w:sz="0" w:space="0" w:color="auto"/>
                          </w:divBdr>
                        </w:div>
                        <w:div w:id="1083604772">
                          <w:marLeft w:val="0"/>
                          <w:marRight w:val="0"/>
                          <w:marTop w:val="0"/>
                          <w:marBottom w:val="0"/>
                          <w:divBdr>
                            <w:top w:val="none" w:sz="0" w:space="0" w:color="auto"/>
                            <w:left w:val="none" w:sz="0" w:space="0" w:color="auto"/>
                            <w:bottom w:val="none" w:sz="0" w:space="0" w:color="auto"/>
                            <w:right w:val="none" w:sz="0" w:space="0" w:color="auto"/>
                          </w:divBdr>
                        </w:div>
                        <w:div w:id="626356185">
                          <w:marLeft w:val="0"/>
                          <w:marRight w:val="0"/>
                          <w:marTop w:val="0"/>
                          <w:marBottom w:val="0"/>
                          <w:divBdr>
                            <w:top w:val="none" w:sz="0" w:space="0" w:color="auto"/>
                            <w:left w:val="none" w:sz="0" w:space="0" w:color="auto"/>
                            <w:bottom w:val="none" w:sz="0" w:space="0" w:color="auto"/>
                            <w:right w:val="none" w:sz="0" w:space="0" w:color="auto"/>
                          </w:divBdr>
                        </w:div>
                        <w:div w:id="2024433352">
                          <w:marLeft w:val="0"/>
                          <w:marRight w:val="0"/>
                          <w:marTop w:val="0"/>
                          <w:marBottom w:val="0"/>
                          <w:divBdr>
                            <w:top w:val="none" w:sz="0" w:space="0" w:color="auto"/>
                            <w:left w:val="none" w:sz="0" w:space="0" w:color="auto"/>
                            <w:bottom w:val="none" w:sz="0" w:space="0" w:color="auto"/>
                            <w:right w:val="none" w:sz="0" w:space="0" w:color="auto"/>
                          </w:divBdr>
                        </w:div>
                        <w:div w:id="1635671791">
                          <w:marLeft w:val="0"/>
                          <w:marRight w:val="0"/>
                          <w:marTop w:val="0"/>
                          <w:marBottom w:val="0"/>
                          <w:divBdr>
                            <w:top w:val="none" w:sz="0" w:space="0" w:color="auto"/>
                            <w:left w:val="none" w:sz="0" w:space="0" w:color="auto"/>
                            <w:bottom w:val="none" w:sz="0" w:space="0" w:color="auto"/>
                            <w:right w:val="none" w:sz="0" w:space="0" w:color="auto"/>
                          </w:divBdr>
                        </w:div>
                        <w:div w:id="359665208">
                          <w:marLeft w:val="0"/>
                          <w:marRight w:val="0"/>
                          <w:marTop w:val="0"/>
                          <w:marBottom w:val="0"/>
                          <w:divBdr>
                            <w:top w:val="none" w:sz="0" w:space="0" w:color="auto"/>
                            <w:left w:val="none" w:sz="0" w:space="0" w:color="auto"/>
                            <w:bottom w:val="none" w:sz="0" w:space="0" w:color="auto"/>
                            <w:right w:val="none" w:sz="0" w:space="0" w:color="auto"/>
                          </w:divBdr>
                        </w:div>
                        <w:div w:id="866530887">
                          <w:marLeft w:val="0"/>
                          <w:marRight w:val="0"/>
                          <w:marTop w:val="0"/>
                          <w:marBottom w:val="0"/>
                          <w:divBdr>
                            <w:top w:val="none" w:sz="0" w:space="0" w:color="auto"/>
                            <w:left w:val="none" w:sz="0" w:space="0" w:color="auto"/>
                            <w:bottom w:val="none" w:sz="0" w:space="0" w:color="auto"/>
                            <w:right w:val="none" w:sz="0" w:space="0" w:color="auto"/>
                          </w:divBdr>
                        </w:div>
                        <w:div w:id="353650655">
                          <w:marLeft w:val="0"/>
                          <w:marRight w:val="0"/>
                          <w:marTop w:val="0"/>
                          <w:marBottom w:val="0"/>
                          <w:divBdr>
                            <w:top w:val="none" w:sz="0" w:space="0" w:color="auto"/>
                            <w:left w:val="none" w:sz="0" w:space="0" w:color="auto"/>
                            <w:bottom w:val="none" w:sz="0" w:space="0" w:color="auto"/>
                            <w:right w:val="none" w:sz="0" w:space="0" w:color="auto"/>
                          </w:divBdr>
                          <w:divsChild>
                            <w:div w:id="1220363322">
                              <w:marLeft w:val="0"/>
                              <w:marRight w:val="0"/>
                              <w:marTop w:val="0"/>
                              <w:marBottom w:val="0"/>
                              <w:divBdr>
                                <w:top w:val="none" w:sz="0" w:space="0" w:color="auto"/>
                                <w:left w:val="none" w:sz="0" w:space="0" w:color="auto"/>
                                <w:bottom w:val="none" w:sz="0" w:space="0" w:color="auto"/>
                                <w:right w:val="none" w:sz="0" w:space="0" w:color="auto"/>
                              </w:divBdr>
                            </w:div>
                            <w:div w:id="2128817678">
                              <w:marLeft w:val="0"/>
                              <w:marRight w:val="0"/>
                              <w:marTop w:val="0"/>
                              <w:marBottom w:val="0"/>
                              <w:divBdr>
                                <w:top w:val="none" w:sz="0" w:space="0" w:color="auto"/>
                                <w:left w:val="none" w:sz="0" w:space="0" w:color="auto"/>
                                <w:bottom w:val="none" w:sz="0" w:space="0" w:color="auto"/>
                                <w:right w:val="none" w:sz="0" w:space="0" w:color="auto"/>
                              </w:divBdr>
                            </w:div>
                            <w:div w:id="1950355910">
                              <w:marLeft w:val="0"/>
                              <w:marRight w:val="0"/>
                              <w:marTop w:val="0"/>
                              <w:marBottom w:val="0"/>
                              <w:divBdr>
                                <w:top w:val="none" w:sz="0" w:space="0" w:color="auto"/>
                                <w:left w:val="none" w:sz="0" w:space="0" w:color="auto"/>
                                <w:bottom w:val="none" w:sz="0" w:space="0" w:color="auto"/>
                                <w:right w:val="none" w:sz="0" w:space="0" w:color="auto"/>
                              </w:divBdr>
                            </w:div>
                            <w:div w:id="1518036530">
                              <w:marLeft w:val="0"/>
                              <w:marRight w:val="0"/>
                              <w:marTop w:val="0"/>
                              <w:marBottom w:val="0"/>
                              <w:divBdr>
                                <w:top w:val="none" w:sz="0" w:space="0" w:color="auto"/>
                                <w:left w:val="none" w:sz="0" w:space="0" w:color="auto"/>
                                <w:bottom w:val="none" w:sz="0" w:space="0" w:color="auto"/>
                                <w:right w:val="none" w:sz="0" w:space="0" w:color="auto"/>
                              </w:divBdr>
                            </w:div>
                            <w:div w:id="979580191">
                              <w:marLeft w:val="0"/>
                              <w:marRight w:val="0"/>
                              <w:marTop w:val="0"/>
                              <w:marBottom w:val="0"/>
                              <w:divBdr>
                                <w:top w:val="none" w:sz="0" w:space="0" w:color="auto"/>
                                <w:left w:val="none" w:sz="0" w:space="0" w:color="auto"/>
                                <w:bottom w:val="none" w:sz="0" w:space="0" w:color="auto"/>
                                <w:right w:val="none" w:sz="0" w:space="0" w:color="auto"/>
                              </w:divBdr>
                            </w:div>
                            <w:div w:id="1798523478">
                              <w:marLeft w:val="0"/>
                              <w:marRight w:val="0"/>
                              <w:marTop w:val="0"/>
                              <w:marBottom w:val="0"/>
                              <w:divBdr>
                                <w:top w:val="none" w:sz="0" w:space="0" w:color="auto"/>
                                <w:left w:val="none" w:sz="0" w:space="0" w:color="auto"/>
                                <w:bottom w:val="none" w:sz="0" w:space="0" w:color="auto"/>
                                <w:right w:val="none" w:sz="0" w:space="0" w:color="auto"/>
                              </w:divBdr>
                            </w:div>
                            <w:div w:id="1939562560">
                              <w:marLeft w:val="0"/>
                              <w:marRight w:val="0"/>
                              <w:marTop w:val="0"/>
                              <w:marBottom w:val="0"/>
                              <w:divBdr>
                                <w:top w:val="none" w:sz="0" w:space="0" w:color="auto"/>
                                <w:left w:val="none" w:sz="0" w:space="0" w:color="auto"/>
                                <w:bottom w:val="none" w:sz="0" w:space="0" w:color="auto"/>
                                <w:right w:val="none" w:sz="0" w:space="0" w:color="auto"/>
                              </w:divBdr>
                            </w:div>
                            <w:div w:id="781650815">
                              <w:marLeft w:val="0"/>
                              <w:marRight w:val="0"/>
                              <w:marTop w:val="0"/>
                              <w:marBottom w:val="0"/>
                              <w:divBdr>
                                <w:top w:val="none" w:sz="0" w:space="0" w:color="auto"/>
                                <w:left w:val="none" w:sz="0" w:space="0" w:color="auto"/>
                                <w:bottom w:val="none" w:sz="0" w:space="0" w:color="auto"/>
                                <w:right w:val="none" w:sz="0" w:space="0" w:color="auto"/>
                              </w:divBdr>
                            </w:div>
                            <w:div w:id="447087532">
                              <w:marLeft w:val="0"/>
                              <w:marRight w:val="0"/>
                              <w:marTop w:val="0"/>
                              <w:marBottom w:val="0"/>
                              <w:divBdr>
                                <w:top w:val="none" w:sz="0" w:space="0" w:color="auto"/>
                                <w:left w:val="none" w:sz="0" w:space="0" w:color="auto"/>
                                <w:bottom w:val="none" w:sz="0" w:space="0" w:color="auto"/>
                                <w:right w:val="none" w:sz="0" w:space="0" w:color="auto"/>
                              </w:divBdr>
                            </w:div>
                            <w:div w:id="17196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657432">
      <w:bodyDiv w:val="1"/>
      <w:marLeft w:val="0"/>
      <w:marRight w:val="0"/>
      <w:marTop w:val="0"/>
      <w:marBottom w:val="0"/>
      <w:divBdr>
        <w:top w:val="none" w:sz="0" w:space="0" w:color="auto"/>
        <w:left w:val="none" w:sz="0" w:space="0" w:color="auto"/>
        <w:bottom w:val="none" w:sz="0" w:space="0" w:color="auto"/>
        <w:right w:val="none" w:sz="0" w:space="0" w:color="auto"/>
      </w:divBdr>
    </w:div>
    <w:div w:id="168416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33A1953A45F4C83EF3AB372AED790" ma:contentTypeVersion="4" ma:contentTypeDescription="Create a new document." ma:contentTypeScope="" ma:versionID="f14ea02edc4bf9fdad9de584d418cda9">
  <xsd:schema xmlns:xsd="http://www.w3.org/2001/XMLSchema" xmlns:xs="http://www.w3.org/2001/XMLSchema" xmlns:p="http://schemas.microsoft.com/office/2006/metadata/properties" xmlns:ns2="8638c3e0-bf2a-45d9-aedd-e653a3e728d7" targetNamespace="http://schemas.microsoft.com/office/2006/metadata/properties" ma:root="true" ma:fieldsID="96b61412cd7a84bd66ad654eca168587" ns2:_="">
    <xsd:import namespace="8638c3e0-bf2a-45d9-aedd-e653a3e728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c3e0-bf2a-45d9-aedd-e653a3e72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16C98-A4D7-48E5-85B8-8BF5BF298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8c3e0-bf2a-45d9-aedd-e653a3e72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AFE3D3-3EA6-44B1-8F0E-136175E7B3C0}">
  <ds:schemaRefs>
    <ds:schemaRef ds:uri="http://purl.org/dc/elements/1.1/"/>
    <ds:schemaRef ds:uri="http://purl.org/dc/dcmitype/"/>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8638c3e0-bf2a-45d9-aedd-e653a3e728d7"/>
    <ds:schemaRef ds:uri="http://schemas.microsoft.com/office/2006/metadata/properties"/>
  </ds:schemaRefs>
</ds:datastoreItem>
</file>

<file path=customXml/itemProps3.xml><?xml version="1.0" encoding="utf-8"?>
<ds:datastoreItem xmlns:ds="http://schemas.openxmlformats.org/officeDocument/2006/customXml" ds:itemID="{23F2F708-DEBD-41C1-B4D3-358A068C3B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liz.mchugh</dc:creator>
  <cp:lastModifiedBy>Gwen Redmond</cp:lastModifiedBy>
  <cp:revision>2</cp:revision>
  <dcterms:created xsi:type="dcterms:W3CDTF">2021-06-03T12:03:00Z</dcterms:created>
  <dcterms:modified xsi:type="dcterms:W3CDTF">2021-06-03T12:03:00Z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0x010100B9533A1953A45F4C83EF3AB372AED790</vt:lpwstr>
  </property>
</Properties>
</file>