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1766B" w14:textId="5BCAFE13" w:rsidR="0073348E" w:rsidRDefault="00C82219" w:rsidP="00D526FF">
      <w:pPr>
        <w:rPr>
          <w:rFonts w:cstheme="minorHAnsi"/>
          <w:color w:val="000000" w:themeColor="text1"/>
          <w:sz w:val="24"/>
          <w:szCs w:val="24"/>
        </w:rPr>
      </w:pPr>
      <w:r>
        <w:t xml:space="preserve">If you have suggested additions, or you find that some links are not working, please email </w:t>
      </w:r>
      <w:hyperlink r:id="rId8">
        <w:r w:rsidRPr="05147884">
          <w:rPr>
            <w:rStyle w:val="Hyperlink"/>
            <w:rFonts w:ascii="Calibri" w:eastAsia="Calibri" w:hAnsi="Calibri" w:cs="Calibri"/>
          </w:rPr>
          <w:t>resourcelist@fess.ie</w:t>
        </w:r>
      </w:hyperlink>
      <w:bookmarkStart w:id="0" w:name="_GoBack"/>
      <w:bookmarkEnd w:id="0"/>
    </w:p>
    <w:tbl>
      <w:tblPr>
        <w:tblStyle w:val="TableGrid"/>
        <w:tblW w:w="0" w:type="auto"/>
        <w:tblInd w:w="108" w:type="dxa"/>
        <w:tblLook w:val="04A0" w:firstRow="1" w:lastRow="0" w:firstColumn="1" w:lastColumn="0" w:noHBand="0" w:noVBand="1"/>
      </w:tblPr>
      <w:tblGrid>
        <w:gridCol w:w="6124"/>
        <w:gridCol w:w="7938"/>
      </w:tblGrid>
      <w:tr w:rsidR="00C82219" w:rsidRPr="004335A4" w14:paraId="1EAA6A6F" w14:textId="77777777" w:rsidTr="000C5FBD">
        <w:tc>
          <w:tcPr>
            <w:tcW w:w="6124" w:type="dxa"/>
          </w:tcPr>
          <w:p w14:paraId="3DB151B2" w14:textId="77777777" w:rsidR="00C82219" w:rsidRPr="00164A0C" w:rsidRDefault="00C82219" w:rsidP="000C5FBD">
            <w:pPr>
              <w:rPr>
                <w:rFonts w:cstheme="minorHAnsi"/>
                <w:b/>
                <w:color w:val="000000" w:themeColor="text1"/>
                <w:sz w:val="28"/>
                <w:szCs w:val="24"/>
              </w:rPr>
            </w:pPr>
            <w:r w:rsidRPr="00164A0C">
              <w:rPr>
                <w:rFonts w:cstheme="minorHAnsi"/>
                <w:b/>
                <w:color w:val="000000" w:themeColor="text1"/>
                <w:sz w:val="28"/>
                <w:szCs w:val="24"/>
              </w:rPr>
              <w:t>Minor Award Name</w:t>
            </w:r>
          </w:p>
        </w:tc>
        <w:tc>
          <w:tcPr>
            <w:tcW w:w="7938" w:type="dxa"/>
          </w:tcPr>
          <w:p w14:paraId="5697F54D" w14:textId="77777777" w:rsidR="00C82219" w:rsidRPr="004335A4" w:rsidRDefault="00C82219" w:rsidP="000C5FBD">
            <w:pPr>
              <w:rPr>
                <w:rFonts w:cstheme="minorHAnsi"/>
                <w:b/>
                <w:color w:val="000000" w:themeColor="text1"/>
                <w:sz w:val="28"/>
                <w:szCs w:val="24"/>
              </w:rPr>
            </w:pPr>
            <w:r>
              <w:rPr>
                <w:rFonts w:cstheme="minorHAnsi"/>
                <w:b/>
                <w:color w:val="000000" w:themeColor="text1"/>
                <w:sz w:val="28"/>
                <w:szCs w:val="24"/>
              </w:rPr>
              <w:t>General Office Skills</w:t>
            </w:r>
          </w:p>
        </w:tc>
      </w:tr>
      <w:tr w:rsidR="00C82219" w:rsidRPr="004335A4" w14:paraId="5D0F32DE" w14:textId="77777777" w:rsidTr="000C5FBD">
        <w:tc>
          <w:tcPr>
            <w:tcW w:w="6124" w:type="dxa"/>
          </w:tcPr>
          <w:p w14:paraId="0AC1E78A" w14:textId="77777777" w:rsidR="00C82219" w:rsidRPr="00164A0C" w:rsidRDefault="00C82219" w:rsidP="000C5FBD">
            <w:pPr>
              <w:rPr>
                <w:rFonts w:cstheme="minorHAnsi"/>
                <w:b/>
                <w:color w:val="000000" w:themeColor="text1"/>
                <w:sz w:val="28"/>
                <w:szCs w:val="24"/>
              </w:rPr>
            </w:pPr>
            <w:r w:rsidRPr="00164A0C">
              <w:rPr>
                <w:rFonts w:cstheme="minorHAnsi"/>
                <w:b/>
                <w:color w:val="000000" w:themeColor="text1"/>
                <w:sz w:val="28"/>
                <w:szCs w:val="24"/>
              </w:rPr>
              <w:t>Minor Award Code</w:t>
            </w:r>
          </w:p>
        </w:tc>
        <w:tc>
          <w:tcPr>
            <w:tcW w:w="7938" w:type="dxa"/>
          </w:tcPr>
          <w:p w14:paraId="4BDC49FC" w14:textId="77777777" w:rsidR="00C82219" w:rsidRPr="004335A4" w:rsidRDefault="00C82219" w:rsidP="000C5FBD">
            <w:pPr>
              <w:rPr>
                <w:rFonts w:cstheme="minorHAnsi"/>
                <w:b/>
                <w:color w:val="000000" w:themeColor="text1"/>
                <w:sz w:val="28"/>
                <w:szCs w:val="24"/>
              </w:rPr>
            </w:pPr>
            <w:r>
              <w:rPr>
                <w:rFonts w:cstheme="minorHAnsi"/>
                <w:b/>
                <w:color w:val="000000" w:themeColor="text1"/>
                <w:sz w:val="28"/>
                <w:szCs w:val="24"/>
              </w:rPr>
              <w:t>4N1116</w:t>
            </w:r>
          </w:p>
        </w:tc>
      </w:tr>
      <w:tr w:rsidR="00C82219" w:rsidRPr="004335A4" w14:paraId="4B842C24" w14:textId="77777777" w:rsidTr="000C5FBD">
        <w:tc>
          <w:tcPr>
            <w:tcW w:w="6124" w:type="dxa"/>
          </w:tcPr>
          <w:p w14:paraId="2B1F6530" w14:textId="77777777" w:rsidR="00C82219" w:rsidRPr="00164A0C" w:rsidRDefault="00C82219" w:rsidP="000C5FBD">
            <w:pPr>
              <w:rPr>
                <w:rFonts w:cstheme="minorHAnsi"/>
                <w:b/>
                <w:color w:val="000000" w:themeColor="text1"/>
                <w:sz w:val="28"/>
                <w:szCs w:val="24"/>
              </w:rPr>
            </w:pPr>
            <w:r w:rsidRPr="00164A0C">
              <w:rPr>
                <w:rFonts w:cstheme="minorHAnsi"/>
                <w:b/>
                <w:color w:val="000000" w:themeColor="text1"/>
                <w:sz w:val="28"/>
                <w:szCs w:val="24"/>
              </w:rPr>
              <w:t>Level</w:t>
            </w:r>
          </w:p>
        </w:tc>
        <w:tc>
          <w:tcPr>
            <w:tcW w:w="7938" w:type="dxa"/>
          </w:tcPr>
          <w:p w14:paraId="6E79A38C" w14:textId="77777777" w:rsidR="00C82219" w:rsidRPr="004335A4" w:rsidRDefault="00C82219" w:rsidP="000C5FBD">
            <w:pPr>
              <w:rPr>
                <w:rFonts w:cstheme="minorHAnsi"/>
                <w:b/>
                <w:color w:val="000000" w:themeColor="text1"/>
                <w:sz w:val="28"/>
                <w:szCs w:val="24"/>
              </w:rPr>
            </w:pPr>
            <w:r w:rsidRPr="004335A4">
              <w:rPr>
                <w:rFonts w:cstheme="minorHAnsi"/>
                <w:b/>
                <w:color w:val="000000" w:themeColor="text1"/>
                <w:sz w:val="28"/>
                <w:szCs w:val="24"/>
              </w:rPr>
              <w:t>4</w:t>
            </w:r>
          </w:p>
        </w:tc>
      </w:tr>
    </w:tbl>
    <w:p w14:paraId="4023EFBF" w14:textId="77777777" w:rsidR="00C82219" w:rsidRPr="00164A0C" w:rsidRDefault="00C82219" w:rsidP="00D526FF">
      <w:pPr>
        <w:rPr>
          <w:rFonts w:cstheme="minorHAnsi"/>
          <w:color w:val="000000" w:themeColor="text1"/>
          <w:sz w:val="24"/>
          <w:szCs w:val="24"/>
        </w:rPr>
      </w:pPr>
    </w:p>
    <w:p w14:paraId="5F21766C" w14:textId="77777777" w:rsidR="00527E52" w:rsidRDefault="00B67328" w:rsidP="00D526FF">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5F217672" w14:textId="77777777" w:rsidTr="00DB716A">
        <w:tc>
          <w:tcPr>
            <w:tcW w:w="1843" w:type="dxa"/>
            <w:shd w:val="clear" w:color="auto" w:fill="D9D9D9" w:themeFill="background1" w:themeFillShade="D9"/>
          </w:tcPr>
          <w:p w14:paraId="5F21766D" w14:textId="77777777" w:rsidR="002E51EC" w:rsidRDefault="002E51EC" w:rsidP="00D526FF">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5F21766E" w14:textId="77777777" w:rsidR="002E51EC" w:rsidRDefault="002E51EC" w:rsidP="00D526FF">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5F21766F" w14:textId="77777777" w:rsidR="002E51EC" w:rsidRDefault="002E51EC" w:rsidP="00D526FF">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5F217670" w14:textId="77777777" w:rsidR="002E51EC" w:rsidRDefault="002E51EC" w:rsidP="00D526FF">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5F217671" w14:textId="77777777" w:rsidR="002E51EC" w:rsidRDefault="002E51EC" w:rsidP="00D526FF">
            <w:pPr>
              <w:rPr>
                <w:rFonts w:cstheme="minorHAnsi"/>
                <w:b/>
                <w:color w:val="000000" w:themeColor="text1"/>
                <w:sz w:val="28"/>
                <w:szCs w:val="24"/>
              </w:rPr>
            </w:pPr>
            <w:r>
              <w:rPr>
                <w:rFonts w:cstheme="minorHAnsi"/>
                <w:b/>
                <w:color w:val="000000" w:themeColor="text1"/>
                <w:sz w:val="28"/>
                <w:szCs w:val="24"/>
              </w:rPr>
              <w:t>Web Link</w:t>
            </w:r>
          </w:p>
        </w:tc>
      </w:tr>
      <w:tr w:rsidR="00E25087" w:rsidRPr="002E51EC" w14:paraId="5F217689" w14:textId="77777777" w:rsidTr="00E7121D">
        <w:tc>
          <w:tcPr>
            <w:tcW w:w="1843" w:type="dxa"/>
            <w:vMerge w:val="restart"/>
          </w:tcPr>
          <w:p w14:paraId="5F217673" w14:textId="77777777" w:rsidR="00E25087" w:rsidRPr="008212DA" w:rsidRDefault="00E25087" w:rsidP="00D526FF">
            <w:pPr>
              <w:autoSpaceDE w:val="0"/>
              <w:autoSpaceDN w:val="0"/>
              <w:adjustRightInd w:val="0"/>
              <w:spacing w:line="360" w:lineRule="auto"/>
              <w:rPr>
                <w:rFonts w:cstheme="minorHAnsi"/>
                <w:b/>
                <w:sz w:val="24"/>
                <w:szCs w:val="24"/>
                <w:shd w:val="clear" w:color="auto" w:fill="FFFFFF"/>
              </w:rPr>
            </w:pPr>
            <w:r w:rsidRPr="008212DA">
              <w:rPr>
                <w:b/>
                <w:sz w:val="24"/>
                <w:szCs w:val="24"/>
              </w:rPr>
              <w:t>Office services, duties and responsibilities performed within an organisation.</w:t>
            </w:r>
          </w:p>
        </w:tc>
        <w:tc>
          <w:tcPr>
            <w:tcW w:w="1701" w:type="dxa"/>
          </w:tcPr>
          <w:p w14:paraId="5F217674" w14:textId="77777777" w:rsidR="00E25087" w:rsidRPr="008212DA" w:rsidRDefault="00E25087" w:rsidP="00D526FF">
            <w:pPr>
              <w:spacing w:line="360" w:lineRule="auto"/>
              <w:rPr>
                <w:rFonts w:eastAsia="Times New Roman" w:cstheme="minorHAnsi"/>
                <w:kern w:val="36"/>
                <w:sz w:val="24"/>
                <w:szCs w:val="24"/>
                <w:lang w:eastAsia="en-IE"/>
              </w:rPr>
            </w:pPr>
            <w:r w:rsidRPr="008212DA">
              <w:rPr>
                <w:rFonts w:eastAsia="Times New Roman" w:cstheme="minorHAnsi"/>
                <w:kern w:val="36"/>
                <w:sz w:val="24"/>
                <w:szCs w:val="24"/>
                <w:lang w:eastAsia="en-IE"/>
              </w:rPr>
              <w:t>Book</w:t>
            </w:r>
          </w:p>
          <w:p w14:paraId="5F21767A" w14:textId="72106165" w:rsidR="00E25087" w:rsidRPr="008212DA" w:rsidRDefault="00E25087" w:rsidP="00E25087">
            <w:pPr>
              <w:spacing w:line="360" w:lineRule="auto"/>
              <w:rPr>
                <w:rFonts w:eastAsia="Times New Roman" w:cstheme="minorHAnsi"/>
                <w:sz w:val="24"/>
                <w:szCs w:val="24"/>
                <w:lang w:eastAsia="en-IE"/>
              </w:rPr>
            </w:pPr>
          </w:p>
        </w:tc>
        <w:tc>
          <w:tcPr>
            <w:tcW w:w="4536" w:type="dxa"/>
          </w:tcPr>
          <w:p w14:paraId="5F21767D" w14:textId="4F05EFAF" w:rsidR="00E25087" w:rsidRPr="008212DA" w:rsidRDefault="00E25087" w:rsidP="00E25087">
            <w:pPr>
              <w:spacing w:line="360" w:lineRule="auto"/>
              <w:rPr>
                <w:rFonts w:cstheme="minorHAnsi"/>
                <w:sz w:val="24"/>
                <w:szCs w:val="24"/>
              </w:rPr>
            </w:pPr>
            <w:r w:rsidRPr="008212DA">
              <w:rPr>
                <w:rFonts w:cstheme="minorHAnsi"/>
                <w:sz w:val="24"/>
                <w:szCs w:val="24"/>
              </w:rPr>
              <w:t>Key concepts of the general office environment to include reception services, telephone services, stock control services, filing services, photocopying and postal services</w:t>
            </w:r>
          </w:p>
        </w:tc>
        <w:tc>
          <w:tcPr>
            <w:tcW w:w="2268" w:type="dxa"/>
          </w:tcPr>
          <w:p w14:paraId="5F21767E" w14:textId="77777777" w:rsidR="00E25087" w:rsidRPr="008212DA" w:rsidRDefault="00E25087" w:rsidP="00D526FF">
            <w:pPr>
              <w:spacing w:line="360" w:lineRule="auto"/>
              <w:rPr>
                <w:rStyle w:val="author"/>
                <w:rFonts w:cs="Arial"/>
                <w:sz w:val="24"/>
                <w:szCs w:val="24"/>
              </w:rPr>
            </w:pPr>
            <w:r w:rsidRPr="008212DA">
              <w:rPr>
                <w:rFonts w:cs="Arial"/>
                <w:sz w:val="24"/>
                <w:szCs w:val="24"/>
              </w:rPr>
              <w:t xml:space="preserve">Author (s): </w:t>
            </w:r>
            <w:hyperlink r:id="rId9" w:history="1">
              <w:r w:rsidRPr="008212DA">
                <w:rPr>
                  <w:rStyle w:val="Hyperlink"/>
                  <w:rFonts w:cs="Arial"/>
                  <w:color w:val="auto"/>
                  <w:sz w:val="24"/>
                  <w:szCs w:val="24"/>
                  <w:u w:val="none"/>
                </w:rPr>
                <w:t xml:space="preserve">Margaret </w:t>
              </w:r>
              <w:proofErr w:type="spellStart"/>
              <w:r w:rsidRPr="008212DA">
                <w:rPr>
                  <w:rStyle w:val="Hyperlink"/>
                  <w:rFonts w:cs="Arial"/>
                  <w:color w:val="auto"/>
                  <w:sz w:val="24"/>
                  <w:szCs w:val="24"/>
                  <w:u w:val="none"/>
                </w:rPr>
                <w:t>Horsfall</w:t>
              </w:r>
              <w:proofErr w:type="spellEnd"/>
            </w:hyperlink>
            <w:r w:rsidRPr="008212DA">
              <w:rPr>
                <w:rStyle w:val="a-declarative"/>
                <w:rFonts w:cs="Arial"/>
                <w:sz w:val="24"/>
                <w:szCs w:val="24"/>
              </w:rPr>
              <w:t xml:space="preserve"> </w:t>
            </w:r>
            <w:r w:rsidRPr="008212DA">
              <w:rPr>
                <w:rStyle w:val="a-color-secondary"/>
                <w:rFonts w:cs="Arial"/>
                <w:sz w:val="24"/>
                <w:szCs w:val="24"/>
              </w:rPr>
              <w:t xml:space="preserve">and </w:t>
            </w:r>
            <w:hyperlink r:id="rId10" w:history="1">
              <w:r w:rsidRPr="008212DA">
                <w:rPr>
                  <w:rStyle w:val="Hyperlink"/>
                  <w:rFonts w:cs="Arial"/>
                  <w:color w:val="auto"/>
                  <w:sz w:val="24"/>
                  <w:szCs w:val="24"/>
                  <w:u w:val="none"/>
                </w:rPr>
                <w:t>Shirley Cairns</w:t>
              </w:r>
            </w:hyperlink>
          </w:p>
          <w:p w14:paraId="5F217682" w14:textId="01BB1383" w:rsidR="00E25087" w:rsidRPr="008212DA" w:rsidRDefault="00E25087" w:rsidP="00D526FF">
            <w:pPr>
              <w:spacing w:line="360" w:lineRule="auto"/>
              <w:rPr>
                <w:rFonts w:cstheme="minorHAnsi"/>
                <w:sz w:val="24"/>
                <w:szCs w:val="24"/>
              </w:rPr>
            </w:pPr>
            <w:r w:rsidRPr="008212DA">
              <w:rPr>
                <w:sz w:val="24"/>
                <w:szCs w:val="24"/>
                <w:shd w:val="clear" w:color="auto" w:fill="FFFFFF"/>
                <w:lang w:val="en-US"/>
              </w:rPr>
              <w:t xml:space="preserve">Published by: </w:t>
            </w:r>
            <w:r w:rsidRPr="008212DA">
              <w:rPr>
                <w:rFonts w:cs="Arial"/>
                <w:sz w:val="24"/>
                <w:szCs w:val="24"/>
              </w:rPr>
              <w:t xml:space="preserve">Nicola </w:t>
            </w:r>
            <w:proofErr w:type="spellStart"/>
            <w:r w:rsidRPr="008212DA">
              <w:rPr>
                <w:rFonts w:cs="Arial"/>
                <w:sz w:val="24"/>
                <w:szCs w:val="24"/>
              </w:rPr>
              <w:t>Pesce</w:t>
            </w:r>
            <w:proofErr w:type="spellEnd"/>
            <w:r w:rsidRPr="008212DA">
              <w:rPr>
                <w:rFonts w:cs="Arial"/>
                <w:sz w:val="24"/>
                <w:szCs w:val="24"/>
              </w:rPr>
              <w:t xml:space="preserve"> </w:t>
            </w:r>
            <w:proofErr w:type="spellStart"/>
            <w:r w:rsidRPr="008212DA">
              <w:rPr>
                <w:rFonts w:cs="Arial"/>
                <w:sz w:val="24"/>
                <w:szCs w:val="24"/>
              </w:rPr>
              <w:t>Editore</w:t>
            </w:r>
            <w:proofErr w:type="spellEnd"/>
            <w:r w:rsidRPr="008212DA">
              <w:rPr>
                <w:rFonts w:cs="Arial"/>
                <w:sz w:val="24"/>
                <w:szCs w:val="24"/>
              </w:rPr>
              <w:t>;</w:t>
            </w:r>
          </w:p>
        </w:tc>
        <w:tc>
          <w:tcPr>
            <w:tcW w:w="3686" w:type="dxa"/>
          </w:tcPr>
          <w:p w14:paraId="5F217688" w14:textId="31C8DC60" w:rsidR="00E25087" w:rsidRPr="008212DA" w:rsidRDefault="009F130D" w:rsidP="00E25087">
            <w:pPr>
              <w:spacing w:line="360" w:lineRule="auto"/>
              <w:rPr>
                <w:sz w:val="24"/>
                <w:szCs w:val="24"/>
              </w:rPr>
            </w:pPr>
            <w:hyperlink r:id="rId11" w:history="1">
              <w:r w:rsidR="00E25087" w:rsidRPr="008212DA">
                <w:rPr>
                  <w:rStyle w:val="Hyperlink"/>
                  <w:sz w:val="24"/>
                  <w:szCs w:val="24"/>
                </w:rPr>
                <w:t>http://www.amazon.com/Office-Skills-Workbook-Practical-Approach/dp/8888893989</w:t>
              </w:r>
            </w:hyperlink>
          </w:p>
        </w:tc>
      </w:tr>
      <w:tr w:rsidR="00E25087" w:rsidRPr="002E51EC" w14:paraId="6BC1B623" w14:textId="77777777" w:rsidTr="00E7121D">
        <w:tc>
          <w:tcPr>
            <w:tcW w:w="1843" w:type="dxa"/>
            <w:vMerge/>
          </w:tcPr>
          <w:p w14:paraId="2D692C29" w14:textId="77777777" w:rsidR="00E25087" w:rsidRPr="008212DA" w:rsidRDefault="00E25087" w:rsidP="00D526FF">
            <w:pPr>
              <w:autoSpaceDE w:val="0"/>
              <w:autoSpaceDN w:val="0"/>
              <w:adjustRightInd w:val="0"/>
              <w:spacing w:line="360" w:lineRule="auto"/>
              <w:rPr>
                <w:b/>
                <w:sz w:val="24"/>
                <w:szCs w:val="24"/>
              </w:rPr>
            </w:pPr>
          </w:p>
        </w:tc>
        <w:tc>
          <w:tcPr>
            <w:tcW w:w="1701" w:type="dxa"/>
          </w:tcPr>
          <w:p w14:paraId="36CFF50A" w14:textId="7975516E" w:rsidR="00E25087" w:rsidRPr="008212DA" w:rsidRDefault="00E25087" w:rsidP="00D526FF">
            <w:pPr>
              <w:spacing w:line="360" w:lineRule="auto"/>
              <w:rPr>
                <w:rFonts w:eastAsia="Times New Roman" w:cstheme="minorHAnsi"/>
                <w:kern w:val="36"/>
                <w:sz w:val="24"/>
                <w:szCs w:val="24"/>
                <w:lang w:eastAsia="en-IE"/>
              </w:rPr>
            </w:pPr>
            <w:r w:rsidRPr="008212DA">
              <w:rPr>
                <w:kern w:val="36"/>
                <w:sz w:val="24"/>
                <w:szCs w:val="24"/>
              </w:rPr>
              <w:t>Book</w:t>
            </w:r>
          </w:p>
        </w:tc>
        <w:tc>
          <w:tcPr>
            <w:tcW w:w="4536" w:type="dxa"/>
          </w:tcPr>
          <w:p w14:paraId="62F859CC" w14:textId="5F7967BC" w:rsidR="00E25087" w:rsidRPr="008212DA" w:rsidRDefault="00E25087" w:rsidP="00D526FF">
            <w:pPr>
              <w:spacing w:line="360" w:lineRule="auto"/>
              <w:rPr>
                <w:rFonts w:cstheme="minorHAnsi"/>
                <w:sz w:val="24"/>
                <w:szCs w:val="24"/>
              </w:rPr>
            </w:pPr>
            <w:r w:rsidRPr="008212DA">
              <w:rPr>
                <w:sz w:val="24"/>
                <w:szCs w:val="24"/>
                <w:shd w:val="clear" w:color="auto" w:fill="FFFFFF"/>
              </w:rPr>
              <w:t>The book explains desktop applications used in an office and the terminology associated with computer networks.</w:t>
            </w:r>
          </w:p>
        </w:tc>
        <w:tc>
          <w:tcPr>
            <w:tcW w:w="2268" w:type="dxa"/>
          </w:tcPr>
          <w:p w14:paraId="28097BB9" w14:textId="77777777" w:rsidR="00E25087" w:rsidRPr="008212DA" w:rsidRDefault="00E25087" w:rsidP="00E25087">
            <w:pPr>
              <w:pStyle w:val="Body"/>
              <w:spacing w:line="360" w:lineRule="auto"/>
              <w:rPr>
                <w:rFonts w:asciiTheme="minorHAnsi" w:hAnsiTheme="minorHAnsi"/>
                <w:color w:val="auto"/>
                <w:sz w:val="24"/>
                <w:szCs w:val="24"/>
                <w:shd w:val="clear" w:color="auto" w:fill="FFFFFF"/>
                <w:lang w:val="en-US"/>
              </w:rPr>
            </w:pPr>
            <w:r w:rsidRPr="008212DA">
              <w:rPr>
                <w:rFonts w:asciiTheme="minorHAnsi" w:hAnsiTheme="minorHAnsi"/>
                <w:color w:val="auto"/>
                <w:sz w:val="24"/>
                <w:szCs w:val="24"/>
                <w:shd w:val="clear" w:color="auto" w:fill="FFFFFF"/>
                <w:lang w:val="en-US"/>
              </w:rPr>
              <w:t xml:space="preserve">Author(s): Joan Gallagher and </w:t>
            </w:r>
            <w:proofErr w:type="spellStart"/>
            <w:r w:rsidRPr="008212DA">
              <w:rPr>
                <w:rFonts w:asciiTheme="minorHAnsi" w:hAnsiTheme="minorHAnsi"/>
                <w:color w:val="auto"/>
                <w:sz w:val="24"/>
                <w:szCs w:val="24"/>
                <w:shd w:val="clear" w:color="auto" w:fill="FFFFFF"/>
                <w:lang w:val="en-US"/>
              </w:rPr>
              <w:t>Siobhán</w:t>
            </w:r>
            <w:proofErr w:type="spellEnd"/>
            <w:r w:rsidRPr="008212DA">
              <w:rPr>
                <w:rFonts w:asciiTheme="minorHAnsi" w:hAnsiTheme="minorHAnsi"/>
                <w:color w:val="auto"/>
                <w:sz w:val="24"/>
                <w:szCs w:val="24"/>
                <w:shd w:val="clear" w:color="auto" w:fill="FFFFFF"/>
                <w:lang w:val="en-US"/>
              </w:rPr>
              <w:t xml:space="preserve"> </w:t>
            </w:r>
            <w:proofErr w:type="spellStart"/>
            <w:r w:rsidRPr="008212DA">
              <w:rPr>
                <w:rFonts w:asciiTheme="minorHAnsi" w:hAnsiTheme="minorHAnsi"/>
                <w:color w:val="auto"/>
                <w:sz w:val="24"/>
                <w:szCs w:val="24"/>
                <w:shd w:val="clear" w:color="auto" w:fill="FFFFFF"/>
                <w:lang w:val="en-US"/>
              </w:rPr>
              <w:t>Creedon</w:t>
            </w:r>
            <w:proofErr w:type="spellEnd"/>
          </w:p>
          <w:p w14:paraId="6C99C6CA" w14:textId="0EDC2F8B" w:rsidR="00E25087" w:rsidRPr="008212DA" w:rsidRDefault="00E25087" w:rsidP="00E25087">
            <w:pPr>
              <w:spacing w:line="360" w:lineRule="auto"/>
              <w:rPr>
                <w:rFonts w:cs="Arial"/>
                <w:sz w:val="24"/>
                <w:szCs w:val="24"/>
              </w:rPr>
            </w:pPr>
            <w:r w:rsidRPr="008212DA">
              <w:rPr>
                <w:sz w:val="24"/>
                <w:szCs w:val="24"/>
                <w:shd w:val="clear" w:color="auto" w:fill="FFFFFF"/>
                <w:lang w:val="en-US"/>
              </w:rPr>
              <w:t>Published by: Gill and MacMillan</w:t>
            </w:r>
          </w:p>
        </w:tc>
        <w:tc>
          <w:tcPr>
            <w:tcW w:w="3686" w:type="dxa"/>
          </w:tcPr>
          <w:p w14:paraId="626C31DC" w14:textId="00E84AC1" w:rsidR="00E25087" w:rsidRDefault="009F130D" w:rsidP="00E25087">
            <w:pPr>
              <w:spacing w:line="360" w:lineRule="auto"/>
            </w:pPr>
            <w:hyperlink r:id="rId12" w:history="1">
              <w:r w:rsidR="00E25087" w:rsidRPr="008212DA">
                <w:rPr>
                  <w:rStyle w:val="Hyperlink"/>
                  <w:sz w:val="24"/>
                  <w:szCs w:val="24"/>
                </w:rPr>
                <w:t>http://www.gilleducation.ie/business-/business-/modern-office-technology--administration</w:t>
              </w:r>
            </w:hyperlink>
          </w:p>
        </w:tc>
      </w:tr>
      <w:tr w:rsidR="008639B0" w:rsidRPr="002E51EC" w14:paraId="5F2176A2" w14:textId="77777777" w:rsidTr="00E7121D">
        <w:tc>
          <w:tcPr>
            <w:tcW w:w="1843" w:type="dxa"/>
            <w:vMerge w:val="restart"/>
          </w:tcPr>
          <w:p w14:paraId="5F21768A" w14:textId="77777777" w:rsidR="008639B0" w:rsidRPr="008212DA" w:rsidRDefault="008639B0" w:rsidP="00D526FF">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lastRenderedPageBreak/>
              <w:t>Types of  communication media used in an  office</w:t>
            </w:r>
          </w:p>
        </w:tc>
        <w:tc>
          <w:tcPr>
            <w:tcW w:w="1701" w:type="dxa"/>
          </w:tcPr>
          <w:p w14:paraId="5F21768E" w14:textId="3C55F7A3" w:rsidR="008639B0" w:rsidRPr="008639B0" w:rsidRDefault="008639B0"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Presentation</w:t>
            </w:r>
          </w:p>
        </w:tc>
        <w:tc>
          <w:tcPr>
            <w:tcW w:w="4536" w:type="dxa"/>
          </w:tcPr>
          <w:p w14:paraId="5F217691" w14:textId="60945095" w:rsidR="008639B0" w:rsidRPr="008212DA" w:rsidRDefault="008639B0" w:rsidP="0074556A">
            <w:pPr>
              <w:pStyle w:val="Body"/>
              <w:spacing w:line="360" w:lineRule="auto"/>
              <w:rPr>
                <w:rFonts w:asciiTheme="minorHAnsi" w:hAnsiTheme="minorHAnsi"/>
                <w:color w:val="auto"/>
                <w:sz w:val="24"/>
                <w:szCs w:val="24"/>
              </w:rPr>
            </w:pPr>
            <w:r w:rsidRPr="008212DA">
              <w:rPr>
                <w:rFonts w:asciiTheme="minorHAnsi" w:hAnsiTheme="minorHAnsi"/>
                <w:color w:val="auto"/>
                <w:sz w:val="24"/>
                <w:szCs w:val="24"/>
              </w:rPr>
              <w:t>This website provides information and advice on personal, interpersonal, presentation, writing and learning skills.</w:t>
            </w:r>
          </w:p>
        </w:tc>
        <w:tc>
          <w:tcPr>
            <w:tcW w:w="2268" w:type="dxa"/>
          </w:tcPr>
          <w:p w14:paraId="5F21769A" w14:textId="3C402CB5" w:rsidR="008639B0" w:rsidRPr="008212DA" w:rsidRDefault="008639B0" w:rsidP="008639B0">
            <w:pPr>
              <w:pStyle w:val="Default"/>
              <w:spacing w:line="360" w:lineRule="auto"/>
              <w:rPr>
                <w:rFonts w:asciiTheme="minorHAnsi" w:hAnsiTheme="minorHAnsi"/>
                <w:sz w:val="24"/>
                <w:szCs w:val="24"/>
              </w:rPr>
            </w:pPr>
            <w:r w:rsidRPr="008212DA">
              <w:rPr>
                <w:rFonts w:asciiTheme="minorHAnsi" w:hAnsiTheme="minorHAnsi"/>
                <w:sz w:val="24"/>
                <w:szCs w:val="24"/>
              </w:rPr>
              <w:t>Skills you need</w:t>
            </w:r>
          </w:p>
        </w:tc>
        <w:tc>
          <w:tcPr>
            <w:tcW w:w="3686" w:type="dxa"/>
          </w:tcPr>
          <w:p w14:paraId="5F2176A1" w14:textId="61F7228E" w:rsidR="008639B0" w:rsidRPr="008212DA" w:rsidRDefault="009F130D" w:rsidP="008639B0">
            <w:pPr>
              <w:spacing w:line="360" w:lineRule="auto"/>
              <w:rPr>
                <w:sz w:val="24"/>
                <w:szCs w:val="24"/>
              </w:rPr>
            </w:pPr>
            <w:hyperlink r:id="rId13" w:history="1">
              <w:r w:rsidR="008639B0" w:rsidRPr="008212DA">
                <w:rPr>
                  <w:rStyle w:val="Hyperlink"/>
                  <w:sz w:val="24"/>
                  <w:szCs w:val="24"/>
                </w:rPr>
                <w:t>http://www.skillsyouneed.com/</w:t>
              </w:r>
            </w:hyperlink>
          </w:p>
        </w:tc>
      </w:tr>
      <w:tr w:rsidR="008639B0" w:rsidRPr="002E51EC" w14:paraId="6428A244" w14:textId="77777777" w:rsidTr="00E7121D">
        <w:tc>
          <w:tcPr>
            <w:tcW w:w="1843" w:type="dxa"/>
            <w:vMerge/>
          </w:tcPr>
          <w:p w14:paraId="56787E23" w14:textId="77777777" w:rsidR="008639B0" w:rsidRPr="008212DA" w:rsidRDefault="008639B0" w:rsidP="00D526FF">
            <w:pPr>
              <w:autoSpaceDE w:val="0"/>
              <w:autoSpaceDN w:val="0"/>
              <w:adjustRightInd w:val="0"/>
              <w:spacing w:line="360" w:lineRule="auto"/>
              <w:rPr>
                <w:b/>
                <w:color w:val="000000"/>
                <w:sz w:val="24"/>
                <w:szCs w:val="24"/>
              </w:rPr>
            </w:pPr>
          </w:p>
        </w:tc>
        <w:tc>
          <w:tcPr>
            <w:tcW w:w="1701" w:type="dxa"/>
          </w:tcPr>
          <w:p w14:paraId="678BF747" w14:textId="68A21661" w:rsidR="008639B0" w:rsidRPr="008212DA" w:rsidRDefault="008639B0"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sz w:val="24"/>
                <w:szCs w:val="24"/>
                <w:lang w:eastAsia="en-IE"/>
              </w:rPr>
              <w:t>Website</w:t>
            </w:r>
          </w:p>
        </w:tc>
        <w:tc>
          <w:tcPr>
            <w:tcW w:w="4536" w:type="dxa"/>
          </w:tcPr>
          <w:p w14:paraId="7F9A5494" w14:textId="34E444F0" w:rsidR="008639B0" w:rsidRPr="008212DA" w:rsidRDefault="00063307" w:rsidP="0074556A">
            <w:pPr>
              <w:pStyle w:val="Body"/>
              <w:spacing w:line="360" w:lineRule="auto"/>
              <w:rPr>
                <w:rFonts w:asciiTheme="minorHAnsi" w:hAnsiTheme="minorHAnsi"/>
                <w:color w:val="auto"/>
                <w:sz w:val="24"/>
                <w:szCs w:val="24"/>
              </w:rPr>
            </w:pPr>
            <w:r w:rsidRPr="008212DA">
              <w:rPr>
                <w:rFonts w:asciiTheme="minorHAnsi" w:hAnsiTheme="minorHAnsi" w:cs="Arial"/>
                <w:color w:val="auto"/>
                <w:sz w:val="24"/>
                <w:szCs w:val="24"/>
                <w:shd w:val="clear" w:color="auto" w:fill="FFFFFF"/>
              </w:rPr>
              <w:t>Effective communication involves choosing the right tools, fast and effective communications are vital for keeping all employees up to speed within the office</w:t>
            </w:r>
          </w:p>
        </w:tc>
        <w:tc>
          <w:tcPr>
            <w:tcW w:w="2268" w:type="dxa"/>
          </w:tcPr>
          <w:p w14:paraId="4A32EED2" w14:textId="77777777" w:rsidR="008639B0" w:rsidRPr="008212DA" w:rsidRDefault="008639B0" w:rsidP="008639B0">
            <w:pPr>
              <w:pStyle w:val="Default"/>
              <w:spacing w:line="360" w:lineRule="auto"/>
              <w:rPr>
                <w:rFonts w:asciiTheme="minorHAnsi" w:hAnsiTheme="minorHAnsi"/>
                <w:sz w:val="24"/>
                <w:szCs w:val="24"/>
              </w:rPr>
            </w:pPr>
            <w:r w:rsidRPr="008212DA">
              <w:rPr>
                <w:rFonts w:asciiTheme="minorHAnsi" w:hAnsiTheme="minorHAnsi"/>
                <w:sz w:val="24"/>
                <w:szCs w:val="24"/>
              </w:rPr>
              <w:t>Slideshare</w:t>
            </w:r>
          </w:p>
          <w:p w14:paraId="5EABA049" w14:textId="77777777" w:rsidR="008639B0" w:rsidRPr="008212DA" w:rsidRDefault="008639B0" w:rsidP="00D526FF">
            <w:pPr>
              <w:pStyle w:val="Default"/>
              <w:spacing w:line="360" w:lineRule="auto"/>
              <w:rPr>
                <w:rFonts w:asciiTheme="minorHAnsi" w:hAnsiTheme="minorHAnsi"/>
                <w:sz w:val="24"/>
                <w:szCs w:val="24"/>
              </w:rPr>
            </w:pPr>
          </w:p>
        </w:tc>
        <w:tc>
          <w:tcPr>
            <w:tcW w:w="3686" w:type="dxa"/>
          </w:tcPr>
          <w:p w14:paraId="7930E75C" w14:textId="60F58ED4" w:rsidR="008639B0" w:rsidRPr="008212DA" w:rsidRDefault="009F130D" w:rsidP="008639B0">
            <w:pPr>
              <w:pStyle w:val="Body"/>
              <w:spacing w:line="360" w:lineRule="auto"/>
              <w:rPr>
                <w:rFonts w:asciiTheme="minorHAnsi" w:hAnsiTheme="minorHAnsi"/>
                <w:sz w:val="24"/>
                <w:szCs w:val="24"/>
              </w:rPr>
            </w:pPr>
            <w:hyperlink r:id="rId14" w:history="1">
              <w:r w:rsidR="008639B0" w:rsidRPr="008212DA">
                <w:rPr>
                  <w:rStyle w:val="Hyperlink"/>
                  <w:rFonts w:asciiTheme="minorHAnsi" w:hAnsiTheme="minorHAnsi"/>
                  <w:sz w:val="24"/>
                  <w:szCs w:val="24"/>
                </w:rPr>
                <w:t>http://www.slideshare.net/anujstha1/media-and-types-of-communication-11307440</w:t>
              </w:r>
            </w:hyperlink>
          </w:p>
        </w:tc>
      </w:tr>
      <w:tr w:rsidR="008639B0" w:rsidRPr="002E51EC" w14:paraId="2365D56F" w14:textId="77777777" w:rsidTr="00E7121D">
        <w:tc>
          <w:tcPr>
            <w:tcW w:w="1843" w:type="dxa"/>
            <w:vMerge/>
          </w:tcPr>
          <w:p w14:paraId="34EDCE5E" w14:textId="77777777" w:rsidR="008639B0" w:rsidRPr="008212DA" w:rsidRDefault="008639B0" w:rsidP="00D526FF">
            <w:pPr>
              <w:autoSpaceDE w:val="0"/>
              <w:autoSpaceDN w:val="0"/>
              <w:adjustRightInd w:val="0"/>
              <w:spacing w:line="360" w:lineRule="auto"/>
              <w:rPr>
                <w:b/>
                <w:color w:val="000000"/>
                <w:sz w:val="24"/>
                <w:szCs w:val="24"/>
              </w:rPr>
            </w:pPr>
          </w:p>
        </w:tc>
        <w:tc>
          <w:tcPr>
            <w:tcW w:w="1701" w:type="dxa"/>
          </w:tcPr>
          <w:p w14:paraId="2212C22B" w14:textId="2D416C05" w:rsidR="008639B0" w:rsidRPr="008212DA" w:rsidRDefault="008639B0"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sz w:val="24"/>
                <w:szCs w:val="24"/>
                <w:lang w:eastAsia="en-IE"/>
              </w:rPr>
              <w:t>Website</w:t>
            </w:r>
          </w:p>
        </w:tc>
        <w:tc>
          <w:tcPr>
            <w:tcW w:w="4536" w:type="dxa"/>
          </w:tcPr>
          <w:p w14:paraId="44AFB32D" w14:textId="010EC4D3" w:rsidR="008639B0" w:rsidRPr="00E47940" w:rsidRDefault="00EE0D13" w:rsidP="00EE0D13">
            <w:pPr>
              <w:pStyle w:val="Body"/>
              <w:spacing w:line="360" w:lineRule="auto"/>
              <w:rPr>
                <w:rFonts w:asciiTheme="minorHAnsi" w:hAnsiTheme="minorHAnsi"/>
                <w:color w:val="FF0000"/>
                <w:sz w:val="24"/>
                <w:szCs w:val="24"/>
              </w:rPr>
            </w:pPr>
            <w:r w:rsidRPr="00EE0D13">
              <w:rPr>
                <w:rFonts w:asciiTheme="minorHAnsi" w:hAnsiTheme="minorHAnsi" w:cs="Arial"/>
                <w:color w:val="auto"/>
                <w:sz w:val="24"/>
                <w:szCs w:val="24"/>
                <w:shd w:val="clear" w:color="auto" w:fill="FFFFFF"/>
              </w:rPr>
              <w:t>The local enterprise office website provides information about fast and effective communications skills which are vital for keeping all employees up to speed with the latest developments.</w:t>
            </w:r>
          </w:p>
        </w:tc>
        <w:tc>
          <w:tcPr>
            <w:tcW w:w="2268" w:type="dxa"/>
          </w:tcPr>
          <w:p w14:paraId="5059F8D9" w14:textId="77777777" w:rsidR="008639B0" w:rsidRPr="008212DA" w:rsidRDefault="008639B0" w:rsidP="008639B0">
            <w:pPr>
              <w:pStyle w:val="Default"/>
              <w:spacing w:line="360" w:lineRule="auto"/>
              <w:rPr>
                <w:rFonts w:asciiTheme="minorHAnsi" w:hAnsiTheme="minorHAnsi"/>
                <w:sz w:val="24"/>
                <w:szCs w:val="24"/>
              </w:rPr>
            </w:pPr>
            <w:r w:rsidRPr="008212DA">
              <w:rPr>
                <w:rFonts w:asciiTheme="minorHAnsi" w:hAnsiTheme="minorHAnsi"/>
                <w:sz w:val="24"/>
                <w:szCs w:val="24"/>
              </w:rPr>
              <w:t>Local Enterprise Office</w:t>
            </w:r>
          </w:p>
          <w:p w14:paraId="2379B119" w14:textId="77777777" w:rsidR="008639B0" w:rsidRPr="008212DA" w:rsidRDefault="008639B0" w:rsidP="00D526FF">
            <w:pPr>
              <w:pStyle w:val="Default"/>
              <w:spacing w:line="360" w:lineRule="auto"/>
              <w:rPr>
                <w:rFonts w:asciiTheme="minorHAnsi" w:hAnsiTheme="minorHAnsi"/>
                <w:sz w:val="24"/>
                <w:szCs w:val="24"/>
              </w:rPr>
            </w:pPr>
          </w:p>
        </w:tc>
        <w:tc>
          <w:tcPr>
            <w:tcW w:w="3686" w:type="dxa"/>
          </w:tcPr>
          <w:p w14:paraId="0E8BC734" w14:textId="343578BD" w:rsidR="00EE0D13" w:rsidRPr="008212DA" w:rsidRDefault="009F130D" w:rsidP="0074556A">
            <w:pPr>
              <w:pStyle w:val="Body"/>
              <w:spacing w:line="360" w:lineRule="auto"/>
              <w:rPr>
                <w:rFonts w:asciiTheme="minorHAnsi" w:hAnsiTheme="minorHAnsi"/>
                <w:sz w:val="24"/>
                <w:szCs w:val="24"/>
              </w:rPr>
            </w:pPr>
            <w:hyperlink r:id="rId15" w:history="1">
              <w:r w:rsidR="00EE0D13" w:rsidRPr="00170E82">
                <w:rPr>
                  <w:rStyle w:val="Hyperlink"/>
                </w:rPr>
                <w:t>https://www.localenterprise.ie/DublinCity/Start-or-Grow-your-Business/Knowledge-Centre/General-Business-Issues/The-Right-Tools-for-Communication/</w:t>
              </w:r>
            </w:hyperlink>
          </w:p>
        </w:tc>
      </w:tr>
      <w:tr w:rsidR="009F77CC" w:rsidRPr="002E51EC" w14:paraId="5F2176AB" w14:textId="77777777" w:rsidTr="00E7121D">
        <w:tc>
          <w:tcPr>
            <w:tcW w:w="1843" w:type="dxa"/>
          </w:tcPr>
          <w:p w14:paraId="5F2176A3" w14:textId="77777777" w:rsidR="009F77CC" w:rsidRPr="008212DA" w:rsidRDefault="00535CEE" w:rsidP="00D526FF">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t>E</w:t>
            </w:r>
            <w:r w:rsidR="009F77CC" w:rsidRPr="008212DA">
              <w:rPr>
                <w:b/>
                <w:color w:val="000000"/>
                <w:sz w:val="24"/>
                <w:szCs w:val="24"/>
              </w:rPr>
              <w:t>ssential e</w:t>
            </w:r>
            <w:r w:rsidRPr="008212DA">
              <w:rPr>
                <w:b/>
                <w:color w:val="000000"/>
                <w:sz w:val="24"/>
                <w:szCs w:val="24"/>
              </w:rPr>
              <w:t>lements of a good filing system</w:t>
            </w:r>
            <w:r w:rsidR="009F77CC" w:rsidRPr="008212DA">
              <w:rPr>
                <w:b/>
                <w:color w:val="000000"/>
                <w:sz w:val="24"/>
                <w:szCs w:val="24"/>
              </w:rPr>
              <w:t xml:space="preserve"> advantages and </w:t>
            </w:r>
            <w:r w:rsidR="009F77CC" w:rsidRPr="008212DA">
              <w:rPr>
                <w:b/>
                <w:color w:val="000000"/>
                <w:sz w:val="24"/>
                <w:szCs w:val="24"/>
              </w:rPr>
              <w:lastRenderedPageBreak/>
              <w:t>disadvantages of different methods of classification</w:t>
            </w:r>
          </w:p>
        </w:tc>
        <w:tc>
          <w:tcPr>
            <w:tcW w:w="1701" w:type="dxa"/>
          </w:tcPr>
          <w:p w14:paraId="5F2176A4" w14:textId="77777777" w:rsidR="009F77CC" w:rsidRPr="008212DA" w:rsidRDefault="00535CEE"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lastRenderedPageBreak/>
              <w:t>Website</w:t>
            </w:r>
          </w:p>
        </w:tc>
        <w:tc>
          <w:tcPr>
            <w:tcW w:w="4536" w:type="dxa"/>
          </w:tcPr>
          <w:p w14:paraId="5F2176A5" w14:textId="77777777" w:rsidR="009F77CC" w:rsidRPr="008212DA" w:rsidRDefault="00535CEE" w:rsidP="00D526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Arial"/>
                <w:color w:val="auto"/>
                <w:sz w:val="24"/>
                <w:szCs w:val="24"/>
                <w:shd w:val="clear" w:color="auto" w:fill="FFFFFF"/>
              </w:rPr>
            </w:pPr>
            <w:r w:rsidRPr="008212DA">
              <w:rPr>
                <w:rFonts w:asciiTheme="minorHAnsi" w:hAnsiTheme="minorHAnsi" w:cs="Arial"/>
                <w:color w:val="auto"/>
                <w:sz w:val="24"/>
                <w:szCs w:val="24"/>
                <w:shd w:val="clear" w:color="auto" w:fill="FFFFFF"/>
              </w:rPr>
              <w:t xml:space="preserve">The importance of record-keeping and filing systems cannot be too highly stressed. A well-planned system contributes significantly to efficiency of operation as well as to a company's image. Whether </w:t>
            </w:r>
            <w:r w:rsidRPr="008212DA">
              <w:rPr>
                <w:rFonts w:asciiTheme="minorHAnsi" w:hAnsiTheme="minorHAnsi" w:cs="Arial"/>
                <w:color w:val="auto"/>
                <w:sz w:val="24"/>
                <w:szCs w:val="24"/>
                <w:shd w:val="clear" w:color="auto" w:fill="FFFFFF"/>
              </w:rPr>
              <w:lastRenderedPageBreak/>
              <w:t>records are filed in a computer or in a steel cabinet, they have to be readily accessible</w:t>
            </w:r>
          </w:p>
        </w:tc>
        <w:tc>
          <w:tcPr>
            <w:tcW w:w="2268" w:type="dxa"/>
          </w:tcPr>
          <w:p w14:paraId="5F2176A6" w14:textId="77777777" w:rsidR="009F77CC" w:rsidRPr="008212DA" w:rsidRDefault="00535CEE" w:rsidP="00D526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Arial"/>
                <w:color w:val="333333"/>
                <w:sz w:val="24"/>
                <w:szCs w:val="24"/>
                <w:shd w:val="clear" w:color="auto" w:fill="FFFFFF"/>
              </w:rPr>
            </w:pPr>
            <w:proofErr w:type="spellStart"/>
            <w:r w:rsidRPr="008212DA">
              <w:rPr>
                <w:rFonts w:asciiTheme="minorHAnsi" w:hAnsiTheme="minorHAnsi" w:cs="Arial"/>
                <w:color w:val="333333"/>
                <w:sz w:val="24"/>
                <w:szCs w:val="24"/>
                <w:shd w:val="clear" w:color="auto" w:fill="FFFFFF"/>
              </w:rPr>
              <w:lastRenderedPageBreak/>
              <w:t>DeskDemon</w:t>
            </w:r>
            <w:proofErr w:type="spellEnd"/>
            <w:r w:rsidR="00585E16" w:rsidRPr="008212DA">
              <w:rPr>
                <w:rFonts w:asciiTheme="minorHAnsi" w:hAnsiTheme="minorHAnsi" w:cs="Arial"/>
                <w:color w:val="333333"/>
                <w:sz w:val="24"/>
                <w:szCs w:val="24"/>
                <w:shd w:val="clear" w:color="auto" w:fill="FFFFFF"/>
              </w:rPr>
              <w:t xml:space="preserve"> -</w:t>
            </w:r>
            <w:r w:rsidRPr="008212DA">
              <w:rPr>
                <w:rFonts w:asciiTheme="minorHAnsi" w:hAnsiTheme="minorHAnsi" w:cs="Arial"/>
                <w:color w:val="333333"/>
                <w:sz w:val="24"/>
                <w:szCs w:val="24"/>
                <w:shd w:val="clear" w:color="auto" w:fill="FFFFFF"/>
              </w:rPr>
              <w:t xml:space="preserve"> online resource designed specifically for office professionals</w:t>
            </w:r>
          </w:p>
        </w:tc>
        <w:tc>
          <w:tcPr>
            <w:tcW w:w="3686" w:type="dxa"/>
          </w:tcPr>
          <w:p w14:paraId="5F2176A7" w14:textId="77777777" w:rsidR="009F77CC" w:rsidRPr="008212DA" w:rsidRDefault="009F130D" w:rsidP="00D526FF">
            <w:pPr>
              <w:spacing w:line="360" w:lineRule="auto"/>
              <w:rPr>
                <w:rFonts w:eastAsia="Calibri" w:cs="Arial"/>
                <w:color w:val="0000FF"/>
                <w:sz w:val="24"/>
                <w:szCs w:val="24"/>
                <w:u w:val="single"/>
                <w:bdr w:val="nil"/>
                <w:shd w:val="clear" w:color="auto" w:fill="FFFFFF"/>
                <w:lang w:eastAsia="en-IE"/>
              </w:rPr>
            </w:pPr>
            <w:hyperlink r:id="rId16" w:history="1">
              <w:r w:rsidR="00535CEE" w:rsidRPr="008212DA">
                <w:rPr>
                  <w:rFonts w:eastAsia="Calibri" w:cs="Arial"/>
                  <w:color w:val="0000FF"/>
                  <w:sz w:val="24"/>
                  <w:szCs w:val="24"/>
                  <w:u w:val="single"/>
                  <w:bdr w:val="nil"/>
                  <w:shd w:val="clear" w:color="auto" w:fill="FFFFFF"/>
                  <w:lang w:eastAsia="en-IE"/>
                </w:rPr>
                <w:t>http://www.deskdemon.com/pages/uk/information/skills/mfile</w:t>
              </w:r>
            </w:hyperlink>
          </w:p>
          <w:p w14:paraId="5F2176A8" w14:textId="77777777" w:rsidR="00535CEE" w:rsidRPr="008212DA" w:rsidRDefault="00535CEE" w:rsidP="00D526FF">
            <w:pPr>
              <w:spacing w:line="360" w:lineRule="auto"/>
              <w:rPr>
                <w:rFonts w:eastAsia="Calibri" w:cs="Arial"/>
                <w:color w:val="333333"/>
                <w:sz w:val="24"/>
                <w:szCs w:val="24"/>
                <w:u w:val="single"/>
                <w:bdr w:val="nil"/>
                <w:shd w:val="clear" w:color="auto" w:fill="FFFFFF"/>
                <w:lang w:eastAsia="en-IE"/>
              </w:rPr>
            </w:pPr>
          </w:p>
          <w:p w14:paraId="5F2176A9" w14:textId="77777777" w:rsidR="00535CEE" w:rsidRPr="008212DA" w:rsidRDefault="00535CEE" w:rsidP="00D526FF">
            <w:pPr>
              <w:spacing w:line="360" w:lineRule="auto"/>
              <w:rPr>
                <w:rFonts w:eastAsia="Calibri" w:cs="Arial"/>
                <w:color w:val="333333"/>
                <w:sz w:val="24"/>
                <w:szCs w:val="24"/>
                <w:u w:color="000000"/>
                <w:bdr w:val="nil"/>
                <w:shd w:val="clear" w:color="auto" w:fill="FFFFFF"/>
                <w:lang w:eastAsia="en-IE"/>
              </w:rPr>
            </w:pPr>
          </w:p>
          <w:p w14:paraId="5F2176AA" w14:textId="77777777" w:rsidR="00535CEE" w:rsidRPr="008212DA" w:rsidRDefault="00535CEE" w:rsidP="00D526FF">
            <w:pPr>
              <w:spacing w:line="360" w:lineRule="auto"/>
              <w:rPr>
                <w:rFonts w:eastAsia="Calibri" w:cs="Arial"/>
                <w:color w:val="333333"/>
                <w:sz w:val="24"/>
                <w:szCs w:val="24"/>
                <w:u w:color="000000"/>
                <w:bdr w:val="nil"/>
                <w:shd w:val="clear" w:color="auto" w:fill="FFFFFF"/>
                <w:lang w:eastAsia="en-IE"/>
              </w:rPr>
            </w:pPr>
          </w:p>
        </w:tc>
      </w:tr>
      <w:tr w:rsidR="009F77CC" w:rsidRPr="002E51EC" w14:paraId="5F2176B3" w14:textId="77777777" w:rsidTr="00E7121D">
        <w:tc>
          <w:tcPr>
            <w:tcW w:w="1843" w:type="dxa"/>
          </w:tcPr>
          <w:p w14:paraId="5F2176AC" w14:textId="77777777" w:rsidR="009F77CC" w:rsidRPr="008212DA" w:rsidRDefault="00585E16" w:rsidP="00D526FF">
            <w:pPr>
              <w:autoSpaceDE w:val="0"/>
              <w:autoSpaceDN w:val="0"/>
              <w:adjustRightInd w:val="0"/>
              <w:spacing w:line="360" w:lineRule="auto"/>
              <w:rPr>
                <w:b/>
                <w:color w:val="000000"/>
                <w:sz w:val="24"/>
                <w:szCs w:val="24"/>
              </w:rPr>
            </w:pPr>
            <w:r w:rsidRPr="008212DA">
              <w:rPr>
                <w:b/>
                <w:color w:val="000000"/>
                <w:sz w:val="24"/>
                <w:szCs w:val="24"/>
              </w:rPr>
              <w:t>T</w:t>
            </w:r>
            <w:r w:rsidR="009F77CC" w:rsidRPr="008212DA">
              <w:rPr>
                <w:b/>
                <w:color w:val="000000"/>
                <w:sz w:val="24"/>
                <w:szCs w:val="24"/>
              </w:rPr>
              <w:t>he concept of data protection</w:t>
            </w:r>
          </w:p>
          <w:p w14:paraId="5F2176AD" w14:textId="77777777" w:rsidR="009F77CC" w:rsidRPr="008212DA" w:rsidRDefault="009F77CC" w:rsidP="00D526FF">
            <w:pPr>
              <w:spacing w:line="360" w:lineRule="auto"/>
              <w:rPr>
                <w:rFonts w:cstheme="minorHAnsi"/>
                <w:b/>
                <w:color w:val="000000" w:themeColor="text1"/>
                <w:sz w:val="24"/>
                <w:szCs w:val="24"/>
                <w:shd w:val="clear" w:color="auto" w:fill="FFFFFF"/>
              </w:rPr>
            </w:pPr>
          </w:p>
        </w:tc>
        <w:tc>
          <w:tcPr>
            <w:tcW w:w="1701" w:type="dxa"/>
          </w:tcPr>
          <w:p w14:paraId="5F2176AE" w14:textId="77777777" w:rsidR="009F77CC" w:rsidRPr="008212DA" w:rsidRDefault="00585E16"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Website</w:t>
            </w:r>
          </w:p>
        </w:tc>
        <w:tc>
          <w:tcPr>
            <w:tcW w:w="4536" w:type="dxa"/>
          </w:tcPr>
          <w:p w14:paraId="5F2176AF" w14:textId="77777777" w:rsidR="009F77CC" w:rsidRPr="008212DA" w:rsidRDefault="00585E16" w:rsidP="00D526F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Arial"/>
                <w:color w:val="auto"/>
                <w:sz w:val="24"/>
                <w:szCs w:val="24"/>
                <w:shd w:val="clear" w:color="auto" w:fill="FFFFFF"/>
              </w:rPr>
            </w:pPr>
            <w:r w:rsidRPr="008212DA">
              <w:rPr>
                <w:rFonts w:asciiTheme="minorHAnsi" w:hAnsiTheme="minorHAnsi" w:cs="Arial"/>
                <w:color w:val="auto"/>
                <w:sz w:val="24"/>
                <w:szCs w:val="24"/>
                <w:shd w:val="clear" w:color="auto" w:fill="FFFFFF"/>
              </w:rPr>
              <w:t>The Data Protection Commissioner is responsible for upholding the rights of individuals as set out in the Acts, and enforcing the obligations upon data controllers. The Commissioner is appointed by Government and is independent in the exercise of his or her functions.  Individuals who feel their rights are being infringed can complain to the Commissioner, who will investigate the matter, and take whatever steps may be necessary to resolve it.</w:t>
            </w:r>
          </w:p>
        </w:tc>
        <w:tc>
          <w:tcPr>
            <w:tcW w:w="2268" w:type="dxa"/>
          </w:tcPr>
          <w:p w14:paraId="5F2176B0" w14:textId="77777777" w:rsidR="009F77CC" w:rsidRPr="008212DA" w:rsidRDefault="00585E16" w:rsidP="00D526FF">
            <w:pPr>
              <w:spacing w:line="360" w:lineRule="auto"/>
              <w:rPr>
                <w:rFonts w:cstheme="minorHAnsi"/>
                <w:color w:val="000000" w:themeColor="text1"/>
                <w:sz w:val="24"/>
                <w:szCs w:val="24"/>
              </w:rPr>
            </w:pPr>
            <w:r w:rsidRPr="008212DA">
              <w:rPr>
                <w:rFonts w:cstheme="minorHAnsi"/>
                <w:color w:val="000000" w:themeColor="text1"/>
                <w:sz w:val="24"/>
                <w:szCs w:val="24"/>
              </w:rPr>
              <w:t>Data Protection Commissioner</w:t>
            </w:r>
          </w:p>
        </w:tc>
        <w:tc>
          <w:tcPr>
            <w:tcW w:w="3686" w:type="dxa"/>
          </w:tcPr>
          <w:p w14:paraId="5F2176B1" w14:textId="77777777" w:rsidR="009F77CC" w:rsidRPr="008212DA" w:rsidRDefault="009F130D" w:rsidP="00D526FF">
            <w:pPr>
              <w:spacing w:line="360" w:lineRule="auto"/>
              <w:rPr>
                <w:sz w:val="24"/>
                <w:szCs w:val="24"/>
              </w:rPr>
            </w:pPr>
            <w:hyperlink r:id="rId17" w:history="1">
              <w:r w:rsidR="00585E16" w:rsidRPr="008212DA">
                <w:rPr>
                  <w:rStyle w:val="Hyperlink"/>
                  <w:sz w:val="24"/>
                  <w:szCs w:val="24"/>
                </w:rPr>
                <w:t>https://www.dataprotection.ie/</w:t>
              </w:r>
            </w:hyperlink>
          </w:p>
          <w:p w14:paraId="5F2176B2" w14:textId="77777777" w:rsidR="00585E16" w:rsidRPr="008212DA" w:rsidRDefault="00585E16" w:rsidP="00D526FF">
            <w:pPr>
              <w:spacing w:line="360" w:lineRule="auto"/>
              <w:rPr>
                <w:sz w:val="24"/>
                <w:szCs w:val="24"/>
              </w:rPr>
            </w:pPr>
          </w:p>
        </w:tc>
      </w:tr>
      <w:tr w:rsidR="009F77CC" w:rsidRPr="002E51EC" w14:paraId="5F2176C1" w14:textId="77777777" w:rsidTr="00E7121D">
        <w:tc>
          <w:tcPr>
            <w:tcW w:w="1843" w:type="dxa"/>
          </w:tcPr>
          <w:p w14:paraId="5F2176B4" w14:textId="77777777" w:rsidR="009F77CC" w:rsidRPr="008212DA" w:rsidRDefault="00585E16" w:rsidP="00D526FF">
            <w:pPr>
              <w:autoSpaceDE w:val="0"/>
              <w:autoSpaceDN w:val="0"/>
              <w:adjustRightInd w:val="0"/>
              <w:spacing w:line="360" w:lineRule="auto"/>
              <w:rPr>
                <w:b/>
                <w:color w:val="000000"/>
                <w:sz w:val="24"/>
                <w:szCs w:val="24"/>
              </w:rPr>
            </w:pPr>
            <w:r w:rsidRPr="008212DA">
              <w:rPr>
                <w:b/>
                <w:color w:val="000000"/>
                <w:sz w:val="24"/>
                <w:szCs w:val="24"/>
              </w:rPr>
              <w:t>L</w:t>
            </w:r>
            <w:r w:rsidR="009F77CC" w:rsidRPr="008212DA">
              <w:rPr>
                <w:b/>
                <w:color w:val="000000"/>
                <w:sz w:val="24"/>
                <w:szCs w:val="24"/>
              </w:rPr>
              <w:t xml:space="preserve">imitation of damage to </w:t>
            </w:r>
            <w:r w:rsidR="009F77CC" w:rsidRPr="008212DA">
              <w:rPr>
                <w:b/>
                <w:color w:val="000000"/>
                <w:sz w:val="24"/>
                <w:szCs w:val="24"/>
              </w:rPr>
              <w:lastRenderedPageBreak/>
              <w:t>property in the event of emergencies</w:t>
            </w:r>
          </w:p>
          <w:p w14:paraId="5F2176B5" w14:textId="77777777" w:rsidR="009F77CC" w:rsidRPr="008212DA" w:rsidRDefault="009F77CC" w:rsidP="00D526FF">
            <w:pPr>
              <w:spacing w:line="360" w:lineRule="auto"/>
              <w:rPr>
                <w:rFonts w:cstheme="minorHAnsi"/>
                <w:b/>
                <w:color w:val="000000" w:themeColor="text1"/>
                <w:sz w:val="24"/>
                <w:szCs w:val="24"/>
                <w:shd w:val="clear" w:color="auto" w:fill="FFFFFF"/>
              </w:rPr>
            </w:pPr>
          </w:p>
        </w:tc>
        <w:tc>
          <w:tcPr>
            <w:tcW w:w="1701" w:type="dxa"/>
          </w:tcPr>
          <w:p w14:paraId="5F2176B6" w14:textId="77777777" w:rsidR="00712DCA" w:rsidRPr="008212DA" w:rsidRDefault="00712DCA"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lastRenderedPageBreak/>
              <w:t>Online</w:t>
            </w:r>
          </w:p>
          <w:p w14:paraId="5F2176B7" w14:textId="77777777" w:rsidR="009F77CC" w:rsidRPr="008212DA" w:rsidRDefault="00712DCA"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Article</w:t>
            </w:r>
          </w:p>
        </w:tc>
        <w:tc>
          <w:tcPr>
            <w:tcW w:w="4536" w:type="dxa"/>
          </w:tcPr>
          <w:p w14:paraId="5F2176B8" w14:textId="77777777" w:rsidR="009F77CC" w:rsidRPr="008212DA" w:rsidRDefault="00712DCA" w:rsidP="00D526FF">
            <w:pPr>
              <w:spacing w:line="360" w:lineRule="auto"/>
              <w:rPr>
                <w:rFonts w:eastAsia="Calibri" w:cs="Arial"/>
                <w:sz w:val="24"/>
                <w:szCs w:val="24"/>
                <w:u w:color="000000"/>
                <w:bdr w:val="nil"/>
                <w:shd w:val="clear" w:color="auto" w:fill="FFFFFF"/>
                <w:lang w:eastAsia="en-IE"/>
              </w:rPr>
            </w:pPr>
            <w:r w:rsidRPr="008212DA">
              <w:rPr>
                <w:rFonts w:eastAsia="Calibri" w:cs="Arial"/>
                <w:sz w:val="24"/>
                <w:szCs w:val="24"/>
                <w:u w:color="000000"/>
                <w:bdr w:val="nil"/>
                <w:shd w:val="clear" w:color="auto" w:fill="FFFFFF"/>
                <w:lang w:eastAsia="en-IE"/>
              </w:rPr>
              <w:t xml:space="preserve">Emergencies, disasters, hazards, threats and vulnerabilities can occur at any time </w:t>
            </w:r>
            <w:r w:rsidRPr="008212DA">
              <w:rPr>
                <w:rFonts w:eastAsia="Calibri" w:cs="Arial"/>
                <w:sz w:val="24"/>
                <w:szCs w:val="24"/>
                <w:u w:color="000000"/>
                <w:bdr w:val="nil"/>
                <w:shd w:val="clear" w:color="auto" w:fill="FFFFFF"/>
                <w:lang w:eastAsia="en-IE"/>
              </w:rPr>
              <w:lastRenderedPageBreak/>
              <w:t>without warning. The more an organization is prepared for any emergency or devastating event, the better they are able to act, minimizing panic and confusion when it occurs.</w:t>
            </w:r>
          </w:p>
        </w:tc>
        <w:tc>
          <w:tcPr>
            <w:tcW w:w="2268" w:type="dxa"/>
          </w:tcPr>
          <w:p w14:paraId="5F2176B9" w14:textId="77777777" w:rsidR="009F77CC" w:rsidRPr="008212DA" w:rsidRDefault="00A41398" w:rsidP="00D526FF">
            <w:pPr>
              <w:spacing w:line="360" w:lineRule="auto"/>
              <w:rPr>
                <w:rFonts w:cstheme="minorHAnsi"/>
                <w:color w:val="000000" w:themeColor="text1"/>
                <w:sz w:val="24"/>
                <w:szCs w:val="24"/>
              </w:rPr>
            </w:pPr>
            <w:proofErr w:type="spellStart"/>
            <w:r w:rsidRPr="008212DA">
              <w:rPr>
                <w:rFonts w:eastAsia="Calibri" w:cs="Arial"/>
                <w:color w:val="333333"/>
                <w:sz w:val="24"/>
                <w:szCs w:val="24"/>
                <w:u w:color="000000"/>
                <w:bdr w:val="nil"/>
                <w:shd w:val="clear" w:color="auto" w:fill="FFFFFF"/>
                <w:lang w:eastAsia="en-IE"/>
              </w:rPr>
              <w:lastRenderedPageBreak/>
              <w:t>HRinfodesk</w:t>
            </w:r>
            <w:proofErr w:type="spellEnd"/>
          </w:p>
        </w:tc>
        <w:tc>
          <w:tcPr>
            <w:tcW w:w="3686" w:type="dxa"/>
          </w:tcPr>
          <w:p w14:paraId="5F2176C0" w14:textId="2ED233A3" w:rsidR="00712DCA" w:rsidRPr="008212DA" w:rsidRDefault="009F130D" w:rsidP="008639B0">
            <w:pPr>
              <w:spacing w:line="360" w:lineRule="auto"/>
              <w:rPr>
                <w:sz w:val="24"/>
                <w:szCs w:val="24"/>
              </w:rPr>
            </w:pPr>
            <w:hyperlink r:id="rId18" w:history="1">
              <w:r w:rsidR="00712DCA" w:rsidRPr="008212DA">
                <w:rPr>
                  <w:rStyle w:val="Hyperlink"/>
                  <w:sz w:val="24"/>
                  <w:szCs w:val="24"/>
                </w:rPr>
                <w:t>http://www.hrinfodesk.com/preview.asp?article=37482</w:t>
              </w:r>
            </w:hyperlink>
          </w:p>
        </w:tc>
      </w:tr>
      <w:tr w:rsidR="008639B0" w:rsidRPr="002E51EC" w14:paraId="5F2176DD" w14:textId="77777777" w:rsidTr="00E7121D">
        <w:tc>
          <w:tcPr>
            <w:tcW w:w="1843" w:type="dxa"/>
            <w:vMerge w:val="restart"/>
          </w:tcPr>
          <w:p w14:paraId="5F2176C3" w14:textId="686D6974" w:rsidR="008639B0" w:rsidRPr="008212DA" w:rsidRDefault="008639B0" w:rsidP="009B62D6">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t>Routine office tasks using a range of office equipment and technology</w:t>
            </w:r>
          </w:p>
        </w:tc>
        <w:tc>
          <w:tcPr>
            <w:tcW w:w="1701" w:type="dxa"/>
          </w:tcPr>
          <w:p w14:paraId="5F2176CB" w14:textId="09324428" w:rsidR="008639B0" w:rsidRPr="008212DA" w:rsidRDefault="008639B0" w:rsidP="009B62D6">
            <w:pPr>
              <w:spacing w:line="360" w:lineRule="auto"/>
              <w:rPr>
                <w:rFonts w:eastAsia="Times New Roman" w:cstheme="minorHAnsi"/>
                <w:sz w:val="24"/>
                <w:szCs w:val="24"/>
                <w:lang w:eastAsia="en-IE"/>
              </w:rPr>
            </w:pPr>
            <w:r w:rsidRPr="008212DA">
              <w:rPr>
                <w:rFonts w:eastAsia="Times New Roman" w:cstheme="minorHAnsi"/>
                <w:color w:val="000000" w:themeColor="text1"/>
                <w:kern w:val="36"/>
                <w:sz w:val="24"/>
                <w:szCs w:val="24"/>
                <w:lang w:eastAsia="en-IE"/>
              </w:rPr>
              <w:t>Book</w:t>
            </w:r>
          </w:p>
        </w:tc>
        <w:tc>
          <w:tcPr>
            <w:tcW w:w="4536" w:type="dxa"/>
          </w:tcPr>
          <w:p w14:paraId="5F2176D0" w14:textId="290ADBDB" w:rsidR="008639B0" w:rsidRPr="008212DA" w:rsidRDefault="008639B0" w:rsidP="009B62D6">
            <w:pPr>
              <w:spacing w:line="360" w:lineRule="auto"/>
              <w:rPr>
                <w:rFonts w:eastAsia="Calibri" w:cs="Arial"/>
                <w:sz w:val="24"/>
                <w:szCs w:val="24"/>
                <w:u w:color="000000"/>
                <w:bdr w:val="nil"/>
                <w:shd w:val="clear" w:color="auto" w:fill="FFFFFF"/>
                <w:lang w:eastAsia="en-IE"/>
              </w:rPr>
            </w:pPr>
            <w:r w:rsidRPr="008212DA">
              <w:rPr>
                <w:rFonts w:eastAsia="Calibri" w:cs="Arial"/>
                <w:sz w:val="24"/>
                <w:szCs w:val="24"/>
                <w:u w:color="000000"/>
                <w:bdr w:val="nil"/>
                <w:shd w:val="clear" w:color="auto" w:fill="FFFFFF"/>
                <w:lang w:eastAsia="en-IE"/>
              </w:rPr>
              <w:t>The book explains desktop applications used in an office and the terminology associated with computer networks.</w:t>
            </w:r>
          </w:p>
        </w:tc>
        <w:tc>
          <w:tcPr>
            <w:tcW w:w="2268" w:type="dxa"/>
          </w:tcPr>
          <w:p w14:paraId="5F2176D1" w14:textId="77777777" w:rsidR="008639B0" w:rsidRPr="008212DA" w:rsidRDefault="008639B0" w:rsidP="00D526FF">
            <w:pPr>
              <w:pStyle w:val="Body"/>
              <w:spacing w:line="360" w:lineRule="auto"/>
              <w:rPr>
                <w:rFonts w:asciiTheme="minorHAnsi" w:hAnsiTheme="minorHAnsi" w:cs="Arial"/>
                <w:color w:val="333333"/>
                <w:sz w:val="24"/>
                <w:szCs w:val="24"/>
                <w:shd w:val="clear" w:color="auto" w:fill="FFFFFF"/>
              </w:rPr>
            </w:pPr>
            <w:r w:rsidRPr="008212DA">
              <w:rPr>
                <w:rFonts w:asciiTheme="minorHAnsi" w:hAnsiTheme="minorHAnsi" w:cs="Arial"/>
                <w:color w:val="333333"/>
                <w:sz w:val="24"/>
                <w:szCs w:val="24"/>
                <w:shd w:val="clear" w:color="auto" w:fill="FFFFFF"/>
              </w:rPr>
              <w:t xml:space="preserve">Author(s): Joan Gallagher and </w:t>
            </w:r>
            <w:proofErr w:type="spellStart"/>
            <w:r w:rsidRPr="008212DA">
              <w:rPr>
                <w:rFonts w:asciiTheme="minorHAnsi" w:hAnsiTheme="minorHAnsi" w:cs="Arial"/>
                <w:color w:val="333333"/>
                <w:sz w:val="24"/>
                <w:szCs w:val="24"/>
                <w:shd w:val="clear" w:color="auto" w:fill="FFFFFF"/>
              </w:rPr>
              <w:t>Siobhán</w:t>
            </w:r>
            <w:proofErr w:type="spellEnd"/>
            <w:r w:rsidRPr="008212DA">
              <w:rPr>
                <w:rFonts w:asciiTheme="minorHAnsi" w:hAnsiTheme="minorHAnsi" w:cs="Arial"/>
                <w:color w:val="333333"/>
                <w:sz w:val="24"/>
                <w:szCs w:val="24"/>
                <w:shd w:val="clear" w:color="auto" w:fill="FFFFFF"/>
              </w:rPr>
              <w:t xml:space="preserve"> </w:t>
            </w:r>
            <w:proofErr w:type="spellStart"/>
            <w:r w:rsidRPr="008212DA">
              <w:rPr>
                <w:rFonts w:asciiTheme="minorHAnsi" w:hAnsiTheme="minorHAnsi" w:cs="Arial"/>
                <w:color w:val="333333"/>
                <w:sz w:val="24"/>
                <w:szCs w:val="24"/>
                <w:shd w:val="clear" w:color="auto" w:fill="FFFFFF"/>
              </w:rPr>
              <w:t>Creedon</w:t>
            </w:r>
            <w:proofErr w:type="spellEnd"/>
          </w:p>
          <w:p w14:paraId="5F2176D4" w14:textId="7BE924A6" w:rsidR="008639B0" w:rsidRPr="008212DA" w:rsidRDefault="008639B0" w:rsidP="009B62D6">
            <w:pPr>
              <w:spacing w:line="360" w:lineRule="auto"/>
              <w:rPr>
                <w:rFonts w:eastAsia="Calibri" w:cs="Arial"/>
                <w:color w:val="333333"/>
                <w:sz w:val="24"/>
                <w:szCs w:val="24"/>
                <w:u w:color="000000"/>
                <w:bdr w:val="nil"/>
                <w:shd w:val="clear" w:color="auto" w:fill="FFFFFF"/>
                <w:lang w:eastAsia="en-IE"/>
              </w:rPr>
            </w:pPr>
            <w:r w:rsidRPr="008212DA">
              <w:rPr>
                <w:rFonts w:eastAsia="Calibri" w:cs="Arial"/>
                <w:color w:val="333333"/>
                <w:sz w:val="24"/>
                <w:szCs w:val="24"/>
                <w:u w:color="000000"/>
                <w:bdr w:val="nil"/>
                <w:shd w:val="clear" w:color="auto" w:fill="FFFFFF"/>
                <w:lang w:eastAsia="en-IE"/>
              </w:rPr>
              <w:t>Published by: Gill and MacMillan</w:t>
            </w:r>
          </w:p>
        </w:tc>
        <w:tc>
          <w:tcPr>
            <w:tcW w:w="3686" w:type="dxa"/>
          </w:tcPr>
          <w:p w14:paraId="5F2176DC" w14:textId="6715B654" w:rsidR="008639B0" w:rsidRPr="008212DA" w:rsidRDefault="009F130D" w:rsidP="009B62D6">
            <w:pPr>
              <w:spacing w:line="360" w:lineRule="auto"/>
              <w:rPr>
                <w:sz w:val="24"/>
                <w:szCs w:val="24"/>
              </w:rPr>
            </w:pPr>
            <w:hyperlink r:id="rId19" w:history="1">
              <w:r w:rsidR="008639B0" w:rsidRPr="008212DA">
                <w:rPr>
                  <w:rStyle w:val="Hyperlink"/>
                  <w:sz w:val="24"/>
                  <w:szCs w:val="24"/>
                </w:rPr>
                <w:t>http://www.gilleducation.ie/business-/business-/modern-office-technology--administration</w:t>
              </w:r>
            </w:hyperlink>
          </w:p>
        </w:tc>
      </w:tr>
      <w:tr w:rsidR="009B62D6" w:rsidRPr="002E51EC" w14:paraId="20FB9F47" w14:textId="77777777" w:rsidTr="00E7121D">
        <w:tc>
          <w:tcPr>
            <w:tcW w:w="1843" w:type="dxa"/>
            <w:vMerge/>
          </w:tcPr>
          <w:p w14:paraId="46D3E207"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499305C7" w14:textId="0FC6D6D7" w:rsidR="009B62D6" w:rsidRPr="008212DA" w:rsidRDefault="009B62D6"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sz w:val="24"/>
                <w:szCs w:val="24"/>
                <w:lang w:eastAsia="en-IE"/>
              </w:rPr>
              <w:t>Website</w:t>
            </w:r>
          </w:p>
        </w:tc>
        <w:tc>
          <w:tcPr>
            <w:tcW w:w="4536" w:type="dxa"/>
            <w:vMerge w:val="restart"/>
          </w:tcPr>
          <w:p w14:paraId="285177F7" w14:textId="20845993" w:rsidR="009B62D6" w:rsidRPr="008212DA" w:rsidRDefault="009B62D6" w:rsidP="00D526FF">
            <w:pPr>
              <w:spacing w:line="360" w:lineRule="auto"/>
              <w:rPr>
                <w:rFonts w:eastAsia="Calibri" w:cs="Arial"/>
                <w:sz w:val="24"/>
                <w:szCs w:val="24"/>
                <w:u w:color="000000"/>
                <w:bdr w:val="nil"/>
                <w:shd w:val="clear" w:color="auto" w:fill="FFFFFF"/>
                <w:lang w:eastAsia="en-IE"/>
              </w:rPr>
            </w:pPr>
            <w:r w:rsidRPr="008212DA">
              <w:rPr>
                <w:rFonts w:eastAsia="Calibri" w:cs="Arial"/>
                <w:sz w:val="24"/>
                <w:szCs w:val="24"/>
                <w:u w:color="000000"/>
                <w:bdr w:val="nil"/>
                <w:shd w:val="clear" w:color="auto" w:fill="FFFFFF"/>
                <w:lang w:eastAsia="en-IE"/>
              </w:rPr>
              <w:t>This Leaving Cert Applied module 2 is intended to introduce the student to the practical skills needed in an office. It is necessary to have access to certain office equipment to deliver the module. It also emphasises the use and practice of good communication techniques.</w:t>
            </w:r>
          </w:p>
        </w:tc>
        <w:tc>
          <w:tcPr>
            <w:tcW w:w="2268" w:type="dxa"/>
            <w:vMerge w:val="restart"/>
          </w:tcPr>
          <w:p w14:paraId="5873FBF2" w14:textId="68E06BCD" w:rsidR="009B62D6" w:rsidRPr="008212DA" w:rsidRDefault="009B62D6" w:rsidP="00D526FF">
            <w:pPr>
              <w:pStyle w:val="Body"/>
              <w:spacing w:line="360" w:lineRule="auto"/>
              <w:rPr>
                <w:rFonts w:asciiTheme="minorHAnsi" w:hAnsiTheme="minorHAnsi" w:cs="Arial"/>
                <w:color w:val="333333"/>
                <w:sz w:val="24"/>
                <w:szCs w:val="24"/>
                <w:shd w:val="clear" w:color="auto" w:fill="FFFFFF"/>
              </w:rPr>
            </w:pPr>
            <w:r w:rsidRPr="008212DA">
              <w:rPr>
                <w:rFonts w:cs="Arial"/>
                <w:color w:val="333333"/>
                <w:sz w:val="24"/>
                <w:szCs w:val="24"/>
                <w:shd w:val="clear" w:color="auto" w:fill="FFFFFF"/>
              </w:rPr>
              <w:t>Professional Development Service for Teachers</w:t>
            </w:r>
          </w:p>
        </w:tc>
        <w:tc>
          <w:tcPr>
            <w:tcW w:w="3686" w:type="dxa"/>
          </w:tcPr>
          <w:p w14:paraId="74955C1C" w14:textId="0265C46E" w:rsidR="009B62D6" w:rsidRDefault="009F130D" w:rsidP="0074556A">
            <w:pPr>
              <w:spacing w:line="360" w:lineRule="auto"/>
            </w:pPr>
            <w:hyperlink r:id="rId20" w:history="1">
              <w:r w:rsidR="009B62D6" w:rsidRPr="008212DA">
                <w:rPr>
                  <w:rStyle w:val="Hyperlink"/>
                  <w:sz w:val="24"/>
                  <w:szCs w:val="24"/>
                </w:rPr>
                <w:t>http://www.pdst.ie/sites/default/files/Office%20admin.pdf</w:t>
              </w:r>
            </w:hyperlink>
          </w:p>
        </w:tc>
      </w:tr>
      <w:tr w:rsidR="009B62D6" w:rsidRPr="002E51EC" w14:paraId="47C3CBA2" w14:textId="77777777" w:rsidTr="00E7121D">
        <w:tc>
          <w:tcPr>
            <w:tcW w:w="1843" w:type="dxa"/>
            <w:vMerge/>
          </w:tcPr>
          <w:p w14:paraId="30EB64CA"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51865540" w14:textId="5A2CAADB" w:rsidR="009B62D6" w:rsidRPr="008212DA" w:rsidRDefault="009B62D6"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sz w:val="24"/>
                <w:szCs w:val="24"/>
                <w:lang w:eastAsia="en-IE"/>
              </w:rPr>
              <w:t>Website</w:t>
            </w:r>
          </w:p>
        </w:tc>
        <w:tc>
          <w:tcPr>
            <w:tcW w:w="4536" w:type="dxa"/>
            <w:vMerge/>
          </w:tcPr>
          <w:p w14:paraId="2981571C" w14:textId="77777777" w:rsidR="009B62D6" w:rsidRPr="008212DA" w:rsidRDefault="009B62D6" w:rsidP="00D526FF">
            <w:pPr>
              <w:spacing w:line="360" w:lineRule="auto"/>
              <w:rPr>
                <w:rFonts w:eastAsia="Calibri" w:cs="Arial"/>
                <w:sz w:val="24"/>
                <w:szCs w:val="24"/>
                <w:u w:color="000000"/>
                <w:bdr w:val="nil"/>
                <w:shd w:val="clear" w:color="auto" w:fill="FFFFFF"/>
                <w:lang w:eastAsia="en-IE"/>
              </w:rPr>
            </w:pPr>
          </w:p>
        </w:tc>
        <w:tc>
          <w:tcPr>
            <w:tcW w:w="2268" w:type="dxa"/>
            <w:vMerge/>
          </w:tcPr>
          <w:p w14:paraId="61F7A55C" w14:textId="77777777" w:rsidR="009B62D6" w:rsidRPr="008212DA" w:rsidRDefault="009B62D6" w:rsidP="00D526FF">
            <w:pPr>
              <w:pStyle w:val="Body"/>
              <w:spacing w:line="360" w:lineRule="auto"/>
              <w:rPr>
                <w:rFonts w:asciiTheme="minorHAnsi" w:hAnsiTheme="minorHAnsi" w:cs="Arial"/>
                <w:color w:val="333333"/>
                <w:sz w:val="24"/>
                <w:szCs w:val="24"/>
                <w:shd w:val="clear" w:color="auto" w:fill="FFFFFF"/>
              </w:rPr>
            </w:pPr>
          </w:p>
        </w:tc>
        <w:tc>
          <w:tcPr>
            <w:tcW w:w="3686" w:type="dxa"/>
          </w:tcPr>
          <w:p w14:paraId="748FB29B" w14:textId="152D544E" w:rsidR="009B62D6" w:rsidRDefault="009F130D" w:rsidP="0074556A">
            <w:pPr>
              <w:spacing w:line="360" w:lineRule="auto"/>
            </w:pPr>
            <w:hyperlink r:id="rId21" w:history="1">
              <w:r w:rsidR="009B62D6" w:rsidRPr="008212DA">
                <w:rPr>
                  <w:rStyle w:val="Hyperlink"/>
                  <w:sz w:val="24"/>
                  <w:szCs w:val="24"/>
                </w:rPr>
                <w:t>http://www.pdst.ie/sites/default/files/Office%20Administration%20&amp;%20Customer%20Care%20Workbook%20Module%202.pdf</w:t>
              </w:r>
            </w:hyperlink>
          </w:p>
        </w:tc>
      </w:tr>
      <w:tr w:rsidR="009B62D6" w:rsidRPr="002E51EC" w14:paraId="5F217714" w14:textId="77777777" w:rsidTr="00E7121D">
        <w:tc>
          <w:tcPr>
            <w:tcW w:w="1843" w:type="dxa"/>
            <w:vMerge w:val="restart"/>
          </w:tcPr>
          <w:p w14:paraId="5F2176DE" w14:textId="77777777" w:rsidR="009B62D6" w:rsidRPr="008212DA" w:rsidRDefault="009B62D6" w:rsidP="00D526FF">
            <w:pPr>
              <w:autoSpaceDE w:val="0"/>
              <w:autoSpaceDN w:val="0"/>
              <w:adjustRightInd w:val="0"/>
              <w:spacing w:line="360" w:lineRule="auto"/>
              <w:rPr>
                <w:b/>
                <w:color w:val="000000"/>
                <w:sz w:val="24"/>
                <w:szCs w:val="24"/>
              </w:rPr>
            </w:pPr>
            <w:r w:rsidRPr="008212DA">
              <w:rPr>
                <w:b/>
                <w:color w:val="000000"/>
                <w:sz w:val="24"/>
                <w:szCs w:val="24"/>
              </w:rPr>
              <w:t>Communicate information effectively on behalf of self and others using a range of media.</w:t>
            </w:r>
          </w:p>
          <w:p w14:paraId="5F2176DF" w14:textId="77777777" w:rsidR="009B62D6" w:rsidRPr="008212DA" w:rsidRDefault="009B62D6" w:rsidP="00D526FF">
            <w:pPr>
              <w:spacing w:line="360" w:lineRule="auto"/>
              <w:rPr>
                <w:rFonts w:cstheme="minorHAnsi"/>
                <w:b/>
                <w:color w:val="000000" w:themeColor="text1"/>
                <w:sz w:val="24"/>
                <w:szCs w:val="24"/>
                <w:shd w:val="clear" w:color="auto" w:fill="FFFFFF"/>
              </w:rPr>
            </w:pPr>
          </w:p>
        </w:tc>
        <w:tc>
          <w:tcPr>
            <w:tcW w:w="1701" w:type="dxa"/>
          </w:tcPr>
          <w:p w14:paraId="5F2176E0" w14:textId="77777777" w:rsidR="009B62D6" w:rsidRPr="008212DA" w:rsidRDefault="009B62D6" w:rsidP="00D526FF">
            <w:pPr>
              <w:spacing w:line="360" w:lineRule="auto"/>
              <w:rPr>
                <w:rFonts w:eastAsia="Times New Roman" w:cstheme="minorHAnsi"/>
                <w:sz w:val="24"/>
                <w:szCs w:val="24"/>
                <w:lang w:eastAsia="en-IE"/>
              </w:rPr>
            </w:pPr>
            <w:r w:rsidRPr="008212DA">
              <w:rPr>
                <w:rFonts w:eastAsia="Times New Roman" w:cstheme="minorHAnsi"/>
                <w:sz w:val="24"/>
                <w:szCs w:val="24"/>
                <w:lang w:eastAsia="en-IE"/>
              </w:rPr>
              <w:t>Website</w:t>
            </w:r>
          </w:p>
          <w:p w14:paraId="5F2176F0" w14:textId="77777777" w:rsidR="009B62D6" w:rsidRPr="008212DA" w:rsidRDefault="009B62D6" w:rsidP="009B62D6">
            <w:pPr>
              <w:spacing w:line="360" w:lineRule="auto"/>
              <w:rPr>
                <w:rFonts w:eastAsia="Times New Roman" w:cstheme="minorHAnsi"/>
                <w:sz w:val="24"/>
                <w:szCs w:val="24"/>
                <w:lang w:eastAsia="en-IE"/>
              </w:rPr>
            </w:pPr>
          </w:p>
        </w:tc>
        <w:tc>
          <w:tcPr>
            <w:tcW w:w="4536" w:type="dxa"/>
          </w:tcPr>
          <w:p w14:paraId="5F2176F6" w14:textId="77CC137B" w:rsidR="009B62D6" w:rsidRPr="008212DA" w:rsidRDefault="009B62D6" w:rsidP="009B62D6">
            <w:pPr>
              <w:spacing w:line="360" w:lineRule="auto"/>
              <w:rPr>
                <w:sz w:val="24"/>
                <w:szCs w:val="24"/>
                <w:lang w:eastAsia="en-IE"/>
              </w:rPr>
            </w:pPr>
            <w:r w:rsidRPr="008212DA">
              <w:rPr>
                <w:sz w:val="24"/>
                <w:szCs w:val="24"/>
              </w:rPr>
              <w:t>This website focuses on internal communications and the different types of communication medium, physical media and mechanical media.</w:t>
            </w:r>
            <w:r w:rsidRPr="008212DA">
              <w:rPr>
                <w:sz w:val="24"/>
                <w:szCs w:val="24"/>
                <w:lang w:eastAsia="en-IE"/>
              </w:rPr>
              <w:t xml:space="preserve"> </w:t>
            </w:r>
          </w:p>
        </w:tc>
        <w:tc>
          <w:tcPr>
            <w:tcW w:w="2268" w:type="dxa"/>
          </w:tcPr>
          <w:p w14:paraId="5F217706" w14:textId="69A7C925" w:rsidR="009B62D6" w:rsidRPr="008212DA" w:rsidRDefault="009B62D6" w:rsidP="009B62D6">
            <w:pPr>
              <w:spacing w:line="360" w:lineRule="auto"/>
              <w:rPr>
                <w:rFonts w:cstheme="minorHAnsi"/>
                <w:sz w:val="24"/>
                <w:szCs w:val="24"/>
              </w:rPr>
            </w:pPr>
            <w:r w:rsidRPr="008212DA">
              <w:rPr>
                <w:rFonts w:cstheme="minorHAnsi"/>
                <w:sz w:val="24"/>
                <w:szCs w:val="24"/>
              </w:rPr>
              <w:t>The Communication Toolbox</w:t>
            </w:r>
          </w:p>
        </w:tc>
        <w:tc>
          <w:tcPr>
            <w:tcW w:w="3686" w:type="dxa"/>
          </w:tcPr>
          <w:p w14:paraId="5F217713" w14:textId="0E623C16" w:rsidR="009B62D6" w:rsidRPr="008212DA" w:rsidRDefault="009F130D" w:rsidP="009B62D6">
            <w:pPr>
              <w:spacing w:line="360" w:lineRule="auto"/>
              <w:rPr>
                <w:sz w:val="24"/>
                <w:szCs w:val="24"/>
              </w:rPr>
            </w:pPr>
            <w:hyperlink r:id="rId22" w:history="1">
              <w:r w:rsidR="009B62D6" w:rsidRPr="0034462F">
                <w:rPr>
                  <w:rStyle w:val="Hyperlink"/>
                  <w:sz w:val="24"/>
                  <w:szCs w:val="24"/>
                </w:rPr>
                <w:t>http://www.communicationtoolbox.com/types_of_communication_medium.html</w:t>
              </w:r>
            </w:hyperlink>
          </w:p>
        </w:tc>
      </w:tr>
      <w:tr w:rsidR="009B62D6" w:rsidRPr="002E51EC" w14:paraId="6E11F807" w14:textId="77777777" w:rsidTr="00E7121D">
        <w:tc>
          <w:tcPr>
            <w:tcW w:w="1843" w:type="dxa"/>
            <w:vMerge/>
          </w:tcPr>
          <w:p w14:paraId="4C29BA41"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3D939F82" w14:textId="77777777" w:rsidR="009B62D6" w:rsidRDefault="009B62D6" w:rsidP="009B62D6">
            <w:pPr>
              <w:spacing w:line="360" w:lineRule="auto"/>
              <w:rPr>
                <w:rFonts w:eastAsia="Times New Roman" w:cstheme="minorHAnsi"/>
                <w:sz w:val="24"/>
                <w:szCs w:val="24"/>
                <w:lang w:eastAsia="en-IE"/>
              </w:rPr>
            </w:pPr>
            <w:r>
              <w:rPr>
                <w:rFonts w:eastAsia="Times New Roman" w:cstheme="minorHAnsi"/>
                <w:sz w:val="24"/>
                <w:szCs w:val="24"/>
                <w:lang w:eastAsia="en-IE"/>
              </w:rPr>
              <w:t>Book</w:t>
            </w:r>
          </w:p>
          <w:p w14:paraId="77DB3DAE" w14:textId="77777777" w:rsidR="009B62D6" w:rsidRPr="008212DA" w:rsidRDefault="009B62D6" w:rsidP="00D526FF">
            <w:pPr>
              <w:spacing w:line="360" w:lineRule="auto"/>
              <w:rPr>
                <w:rFonts w:eastAsia="Times New Roman" w:cstheme="minorHAnsi"/>
                <w:sz w:val="24"/>
                <w:szCs w:val="24"/>
                <w:lang w:eastAsia="en-IE"/>
              </w:rPr>
            </w:pPr>
          </w:p>
        </w:tc>
        <w:tc>
          <w:tcPr>
            <w:tcW w:w="4536" w:type="dxa"/>
          </w:tcPr>
          <w:p w14:paraId="30DA35E5" w14:textId="6D2A3F49" w:rsidR="009B62D6" w:rsidRPr="008212DA" w:rsidRDefault="009B62D6" w:rsidP="00D526FF">
            <w:pPr>
              <w:spacing w:line="360" w:lineRule="auto"/>
              <w:rPr>
                <w:sz w:val="24"/>
                <w:szCs w:val="24"/>
              </w:rPr>
            </w:pPr>
            <w:r w:rsidRPr="00B54734">
              <w:t>This book discusses new technology, such as E-mail, the Internet, voice-mail and their impact on modern communications. It encourages students to start writing from an early stage and includes new material on Research Skills Suitable for office information systems, secretarial, business, office practice and other courses with a communications module.</w:t>
            </w:r>
          </w:p>
        </w:tc>
        <w:tc>
          <w:tcPr>
            <w:tcW w:w="2268" w:type="dxa"/>
          </w:tcPr>
          <w:p w14:paraId="27173153" w14:textId="77777777" w:rsidR="009B62D6" w:rsidRDefault="009B62D6" w:rsidP="009B62D6">
            <w:pPr>
              <w:spacing w:line="360" w:lineRule="auto"/>
              <w:rPr>
                <w:rFonts w:cstheme="minorHAnsi"/>
                <w:sz w:val="24"/>
                <w:szCs w:val="24"/>
              </w:rPr>
            </w:pPr>
            <w:r>
              <w:rPr>
                <w:rFonts w:cstheme="minorHAnsi"/>
                <w:sz w:val="24"/>
                <w:szCs w:val="24"/>
              </w:rPr>
              <w:t>Author (s): John F Scott and Catherine Fox</w:t>
            </w:r>
          </w:p>
          <w:p w14:paraId="3E526B6E" w14:textId="0707EB7D" w:rsidR="009B62D6" w:rsidRPr="008212DA" w:rsidRDefault="009B62D6" w:rsidP="0074556A">
            <w:pPr>
              <w:spacing w:line="360" w:lineRule="auto"/>
              <w:rPr>
                <w:rFonts w:cstheme="minorHAnsi"/>
                <w:sz w:val="24"/>
                <w:szCs w:val="24"/>
              </w:rPr>
            </w:pPr>
            <w:r w:rsidRPr="008212DA">
              <w:rPr>
                <w:rFonts w:eastAsia="Calibri" w:cs="Arial"/>
                <w:color w:val="333333"/>
                <w:sz w:val="24"/>
                <w:szCs w:val="24"/>
                <w:u w:color="000000"/>
                <w:bdr w:val="nil"/>
                <w:shd w:val="clear" w:color="auto" w:fill="FFFFFF"/>
                <w:lang w:eastAsia="en-IE"/>
              </w:rPr>
              <w:t>Published by: Gill and MacMillan</w:t>
            </w:r>
          </w:p>
        </w:tc>
        <w:tc>
          <w:tcPr>
            <w:tcW w:w="3686" w:type="dxa"/>
          </w:tcPr>
          <w:p w14:paraId="7AF0419C" w14:textId="37870AEC" w:rsidR="009B62D6" w:rsidRDefault="009F130D" w:rsidP="00D526FF">
            <w:pPr>
              <w:spacing w:line="360" w:lineRule="auto"/>
            </w:pPr>
            <w:hyperlink r:id="rId23" w:history="1">
              <w:r w:rsidR="009B62D6" w:rsidRPr="00F31258">
                <w:rPr>
                  <w:rStyle w:val="Hyperlink"/>
                </w:rPr>
                <w:t>http://www.amazon.co.uk/English-Communications-Business-Students-Scott/dp/0717129780/ref=sr_1_1?ie=UTF8&amp;qid=1458820299&amp;sr=8-1&amp;keywords=english+and+communications+for+business+students+by+John+F+scott</w:t>
              </w:r>
            </w:hyperlink>
          </w:p>
        </w:tc>
      </w:tr>
      <w:tr w:rsidR="009B62D6" w:rsidRPr="002E51EC" w14:paraId="3D929E67" w14:textId="77777777" w:rsidTr="00E7121D">
        <w:tc>
          <w:tcPr>
            <w:tcW w:w="1843" w:type="dxa"/>
            <w:vMerge/>
          </w:tcPr>
          <w:p w14:paraId="7628258B"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6A2F2094" w14:textId="77777777" w:rsidR="009B62D6" w:rsidRPr="008212DA" w:rsidRDefault="009B62D6" w:rsidP="009B62D6">
            <w:pPr>
              <w:spacing w:line="360" w:lineRule="auto"/>
              <w:rPr>
                <w:rFonts w:eastAsia="Times New Roman" w:cstheme="minorHAnsi"/>
                <w:sz w:val="24"/>
                <w:szCs w:val="24"/>
                <w:lang w:eastAsia="en-IE"/>
              </w:rPr>
            </w:pPr>
            <w:r w:rsidRPr="008212DA">
              <w:rPr>
                <w:rFonts w:eastAsia="Times New Roman" w:cstheme="minorHAnsi"/>
                <w:sz w:val="24"/>
                <w:szCs w:val="24"/>
                <w:lang w:eastAsia="en-IE"/>
              </w:rPr>
              <w:t>Website</w:t>
            </w:r>
          </w:p>
          <w:p w14:paraId="7D353C07" w14:textId="77777777" w:rsidR="009B62D6" w:rsidRPr="008212DA" w:rsidRDefault="009B62D6" w:rsidP="00D526FF">
            <w:pPr>
              <w:spacing w:line="360" w:lineRule="auto"/>
              <w:rPr>
                <w:rFonts w:eastAsia="Times New Roman" w:cstheme="minorHAnsi"/>
                <w:sz w:val="24"/>
                <w:szCs w:val="24"/>
                <w:lang w:eastAsia="en-IE"/>
              </w:rPr>
            </w:pPr>
          </w:p>
        </w:tc>
        <w:tc>
          <w:tcPr>
            <w:tcW w:w="4536" w:type="dxa"/>
          </w:tcPr>
          <w:p w14:paraId="7E4CE687" w14:textId="155456AF" w:rsidR="009B62D6" w:rsidRPr="008212DA" w:rsidRDefault="009B62D6" w:rsidP="00E47940">
            <w:pPr>
              <w:pStyle w:val="NormalWeb"/>
              <w:shd w:val="clear" w:color="auto" w:fill="FFFFFF"/>
              <w:spacing w:line="360" w:lineRule="auto"/>
            </w:pPr>
            <w:r w:rsidRPr="008212DA">
              <w:rPr>
                <w:rFonts w:asciiTheme="minorHAnsi" w:hAnsiTheme="minorHAnsi"/>
              </w:rPr>
              <w:t>This website explore the many new and unusual types of communication techniques that can be used for effective communication in the workplace. The variety of electronic communication channels ensures that you can break through the clutter and get your message across cost effectively.</w:t>
            </w:r>
          </w:p>
        </w:tc>
        <w:tc>
          <w:tcPr>
            <w:tcW w:w="2268" w:type="dxa"/>
          </w:tcPr>
          <w:p w14:paraId="0B9EB9CE" w14:textId="77777777" w:rsidR="009B62D6" w:rsidRPr="008212DA" w:rsidRDefault="009B62D6" w:rsidP="009B62D6">
            <w:pPr>
              <w:spacing w:line="360" w:lineRule="auto"/>
              <w:rPr>
                <w:rFonts w:cstheme="minorHAnsi"/>
                <w:sz w:val="24"/>
                <w:szCs w:val="24"/>
              </w:rPr>
            </w:pPr>
            <w:r>
              <w:rPr>
                <w:rFonts w:cstheme="minorHAnsi"/>
                <w:sz w:val="24"/>
                <w:szCs w:val="24"/>
              </w:rPr>
              <w:t>W</w:t>
            </w:r>
            <w:r w:rsidRPr="008212DA">
              <w:rPr>
                <w:rFonts w:cstheme="minorHAnsi"/>
                <w:sz w:val="24"/>
                <w:szCs w:val="24"/>
              </w:rPr>
              <w:t>orkplace communications</w:t>
            </w:r>
          </w:p>
          <w:p w14:paraId="6734D156" w14:textId="77777777" w:rsidR="009B62D6" w:rsidRPr="008212DA" w:rsidRDefault="009B62D6" w:rsidP="00D526FF">
            <w:pPr>
              <w:spacing w:line="360" w:lineRule="auto"/>
              <w:rPr>
                <w:rFonts w:cstheme="minorHAnsi"/>
                <w:sz w:val="24"/>
                <w:szCs w:val="24"/>
              </w:rPr>
            </w:pPr>
          </w:p>
        </w:tc>
        <w:tc>
          <w:tcPr>
            <w:tcW w:w="3686" w:type="dxa"/>
          </w:tcPr>
          <w:p w14:paraId="46152203" w14:textId="77777777" w:rsidR="009B62D6" w:rsidRPr="008212DA" w:rsidRDefault="009F130D" w:rsidP="009B62D6">
            <w:pPr>
              <w:spacing w:line="360" w:lineRule="auto"/>
              <w:rPr>
                <w:sz w:val="24"/>
                <w:szCs w:val="24"/>
              </w:rPr>
            </w:pPr>
            <w:hyperlink r:id="rId24" w:history="1">
              <w:r w:rsidR="009B62D6" w:rsidRPr="008212DA">
                <w:rPr>
                  <w:rStyle w:val="Hyperlink"/>
                  <w:sz w:val="24"/>
                  <w:szCs w:val="24"/>
                </w:rPr>
                <w:t>http://www.workplace-communication.com/types-workplace-communication.html</w:t>
              </w:r>
            </w:hyperlink>
          </w:p>
          <w:p w14:paraId="704FB9AA" w14:textId="77777777" w:rsidR="009B62D6" w:rsidRDefault="009B62D6" w:rsidP="00D526FF">
            <w:pPr>
              <w:spacing w:line="360" w:lineRule="auto"/>
            </w:pPr>
          </w:p>
        </w:tc>
      </w:tr>
      <w:tr w:rsidR="009B62D6" w:rsidRPr="002E51EC" w14:paraId="6BE73DCD" w14:textId="77777777" w:rsidTr="00E7121D">
        <w:tc>
          <w:tcPr>
            <w:tcW w:w="1843" w:type="dxa"/>
            <w:vMerge/>
          </w:tcPr>
          <w:p w14:paraId="1AFEA1F3"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6602944B" w14:textId="77777777" w:rsidR="009B62D6" w:rsidRPr="008212DA" w:rsidRDefault="009B62D6" w:rsidP="009B62D6">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Booklet</w:t>
            </w:r>
          </w:p>
          <w:p w14:paraId="3597A9E4" w14:textId="77777777" w:rsidR="009B62D6" w:rsidRPr="008212DA" w:rsidRDefault="009B62D6" w:rsidP="00D526FF">
            <w:pPr>
              <w:spacing w:line="360" w:lineRule="auto"/>
              <w:rPr>
                <w:rFonts w:eastAsia="Times New Roman" w:cstheme="minorHAnsi"/>
                <w:sz w:val="24"/>
                <w:szCs w:val="24"/>
                <w:lang w:eastAsia="en-IE"/>
              </w:rPr>
            </w:pPr>
          </w:p>
        </w:tc>
        <w:tc>
          <w:tcPr>
            <w:tcW w:w="4536" w:type="dxa"/>
          </w:tcPr>
          <w:p w14:paraId="165D55AA" w14:textId="55E1D8E6" w:rsidR="009B62D6" w:rsidRPr="008212DA" w:rsidRDefault="009B62D6" w:rsidP="0074556A">
            <w:pPr>
              <w:spacing w:line="360" w:lineRule="auto"/>
              <w:rPr>
                <w:sz w:val="24"/>
                <w:szCs w:val="24"/>
              </w:rPr>
            </w:pPr>
            <w:r w:rsidRPr="008212DA">
              <w:rPr>
                <w:sz w:val="24"/>
                <w:szCs w:val="24"/>
              </w:rPr>
              <w:t>This guide is intended to help you strive for service excellence in your business and is prepared in line with the service excellence model. The content here will help you to reflect upon what you do already, and from that you will find areas where you can enhance your existing approach</w:t>
            </w:r>
          </w:p>
        </w:tc>
        <w:tc>
          <w:tcPr>
            <w:tcW w:w="2268" w:type="dxa"/>
          </w:tcPr>
          <w:p w14:paraId="07D3323E" w14:textId="77777777" w:rsidR="009B62D6" w:rsidRPr="008212DA" w:rsidRDefault="009B62D6" w:rsidP="009B62D6">
            <w:pPr>
              <w:spacing w:line="360" w:lineRule="auto"/>
              <w:rPr>
                <w:rFonts w:cstheme="minorHAnsi"/>
                <w:color w:val="000000" w:themeColor="text1"/>
                <w:sz w:val="24"/>
                <w:szCs w:val="24"/>
              </w:rPr>
            </w:pPr>
            <w:r w:rsidRPr="008212DA">
              <w:rPr>
                <w:rFonts w:cstheme="minorHAnsi"/>
                <w:color w:val="000000" w:themeColor="text1"/>
                <w:sz w:val="24"/>
                <w:szCs w:val="24"/>
              </w:rPr>
              <w:t>Failte Ireland</w:t>
            </w:r>
          </w:p>
          <w:p w14:paraId="15AC1953" w14:textId="77777777" w:rsidR="009B62D6" w:rsidRPr="008212DA" w:rsidRDefault="009B62D6" w:rsidP="00D526FF">
            <w:pPr>
              <w:spacing w:line="360" w:lineRule="auto"/>
              <w:rPr>
                <w:rFonts w:cstheme="minorHAnsi"/>
                <w:sz w:val="24"/>
                <w:szCs w:val="24"/>
              </w:rPr>
            </w:pPr>
          </w:p>
        </w:tc>
        <w:tc>
          <w:tcPr>
            <w:tcW w:w="3686" w:type="dxa"/>
          </w:tcPr>
          <w:p w14:paraId="06545255" w14:textId="235398FB" w:rsidR="009B62D6" w:rsidRDefault="009F130D" w:rsidP="009B62D6">
            <w:pPr>
              <w:spacing w:line="360" w:lineRule="auto"/>
            </w:pPr>
            <w:hyperlink r:id="rId25" w:history="1">
              <w:r w:rsidR="009B62D6" w:rsidRPr="008212DA">
                <w:rPr>
                  <w:rStyle w:val="Hyperlink"/>
                  <w:color w:val="0000FF"/>
                  <w:sz w:val="24"/>
                  <w:szCs w:val="24"/>
                </w:rPr>
                <w:t>http://www.failteireland.ie/FailteIreland/media/WebsiteStructure/Documents/2_Develop_Your_Business/1_StartGrow_Your_Business/How_to_Provide_Customer_Service_Excellence.pdf</w:t>
              </w:r>
            </w:hyperlink>
          </w:p>
        </w:tc>
      </w:tr>
      <w:tr w:rsidR="009B62D6" w:rsidRPr="002E51EC" w14:paraId="5F21771D" w14:textId="77777777" w:rsidTr="00E7121D">
        <w:tc>
          <w:tcPr>
            <w:tcW w:w="1843" w:type="dxa"/>
            <w:vMerge w:val="restart"/>
          </w:tcPr>
          <w:p w14:paraId="5F217715" w14:textId="77777777" w:rsidR="009B62D6" w:rsidRPr="008212DA" w:rsidRDefault="009B62D6" w:rsidP="00D526FF">
            <w:pPr>
              <w:autoSpaceDE w:val="0"/>
              <w:autoSpaceDN w:val="0"/>
              <w:adjustRightInd w:val="0"/>
              <w:spacing w:line="360" w:lineRule="auto"/>
              <w:rPr>
                <w:b/>
                <w:color w:val="000000"/>
                <w:sz w:val="24"/>
                <w:szCs w:val="24"/>
              </w:rPr>
            </w:pPr>
            <w:r w:rsidRPr="008212DA">
              <w:rPr>
                <w:b/>
                <w:color w:val="000000"/>
                <w:sz w:val="24"/>
                <w:szCs w:val="24"/>
              </w:rPr>
              <w:t>The process of a range of business documents</w:t>
            </w:r>
          </w:p>
          <w:p w14:paraId="5F217716" w14:textId="77777777" w:rsidR="009B62D6" w:rsidRPr="008212DA" w:rsidRDefault="009B62D6" w:rsidP="00D526FF">
            <w:pPr>
              <w:spacing w:line="360" w:lineRule="auto"/>
              <w:rPr>
                <w:rFonts w:cstheme="minorHAnsi"/>
                <w:b/>
                <w:color w:val="000000" w:themeColor="text1"/>
                <w:sz w:val="24"/>
                <w:szCs w:val="24"/>
                <w:shd w:val="clear" w:color="auto" w:fill="FFFFFF"/>
              </w:rPr>
            </w:pPr>
          </w:p>
        </w:tc>
        <w:tc>
          <w:tcPr>
            <w:tcW w:w="1701" w:type="dxa"/>
          </w:tcPr>
          <w:p w14:paraId="69055578" w14:textId="3F518C2B" w:rsidR="009B62D6" w:rsidRPr="00B54734" w:rsidRDefault="009B62D6" w:rsidP="009B62D6">
            <w:pPr>
              <w:spacing w:line="360" w:lineRule="auto"/>
              <w:rPr>
                <w:rFonts w:eastAsia="Times New Roman" w:cstheme="minorHAnsi"/>
                <w:sz w:val="24"/>
                <w:szCs w:val="24"/>
                <w:lang w:eastAsia="en-IE"/>
              </w:rPr>
            </w:pPr>
            <w:r w:rsidRPr="008212DA">
              <w:rPr>
                <w:rFonts w:eastAsia="Times New Roman" w:cstheme="minorHAnsi"/>
                <w:color w:val="000000" w:themeColor="text1"/>
                <w:kern w:val="36"/>
                <w:sz w:val="24"/>
                <w:szCs w:val="24"/>
                <w:lang w:eastAsia="en-IE"/>
              </w:rPr>
              <w:t>Book</w:t>
            </w:r>
          </w:p>
        </w:tc>
        <w:tc>
          <w:tcPr>
            <w:tcW w:w="4536" w:type="dxa"/>
          </w:tcPr>
          <w:p w14:paraId="21DA0C60" w14:textId="4CDFC33B" w:rsidR="009B62D6" w:rsidRPr="00B54734" w:rsidRDefault="009B62D6" w:rsidP="009B62D6">
            <w:pPr>
              <w:spacing w:line="360" w:lineRule="auto"/>
              <w:rPr>
                <w:rFonts w:cstheme="minorHAnsi"/>
                <w:sz w:val="24"/>
                <w:szCs w:val="24"/>
              </w:rPr>
            </w:pPr>
            <w:r w:rsidRPr="008212DA">
              <w:rPr>
                <w:rFonts w:cstheme="minorHAnsi"/>
                <w:sz w:val="24"/>
                <w:szCs w:val="24"/>
              </w:rPr>
              <w:t>Chapter 1 discusses the types of business organisations and Chapter 6 discusses the processing of business documents, definitions and explanations of documents</w:t>
            </w:r>
            <w:r>
              <w:rPr>
                <w:rFonts w:cstheme="minorHAnsi"/>
                <w:sz w:val="24"/>
                <w:szCs w:val="24"/>
              </w:rPr>
              <w:t>.</w:t>
            </w:r>
          </w:p>
        </w:tc>
        <w:tc>
          <w:tcPr>
            <w:tcW w:w="2268" w:type="dxa"/>
          </w:tcPr>
          <w:p w14:paraId="5F217719" w14:textId="77777777" w:rsidR="009B62D6" w:rsidRPr="00B54734" w:rsidRDefault="009B62D6" w:rsidP="00D526FF">
            <w:pPr>
              <w:pStyle w:val="Body"/>
              <w:spacing w:line="360" w:lineRule="auto"/>
              <w:rPr>
                <w:rFonts w:asciiTheme="minorHAnsi" w:eastAsiaTheme="minorHAnsi" w:hAnsiTheme="minorHAnsi" w:cstheme="minorHAnsi"/>
                <w:color w:val="auto"/>
                <w:sz w:val="24"/>
                <w:szCs w:val="24"/>
                <w:bdr w:val="none" w:sz="0" w:space="0" w:color="auto"/>
                <w:lang w:eastAsia="en-US"/>
              </w:rPr>
            </w:pPr>
            <w:r w:rsidRPr="00B54734">
              <w:rPr>
                <w:rFonts w:asciiTheme="minorHAnsi" w:eastAsiaTheme="minorHAnsi" w:hAnsiTheme="minorHAnsi" w:cstheme="minorHAnsi"/>
                <w:color w:val="auto"/>
                <w:sz w:val="24"/>
                <w:szCs w:val="24"/>
                <w:bdr w:val="none" w:sz="0" w:space="0" w:color="auto"/>
                <w:lang w:eastAsia="en-US"/>
              </w:rPr>
              <w:t>Author(s): Arlene Douglas</w:t>
            </w:r>
          </w:p>
          <w:p w14:paraId="32D0F1B6" w14:textId="544ADC20" w:rsidR="009B62D6" w:rsidRPr="00E30210" w:rsidRDefault="009B62D6" w:rsidP="0074556A">
            <w:pPr>
              <w:spacing w:line="360" w:lineRule="auto"/>
              <w:rPr>
                <w:rFonts w:cstheme="minorHAnsi"/>
                <w:sz w:val="24"/>
                <w:szCs w:val="24"/>
              </w:rPr>
            </w:pPr>
            <w:r w:rsidRPr="00B54734">
              <w:rPr>
                <w:rFonts w:cstheme="minorHAnsi"/>
                <w:sz w:val="24"/>
                <w:szCs w:val="24"/>
              </w:rPr>
              <w:t>Published by: Gill and MacMillan</w:t>
            </w:r>
          </w:p>
        </w:tc>
        <w:tc>
          <w:tcPr>
            <w:tcW w:w="3686" w:type="dxa"/>
          </w:tcPr>
          <w:p w14:paraId="5F21771C" w14:textId="6888382B" w:rsidR="009B62D6" w:rsidRPr="008212DA" w:rsidRDefault="009F130D" w:rsidP="009B62D6">
            <w:pPr>
              <w:spacing w:line="360" w:lineRule="auto"/>
              <w:rPr>
                <w:sz w:val="24"/>
                <w:szCs w:val="24"/>
              </w:rPr>
            </w:pPr>
            <w:hyperlink r:id="rId26" w:history="1">
              <w:r w:rsidR="009B62D6" w:rsidRPr="008212DA">
                <w:rPr>
                  <w:rStyle w:val="Hyperlink"/>
                  <w:sz w:val="24"/>
                  <w:szCs w:val="24"/>
                </w:rPr>
                <w:t>http://www.gilleducation.ie/business-/business-/business-administration</w:t>
              </w:r>
            </w:hyperlink>
          </w:p>
        </w:tc>
      </w:tr>
      <w:tr w:rsidR="009B62D6" w:rsidRPr="002E51EC" w14:paraId="130D38B1" w14:textId="77777777" w:rsidTr="00E7121D">
        <w:tc>
          <w:tcPr>
            <w:tcW w:w="1843" w:type="dxa"/>
            <w:vMerge/>
          </w:tcPr>
          <w:p w14:paraId="5B71CF8C"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01E3E366" w14:textId="77777777" w:rsidR="009B62D6" w:rsidRDefault="009B62D6" w:rsidP="009B62D6">
            <w:pPr>
              <w:rPr>
                <w:rFonts w:eastAsia="Times New Roman" w:cstheme="minorHAnsi"/>
                <w:sz w:val="24"/>
                <w:szCs w:val="24"/>
                <w:lang w:eastAsia="en-IE"/>
              </w:rPr>
            </w:pPr>
            <w:r>
              <w:rPr>
                <w:rFonts w:eastAsia="Times New Roman" w:cstheme="minorHAnsi"/>
                <w:sz w:val="24"/>
                <w:szCs w:val="24"/>
                <w:lang w:eastAsia="en-IE"/>
              </w:rPr>
              <w:t>Video</w:t>
            </w:r>
          </w:p>
          <w:p w14:paraId="383421D9" w14:textId="77777777" w:rsidR="009B62D6" w:rsidRPr="008212DA" w:rsidRDefault="009B62D6" w:rsidP="00B54734">
            <w:pPr>
              <w:spacing w:line="360" w:lineRule="auto"/>
              <w:rPr>
                <w:rFonts w:eastAsia="Times New Roman" w:cstheme="minorHAnsi"/>
                <w:color w:val="000000" w:themeColor="text1"/>
                <w:kern w:val="36"/>
                <w:sz w:val="24"/>
                <w:szCs w:val="24"/>
                <w:lang w:eastAsia="en-IE"/>
              </w:rPr>
            </w:pPr>
          </w:p>
        </w:tc>
        <w:tc>
          <w:tcPr>
            <w:tcW w:w="4536" w:type="dxa"/>
          </w:tcPr>
          <w:p w14:paraId="43036291" w14:textId="10EB1A0B" w:rsidR="009B62D6" w:rsidRPr="008212DA" w:rsidRDefault="009B62D6" w:rsidP="00D526FF">
            <w:pPr>
              <w:spacing w:line="360" w:lineRule="auto"/>
              <w:rPr>
                <w:rFonts w:cstheme="minorHAnsi"/>
                <w:sz w:val="24"/>
                <w:szCs w:val="24"/>
              </w:rPr>
            </w:pPr>
            <w:r w:rsidRPr="00B54734">
              <w:rPr>
                <w:rFonts w:cstheme="minorHAnsi"/>
                <w:sz w:val="24"/>
                <w:szCs w:val="24"/>
              </w:rPr>
              <w:t>This video shows the difference between informal and formal writing skills</w:t>
            </w:r>
          </w:p>
        </w:tc>
        <w:tc>
          <w:tcPr>
            <w:tcW w:w="2268" w:type="dxa"/>
          </w:tcPr>
          <w:p w14:paraId="73E91B41" w14:textId="54833F3B" w:rsidR="0074556A" w:rsidRPr="00E47940" w:rsidRDefault="0074556A" w:rsidP="00D526FF">
            <w:pPr>
              <w:pStyle w:val="Body"/>
              <w:spacing w:line="360" w:lineRule="auto"/>
              <w:rPr>
                <w:rFonts w:asciiTheme="minorHAnsi" w:eastAsiaTheme="minorHAnsi" w:hAnsiTheme="minorHAnsi" w:cstheme="minorHAnsi"/>
                <w:color w:val="FF0000"/>
                <w:sz w:val="24"/>
                <w:szCs w:val="24"/>
                <w:bdr w:val="none" w:sz="0" w:space="0" w:color="auto"/>
                <w:lang w:eastAsia="en-US"/>
              </w:rPr>
            </w:pPr>
            <w:r w:rsidRPr="0074556A">
              <w:rPr>
                <w:rFonts w:asciiTheme="minorHAnsi" w:eastAsiaTheme="minorHAnsi" w:hAnsiTheme="minorHAnsi" w:cstheme="minorHAnsi"/>
                <w:color w:val="auto"/>
                <w:sz w:val="24"/>
                <w:szCs w:val="24"/>
                <w:bdr w:val="none" w:sz="0" w:space="0" w:color="auto"/>
                <w:lang w:eastAsia="en-US"/>
              </w:rPr>
              <w:t>Learn English with Emma [</w:t>
            </w:r>
            <w:proofErr w:type="spellStart"/>
            <w:r w:rsidRPr="0074556A">
              <w:rPr>
                <w:rFonts w:asciiTheme="minorHAnsi" w:eastAsiaTheme="minorHAnsi" w:hAnsiTheme="minorHAnsi" w:cstheme="minorHAnsi"/>
                <w:color w:val="auto"/>
                <w:sz w:val="24"/>
                <w:szCs w:val="24"/>
                <w:bdr w:val="none" w:sz="0" w:space="0" w:color="auto"/>
                <w:lang w:eastAsia="en-US"/>
              </w:rPr>
              <w:t>engVid</w:t>
            </w:r>
            <w:proofErr w:type="spellEnd"/>
            <w:r w:rsidRPr="0074556A">
              <w:rPr>
                <w:rFonts w:asciiTheme="minorHAnsi" w:eastAsiaTheme="minorHAnsi" w:hAnsiTheme="minorHAnsi" w:cstheme="minorHAnsi"/>
                <w:color w:val="auto"/>
                <w:sz w:val="24"/>
                <w:szCs w:val="24"/>
                <w:bdr w:val="none" w:sz="0" w:space="0" w:color="auto"/>
                <w:lang w:eastAsia="en-US"/>
              </w:rPr>
              <w:t>]</w:t>
            </w:r>
          </w:p>
        </w:tc>
        <w:tc>
          <w:tcPr>
            <w:tcW w:w="3686" w:type="dxa"/>
          </w:tcPr>
          <w:p w14:paraId="50C790DC" w14:textId="56EB9908" w:rsidR="009B62D6" w:rsidRDefault="009F130D" w:rsidP="0074556A">
            <w:pPr>
              <w:spacing w:line="360" w:lineRule="auto"/>
            </w:pPr>
            <w:hyperlink r:id="rId27" w:history="1">
              <w:r w:rsidR="009B62D6" w:rsidRPr="00F31258">
                <w:rPr>
                  <w:rStyle w:val="Hyperlink"/>
                  <w:sz w:val="24"/>
                  <w:szCs w:val="24"/>
                </w:rPr>
                <w:t>https://www.youtube.com/watch?v=PgwmAUJx248</w:t>
              </w:r>
            </w:hyperlink>
          </w:p>
        </w:tc>
      </w:tr>
      <w:tr w:rsidR="009B62D6" w:rsidRPr="002E51EC" w14:paraId="43F2C3C1" w14:textId="77777777" w:rsidTr="00E7121D">
        <w:tc>
          <w:tcPr>
            <w:tcW w:w="1843" w:type="dxa"/>
            <w:vMerge/>
          </w:tcPr>
          <w:p w14:paraId="7D449FEF" w14:textId="77777777" w:rsidR="009B62D6" w:rsidRPr="008212DA" w:rsidRDefault="009B62D6" w:rsidP="00D526FF">
            <w:pPr>
              <w:autoSpaceDE w:val="0"/>
              <w:autoSpaceDN w:val="0"/>
              <w:adjustRightInd w:val="0"/>
              <w:spacing w:line="360" w:lineRule="auto"/>
              <w:rPr>
                <w:b/>
                <w:color w:val="000000"/>
                <w:sz w:val="24"/>
                <w:szCs w:val="24"/>
              </w:rPr>
            </w:pPr>
          </w:p>
        </w:tc>
        <w:tc>
          <w:tcPr>
            <w:tcW w:w="1701" w:type="dxa"/>
          </w:tcPr>
          <w:p w14:paraId="4CB89886" w14:textId="61E3B567" w:rsidR="009B62D6" w:rsidRPr="008212DA" w:rsidRDefault="009B62D6" w:rsidP="00B54734">
            <w:pPr>
              <w:spacing w:line="360" w:lineRule="auto"/>
              <w:rPr>
                <w:rFonts w:eastAsia="Times New Roman" w:cstheme="minorHAnsi"/>
                <w:color w:val="000000" w:themeColor="text1"/>
                <w:kern w:val="36"/>
                <w:sz w:val="24"/>
                <w:szCs w:val="24"/>
                <w:lang w:eastAsia="en-IE"/>
              </w:rPr>
            </w:pPr>
            <w:r>
              <w:rPr>
                <w:rFonts w:eastAsia="Times New Roman" w:cstheme="minorHAnsi"/>
                <w:sz w:val="24"/>
                <w:szCs w:val="24"/>
                <w:lang w:eastAsia="en-IE"/>
              </w:rPr>
              <w:t>Book</w:t>
            </w:r>
          </w:p>
        </w:tc>
        <w:tc>
          <w:tcPr>
            <w:tcW w:w="4536" w:type="dxa"/>
          </w:tcPr>
          <w:p w14:paraId="60C01A87" w14:textId="79D32BCA" w:rsidR="009B62D6" w:rsidRPr="008212DA" w:rsidRDefault="009B62D6" w:rsidP="00D526FF">
            <w:pPr>
              <w:spacing w:line="360" w:lineRule="auto"/>
              <w:rPr>
                <w:rFonts w:cstheme="minorHAnsi"/>
                <w:sz w:val="24"/>
                <w:szCs w:val="24"/>
              </w:rPr>
            </w:pPr>
            <w:r w:rsidRPr="00B54734">
              <w:rPr>
                <w:rFonts w:cstheme="minorHAnsi"/>
                <w:sz w:val="24"/>
                <w:szCs w:val="24"/>
              </w:rPr>
              <w:t>Packed with over 500 sample documents, over 100 tips for better business writing and useful templates you can apply to your writing immediately, Model Business Letters will help you put the key rules of good business writing into action.</w:t>
            </w:r>
          </w:p>
        </w:tc>
        <w:tc>
          <w:tcPr>
            <w:tcW w:w="2268" w:type="dxa"/>
          </w:tcPr>
          <w:p w14:paraId="78D92982" w14:textId="77777777" w:rsidR="009B62D6" w:rsidRDefault="009B62D6" w:rsidP="009B62D6">
            <w:pPr>
              <w:spacing w:line="360" w:lineRule="auto"/>
              <w:rPr>
                <w:rFonts w:cstheme="minorHAnsi"/>
                <w:sz w:val="24"/>
                <w:szCs w:val="24"/>
              </w:rPr>
            </w:pPr>
            <w:r>
              <w:rPr>
                <w:rFonts w:cstheme="minorHAnsi"/>
                <w:sz w:val="24"/>
                <w:szCs w:val="24"/>
              </w:rPr>
              <w:t>Author: Shirley Taylor</w:t>
            </w:r>
          </w:p>
          <w:p w14:paraId="44C6A2AE" w14:textId="3E1A562A" w:rsidR="009B62D6" w:rsidRPr="00B54734" w:rsidRDefault="009B62D6" w:rsidP="009B62D6">
            <w:pPr>
              <w:pStyle w:val="Body"/>
              <w:spacing w:line="360" w:lineRule="auto"/>
              <w:rPr>
                <w:rFonts w:asciiTheme="minorHAnsi" w:eastAsiaTheme="minorHAnsi" w:hAnsiTheme="minorHAnsi" w:cstheme="minorHAnsi"/>
                <w:color w:val="auto"/>
                <w:sz w:val="24"/>
                <w:szCs w:val="24"/>
                <w:bdr w:val="none" w:sz="0" w:space="0" w:color="auto"/>
                <w:lang w:eastAsia="en-US"/>
              </w:rPr>
            </w:pPr>
            <w:r>
              <w:rPr>
                <w:rFonts w:cstheme="minorHAnsi"/>
                <w:sz w:val="24"/>
                <w:szCs w:val="24"/>
              </w:rPr>
              <w:t>Published by: FT Publishing</w:t>
            </w:r>
          </w:p>
        </w:tc>
        <w:tc>
          <w:tcPr>
            <w:tcW w:w="3686" w:type="dxa"/>
          </w:tcPr>
          <w:p w14:paraId="135BCDCC" w14:textId="275AA6D8" w:rsidR="009B62D6" w:rsidRDefault="009F130D" w:rsidP="0074556A">
            <w:pPr>
              <w:spacing w:line="360" w:lineRule="auto"/>
            </w:pPr>
            <w:hyperlink r:id="rId28" w:history="1">
              <w:r w:rsidR="009B62D6" w:rsidRPr="00F31258">
                <w:rPr>
                  <w:rStyle w:val="Hyperlink"/>
                  <w:sz w:val="24"/>
                  <w:szCs w:val="24"/>
                </w:rPr>
                <w:t>http://www.amazon.co.uk/Model-Business-Letters-Emails-Documents/dp/027375193X/ref=sr_1_fkmr0_1?ie=UTF8&amp;qid=1458819831&amp;sr=8-1-fkmr0&amp;keywords=Model+Business+Letters%2C+Emails+and+Other+Business+Documents+%287th+Edition%29+Paperback+%E2%80%93+June+16%2C+2012+by+Shirley+Taylor++%28Author%29</w:t>
              </w:r>
            </w:hyperlink>
          </w:p>
        </w:tc>
      </w:tr>
      <w:tr w:rsidR="009F77CC" w:rsidRPr="002E51EC" w14:paraId="5F217728" w14:textId="77777777" w:rsidTr="00E7121D">
        <w:tc>
          <w:tcPr>
            <w:tcW w:w="1843" w:type="dxa"/>
          </w:tcPr>
          <w:p w14:paraId="5F21771F" w14:textId="0E01EA1F" w:rsidR="009F77CC" w:rsidRPr="008212DA" w:rsidRDefault="009F77CC" w:rsidP="0074556A">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t>Us</w:t>
            </w:r>
            <w:r w:rsidR="00E07957" w:rsidRPr="008212DA">
              <w:rPr>
                <w:b/>
                <w:color w:val="000000"/>
                <w:sz w:val="24"/>
                <w:szCs w:val="24"/>
              </w:rPr>
              <w:t xml:space="preserve">ing </w:t>
            </w:r>
            <w:r w:rsidRPr="008212DA">
              <w:rPr>
                <w:b/>
                <w:color w:val="000000"/>
                <w:sz w:val="24"/>
                <w:szCs w:val="24"/>
              </w:rPr>
              <w:t>a paper based system and a computer system to enter and retrieve data</w:t>
            </w:r>
          </w:p>
        </w:tc>
        <w:tc>
          <w:tcPr>
            <w:tcW w:w="1701" w:type="dxa"/>
          </w:tcPr>
          <w:p w14:paraId="5F217720" w14:textId="77777777" w:rsidR="009F77CC" w:rsidRPr="008212DA" w:rsidRDefault="00E07957"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Book</w:t>
            </w:r>
          </w:p>
        </w:tc>
        <w:tc>
          <w:tcPr>
            <w:tcW w:w="4536" w:type="dxa"/>
          </w:tcPr>
          <w:p w14:paraId="5F217723" w14:textId="589CAF67" w:rsidR="009F77CC" w:rsidRPr="008212DA" w:rsidRDefault="00E07957" w:rsidP="0074556A">
            <w:pPr>
              <w:shd w:val="clear" w:color="auto" w:fill="FFFFFF"/>
              <w:spacing w:line="360" w:lineRule="auto"/>
              <w:rPr>
                <w:rFonts w:cstheme="minorHAnsi"/>
                <w:sz w:val="24"/>
                <w:szCs w:val="24"/>
              </w:rPr>
            </w:pPr>
            <w:r w:rsidRPr="008212DA">
              <w:rPr>
                <w:rFonts w:eastAsia="Times New Roman" w:cs="Arial"/>
                <w:bCs/>
                <w:sz w:val="24"/>
                <w:szCs w:val="24"/>
                <w:lang w:eastAsia="en-IE"/>
              </w:rPr>
              <w:t xml:space="preserve">Unit 5 of this book looks at Filing and Retrieving Information. It </w:t>
            </w:r>
            <w:r w:rsidRPr="00E07957">
              <w:rPr>
                <w:rFonts w:eastAsia="Times New Roman" w:cs="Arial"/>
                <w:sz w:val="24"/>
                <w:szCs w:val="24"/>
                <w:lang w:eastAsia="en-IE"/>
              </w:rPr>
              <w:t>Outlines developments in Electronic Document Management (EDM) and security of files through encryption.</w:t>
            </w:r>
          </w:p>
        </w:tc>
        <w:tc>
          <w:tcPr>
            <w:tcW w:w="2268" w:type="dxa"/>
          </w:tcPr>
          <w:p w14:paraId="5F217724" w14:textId="77777777" w:rsidR="00E07957" w:rsidRPr="008212DA" w:rsidRDefault="00E07957" w:rsidP="00D526FF">
            <w:pPr>
              <w:pStyle w:val="Body"/>
              <w:spacing w:line="360" w:lineRule="auto"/>
              <w:rPr>
                <w:rFonts w:asciiTheme="minorHAnsi" w:hAnsiTheme="minorHAnsi"/>
                <w:sz w:val="24"/>
                <w:szCs w:val="24"/>
                <w:shd w:val="clear" w:color="auto" w:fill="FFFFFF"/>
                <w:lang w:val="en-US"/>
              </w:rPr>
            </w:pPr>
            <w:r w:rsidRPr="008212DA">
              <w:rPr>
                <w:rFonts w:asciiTheme="minorHAnsi" w:hAnsiTheme="minorHAnsi"/>
                <w:sz w:val="24"/>
                <w:szCs w:val="24"/>
                <w:shd w:val="clear" w:color="auto" w:fill="FFFFFF"/>
                <w:lang w:val="en-US"/>
              </w:rPr>
              <w:t xml:space="preserve">Author(s): Joan Gallagher and </w:t>
            </w:r>
            <w:proofErr w:type="spellStart"/>
            <w:r w:rsidRPr="008212DA">
              <w:rPr>
                <w:rFonts w:asciiTheme="minorHAnsi" w:hAnsiTheme="minorHAnsi"/>
                <w:sz w:val="24"/>
                <w:szCs w:val="24"/>
                <w:shd w:val="clear" w:color="auto" w:fill="FFFFFF"/>
                <w:lang w:val="en-US"/>
              </w:rPr>
              <w:t>Siobhán</w:t>
            </w:r>
            <w:proofErr w:type="spellEnd"/>
            <w:r w:rsidRPr="008212DA">
              <w:rPr>
                <w:rFonts w:asciiTheme="minorHAnsi" w:hAnsiTheme="minorHAnsi"/>
                <w:sz w:val="24"/>
                <w:szCs w:val="24"/>
                <w:shd w:val="clear" w:color="auto" w:fill="FFFFFF"/>
                <w:lang w:val="en-US"/>
              </w:rPr>
              <w:t xml:space="preserve"> </w:t>
            </w:r>
            <w:proofErr w:type="spellStart"/>
            <w:r w:rsidRPr="008212DA">
              <w:rPr>
                <w:rFonts w:asciiTheme="minorHAnsi" w:hAnsiTheme="minorHAnsi"/>
                <w:sz w:val="24"/>
                <w:szCs w:val="24"/>
                <w:shd w:val="clear" w:color="auto" w:fill="FFFFFF"/>
                <w:lang w:val="en-US"/>
              </w:rPr>
              <w:t>Creedon</w:t>
            </w:r>
            <w:proofErr w:type="spellEnd"/>
          </w:p>
          <w:p w14:paraId="5F217725" w14:textId="77777777" w:rsidR="009F77CC" w:rsidRPr="008212DA" w:rsidRDefault="00E07957" w:rsidP="00D526FF">
            <w:pPr>
              <w:spacing w:line="360" w:lineRule="auto"/>
              <w:rPr>
                <w:rFonts w:cstheme="minorHAnsi"/>
                <w:color w:val="000000" w:themeColor="text1"/>
                <w:sz w:val="24"/>
                <w:szCs w:val="24"/>
              </w:rPr>
            </w:pPr>
            <w:r w:rsidRPr="008212DA">
              <w:rPr>
                <w:sz w:val="24"/>
                <w:szCs w:val="24"/>
                <w:shd w:val="clear" w:color="auto" w:fill="FFFFFF"/>
                <w:lang w:val="en-US"/>
              </w:rPr>
              <w:t>Published by: Gill and MacMillan</w:t>
            </w:r>
          </w:p>
        </w:tc>
        <w:tc>
          <w:tcPr>
            <w:tcW w:w="3686" w:type="dxa"/>
          </w:tcPr>
          <w:p w14:paraId="5F217726" w14:textId="77777777" w:rsidR="009F77CC" w:rsidRPr="008212DA" w:rsidRDefault="009F130D" w:rsidP="00D526FF">
            <w:pPr>
              <w:spacing w:line="360" w:lineRule="auto"/>
              <w:rPr>
                <w:sz w:val="24"/>
                <w:szCs w:val="24"/>
              </w:rPr>
            </w:pPr>
            <w:hyperlink r:id="rId29" w:history="1">
              <w:r w:rsidR="00E07957" w:rsidRPr="008212DA">
                <w:rPr>
                  <w:rStyle w:val="Hyperlink"/>
                  <w:sz w:val="24"/>
                  <w:szCs w:val="24"/>
                </w:rPr>
                <w:t>http://www.gilleducation.ie/business-/business-/modern-office-technology--administration</w:t>
              </w:r>
            </w:hyperlink>
          </w:p>
          <w:p w14:paraId="5F217727" w14:textId="77777777" w:rsidR="00E07957" w:rsidRPr="008212DA" w:rsidRDefault="00E07957" w:rsidP="00D526FF">
            <w:pPr>
              <w:spacing w:line="360" w:lineRule="auto"/>
              <w:rPr>
                <w:sz w:val="24"/>
                <w:szCs w:val="24"/>
              </w:rPr>
            </w:pPr>
          </w:p>
        </w:tc>
      </w:tr>
      <w:tr w:rsidR="009F77CC" w:rsidRPr="002E51EC" w14:paraId="5F217731" w14:textId="77777777" w:rsidTr="00E7121D">
        <w:tc>
          <w:tcPr>
            <w:tcW w:w="1843" w:type="dxa"/>
          </w:tcPr>
          <w:p w14:paraId="5F217729" w14:textId="77777777" w:rsidR="009F77CC" w:rsidRPr="008212DA" w:rsidRDefault="009F77CC" w:rsidP="00D526FF">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t>Process incoming and outgoing calls including conveying information accurately</w:t>
            </w:r>
          </w:p>
        </w:tc>
        <w:tc>
          <w:tcPr>
            <w:tcW w:w="1701" w:type="dxa"/>
          </w:tcPr>
          <w:p w14:paraId="5F21772A" w14:textId="364A3F47" w:rsidR="009F77CC" w:rsidRPr="008212DA" w:rsidRDefault="00DC5EC6" w:rsidP="00D526FF">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PowerPoint</w:t>
            </w:r>
          </w:p>
        </w:tc>
        <w:tc>
          <w:tcPr>
            <w:tcW w:w="4536" w:type="dxa"/>
          </w:tcPr>
          <w:p w14:paraId="5F21772B" w14:textId="77777777" w:rsidR="00BE7079" w:rsidRPr="008212DA" w:rsidRDefault="00BE7079" w:rsidP="00D526FF">
            <w:pPr>
              <w:pStyle w:val="Heading2"/>
              <w:shd w:val="clear" w:color="auto" w:fill="FFFFFF"/>
              <w:spacing w:before="0" w:line="360" w:lineRule="auto"/>
              <w:outlineLvl w:val="1"/>
              <w:rPr>
                <w:rFonts w:asciiTheme="minorHAnsi" w:hAnsiTheme="minorHAnsi" w:cs="Arial"/>
                <w:b w:val="0"/>
                <w:bCs w:val="0"/>
                <w:color w:val="000000"/>
                <w:sz w:val="24"/>
                <w:szCs w:val="24"/>
              </w:rPr>
            </w:pPr>
            <w:r w:rsidRPr="008212DA">
              <w:rPr>
                <w:rFonts w:asciiTheme="minorHAnsi" w:hAnsiTheme="minorHAnsi" w:cs="Arial"/>
                <w:color w:val="000000"/>
                <w:sz w:val="24"/>
                <w:szCs w:val="24"/>
              </w:rPr>
              <w:t>Telephone Techniques</w:t>
            </w:r>
          </w:p>
          <w:p w14:paraId="5F21772C" w14:textId="6336BA66" w:rsidR="009F77CC" w:rsidRPr="008212DA" w:rsidRDefault="00E47940" w:rsidP="00D526FF">
            <w:pPr>
              <w:pStyle w:val="Heading3"/>
              <w:shd w:val="clear" w:color="auto" w:fill="FFFFFF"/>
              <w:spacing w:before="0" w:line="360" w:lineRule="auto"/>
              <w:outlineLvl w:val="2"/>
              <w:rPr>
                <w:rFonts w:asciiTheme="minorHAnsi" w:hAnsiTheme="minorHAnsi" w:cstheme="minorHAnsi"/>
                <w:color w:val="000000" w:themeColor="text1"/>
                <w:sz w:val="24"/>
                <w:szCs w:val="24"/>
              </w:rPr>
            </w:pPr>
            <w:r>
              <w:rPr>
                <w:rFonts w:asciiTheme="minorHAnsi" w:hAnsiTheme="minorHAnsi" w:cs="Arial"/>
                <w:b w:val="0"/>
                <w:bCs w:val="0"/>
                <w:color w:val="000000"/>
                <w:sz w:val="24"/>
                <w:szCs w:val="24"/>
              </w:rPr>
              <w:t>This presentation shows how i</w:t>
            </w:r>
            <w:r w:rsidR="00BE7079" w:rsidRPr="008212DA">
              <w:rPr>
                <w:rFonts w:asciiTheme="minorHAnsi" w:hAnsiTheme="minorHAnsi" w:cs="Arial"/>
                <w:b w:val="0"/>
                <w:bCs w:val="0"/>
                <w:color w:val="000000"/>
                <w:sz w:val="24"/>
                <w:szCs w:val="24"/>
              </w:rPr>
              <w:t>t is important to use proper telephone etiquette to effectively handle various types of incoming and outgoing calls</w:t>
            </w:r>
          </w:p>
        </w:tc>
        <w:tc>
          <w:tcPr>
            <w:tcW w:w="2268" w:type="dxa"/>
          </w:tcPr>
          <w:p w14:paraId="5F21772D" w14:textId="77777777" w:rsidR="009F77CC" w:rsidRPr="008212DA" w:rsidRDefault="00A41398" w:rsidP="00D526FF">
            <w:pPr>
              <w:spacing w:line="360" w:lineRule="auto"/>
              <w:rPr>
                <w:rFonts w:cstheme="minorHAnsi"/>
                <w:color w:val="000000" w:themeColor="text1"/>
                <w:sz w:val="24"/>
                <w:szCs w:val="24"/>
              </w:rPr>
            </w:pPr>
            <w:proofErr w:type="spellStart"/>
            <w:r w:rsidRPr="008212DA">
              <w:rPr>
                <w:rFonts w:cstheme="minorHAnsi"/>
                <w:color w:val="000000" w:themeColor="text1"/>
                <w:sz w:val="24"/>
                <w:szCs w:val="24"/>
              </w:rPr>
              <w:t>Powershow</w:t>
            </w:r>
            <w:proofErr w:type="spellEnd"/>
          </w:p>
          <w:p w14:paraId="5F21772E" w14:textId="77777777" w:rsidR="00BE7079" w:rsidRPr="008212DA" w:rsidRDefault="00BE7079" w:rsidP="00D526FF">
            <w:pPr>
              <w:spacing w:line="360" w:lineRule="auto"/>
              <w:rPr>
                <w:rFonts w:cstheme="minorHAnsi"/>
                <w:color w:val="000000" w:themeColor="text1"/>
                <w:sz w:val="24"/>
                <w:szCs w:val="24"/>
              </w:rPr>
            </w:pPr>
          </w:p>
        </w:tc>
        <w:tc>
          <w:tcPr>
            <w:tcW w:w="3686" w:type="dxa"/>
          </w:tcPr>
          <w:p w14:paraId="5F217730" w14:textId="7A7F69B8" w:rsidR="00BE7079" w:rsidRPr="008212DA" w:rsidRDefault="009F130D" w:rsidP="0074556A">
            <w:pPr>
              <w:spacing w:line="360" w:lineRule="auto"/>
              <w:rPr>
                <w:sz w:val="24"/>
                <w:szCs w:val="24"/>
              </w:rPr>
            </w:pPr>
            <w:hyperlink r:id="rId30" w:history="1">
              <w:r w:rsidR="00BE7079" w:rsidRPr="008212DA">
                <w:rPr>
                  <w:rStyle w:val="Hyperlink"/>
                  <w:sz w:val="24"/>
                  <w:szCs w:val="24"/>
                </w:rPr>
                <w:t>http://www.powershow.com/view/41259b-OTkyZ/Telephone_Techniques_powerpoint_ppt_presentation?skipadult=1</w:t>
              </w:r>
            </w:hyperlink>
          </w:p>
        </w:tc>
      </w:tr>
      <w:tr w:rsidR="00E47940" w:rsidRPr="002E51EC" w14:paraId="5F217750" w14:textId="77777777" w:rsidTr="00E47940">
        <w:trPr>
          <w:trHeight w:val="1245"/>
        </w:trPr>
        <w:tc>
          <w:tcPr>
            <w:tcW w:w="1843" w:type="dxa"/>
            <w:vMerge w:val="restart"/>
          </w:tcPr>
          <w:p w14:paraId="5F217732" w14:textId="77777777" w:rsidR="00E47940" w:rsidRPr="008212DA" w:rsidRDefault="00E47940" w:rsidP="00D526FF">
            <w:pPr>
              <w:autoSpaceDE w:val="0"/>
              <w:autoSpaceDN w:val="0"/>
              <w:adjustRightInd w:val="0"/>
              <w:spacing w:line="360" w:lineRule="auto"/>
              <w:rPr>
                <w:b/>
                <w:color w:val="000000"/>
                <w:sz w:val="24"/>
                <w:szCs w:val="24"/>
              </w:rPr>
            </w:pPr>
            <w:r w:rsidRPr="008212DA">
              <w:rPr>
                <w:b/>
                <w:color w:val="000000"/>
                <w:sz w:val="24"/>
                <w:szCs w:val="24"/>
              </w:rPr>
              <w:t>Safe working practices including care of office equipment</w:t>
            </w:r>
          </w:p>
          <w:p w14:paraId="5F217733" w14:textId="77777777" w:rsidR="00E47940" w:rsidRPr="008212DA" w:rsidRDefault="00E47940" w:rsidP="00D526FF">
            <w:pPr>
              <w:spacing w:line="360" w:lineRule="auto"/>
              <w:rPr>
                <w:rFonts w:cstheme="minorHAnsi"/>
                <w:b/>
                <w:color w:val="000000" w:themeColor="text1"/>
                <w:sz w:val="24"/>
                <w:szCs w:val="24"/>
                <w:shd w:val="clear" w:color="auto" w:fill="FFFFFF"/>
              </w:rPr>
            </w:pPr>
          </w:p>
        </w:tc>
        <w:tc>
          <w:tcPr>
            <w:tcW w:w="1701" w:type="dxa"/>
          </w:tcPr>
          <w:p w14:paraId="5F21773B" w14:textId="2290E64E" w:rsidR="00E47940" w:rsidRPr="008212DA" w:rsidRDefault="00E47940" w:rsidP="00E47940">
            <w:pPr>
              <w:spacing w:line="360" w:lineRule="auto"/>
              <w:rPr>
                <w:rFonts w:eastAsia="Times New Roman" w:cstheme="minorHAnsi"/>
                <w:sz w:val="24"/>
                <w:szCs w:val="24"/>
                <w:lang w:eastAsia="en-IE"/>
              </w:rPr>
            </w:pPr>
            <w:r w:rsidRPr="008212DA">
              <w:rPr>
                <w:rFonts w:eastAsia="Times New Roman" w:cstheme="minorHAnsi"/>
                <w:color w:val="000000" w:themeColor="text1"/>
                <w:kern w:val="36"/>
                <w:sz w:val="24"/>
                <w:szCs w:val="24"/>
                <w:lang w:eastAsia="en-IE"/>
              </w:rPr>
              <w:t>Website</w:t>
            </w:r>
          </w:p>
        </w:tc>
        <w:tc>
          <w:tcPr>
            <w:tcW w:w="4536" w:type="dxa"/>
          </w:tcPr>
          <w:p w14:paraId="5F217740" w14:textId="68D4FF8E" w:rsidR="00E47940" w:rsidRPr="008212DA" w:rsidRDefault="00E47940" w:rsidP="00D526FF">
            <w:pPr>
              <w:spacing w:line="360" w:lineRule="auto"/>
              <w:rPr>
                <w:rFonts w:cstheme="minorHAnsi"/>
                <w:color w:val="000000" w:themeColor="text1"/>
                <w:sz w:val="24"/>
                <w:szCs w:val="24"/>
              </w:rPr>
            </w:pPr>
            <w:r w:rsidRPr="00E47940">
              <w:rPr>
                <w:rFonts w:cs="Arial"/>
                <w:sz w:val="24"/>
                <w:szCs w:val="24"/>
                <w:shd w:val="clear" w:color="auto" w:fill="FFFFFF"/>
              </w:rPr>
              <w:t>This website explains how proper care of your office equipment will keep your business running smoothly.</w:t>
            </w:r>
          </w:p>
        </w:tc>
        <w:tc>
          <w:tcPr>
            <w:tcW w:w="2268" w:type="dxa"/>
          </w:tcPr>
          <w:p w14:paraId="5F217747" w14:textId="6EA552A4" w:rsidR="00E47940" w:rsidRPr="008212DA" w:rsidRDefault="00E47940" w:rsidP="00E47940">
            <w:pPr>
              <w:spacing w:line="360" w:lineRule="auto"/>
              <w:rPr>
                <w:rFonts w:cstheme="minorHAnsi"/>
                <w:sz w:val="24"/>
                <w:szCs w:val="24"/>
              </w:rPr>
            </w:pPr>
            <w:proofErr w:type="spellStart"/>
            <w:r w:rsidRPr="008212DA">
              <w:rPr>
                <w:rFonts w:cstheme="minorHAnsi"/>
                <w:color w:val="000000" w:themeColor="text1"/>
                <w:sz w:val="24"/>
                <w:szCs w:val="24"/>
              </w:rPr>
              <w:t>ehow</w:t>
            </w:r>
            <w:proofErr w:type="spellEnd"/>
          </w:p>
        </w:tc>
        <w:tc>
          <w:tcPr>
            <w:tcW w:w="3686" w:type="dxa"/>
          </w:tcPr>
          <w:p w14:paraId="5F21774F" w14:textId="771FB052" w:rsidR="00E47940" w:rsidRPr="008212DA" w:rsidRDefault="009F130D" w:rsidP="00E47940">
            <w:pPr>
              <w:spacing w:line="360" w:lineRule="auto"/>
              <w:rPr>
                <w:sz w:val="24"/>
                <w:szCs w:val="24"/>
              </w:rPr>
            </w:pPr>
            <w:hyperlink r:id="rId31" w:history="1">
              <w:r w:rsidR="00E47940" w:rsidRPr="008212DA">
                <w:rPr>
                  <w:rStyle w:val="Hyperlink"/>
                  <w:sz w:val="24"/>
                  <w:szCs w:val="24"/>
                </w:rPr>
                <w:t>http://www.ehow.com/how_7924563_care-office-equipment.html</w:t>
              </w:r>
            </w:hyperlink>
          </w:p>
        </w:tc>
      </w:tr>
      <w:tr w:rsidR="00E47940" w:rsidRPr="002E51EC" w14:paraId="423ED1DB" w14:textId="77777777" w:rsidTr="00E47940">
        <w:trPr>
          <w:trHeight w:val="769"/>
        </w:trPr>
        <w:tc>
          <w:tcPr>
            <w:tcW w:w="1843" w:type="dxa"/>
            <w:vMerge/>
          </w:tcPr>
          <w:p w14:paraId="541A94FE" w14:textId="77777777" w:rsidR="00E47940" w:rsidRPr="008212DA" w:rsidRDefault="00E47940" w:rsidP="00D526FF">
            <w:pPr>
              <w:autoSpaceDE w:val="0"/>
              <w:autoSpaceDN w:val="0"/>
              <w:adjustRightInd w:val="0"/>
              <w:spacing w:line="360" w:lineRule="auto"/>
              <w:rPr>
                <w:b/>
                <w:color w:val="000000"/>
                <w:sz w:val="24"/>
                <w:szCs w:val="24"/>
              </w:rPr>
            </w:pPr>
          </w:p>
        </w:tc>
        <w:tc>
          <w:tcPr>
            <w:tcW w:w="1701" w:type="dxa"/>
          </w:tcPr>
          <w:p w14:paraId="1AD2A81F" w14:textId="4C91049A" w:rsidR="00E47940" w:rsidRPr="008212DA" w:rsidRDefault="00E47940" w:rsidP="00E47940">
            <w:pPr>
              <w:spacing w:line="360" w:lineRule="auto"/>
              <w:rPr>
                <w:rFonts w:eastAsia="Times New Roman" w:cstheme="minorHAnsi"/>
                <w:color w:val="000000" w:themeColor="text1"/>
                <w:kern w:val="36"/>
                <w:sz w:val="24"/>
                <w:szCs w:val="24"/>
                <w:lang w:eastAsia="en-IE"/>
              </w:rPr>
            </w:pPr>
            <w:r w:rsidRPr="008212DA">
              <w:rPr>
                <w:rFonts w:eastAsia="Times New Roman" w:cstheme="minorHAnsi"/>
                <w:sz w:val="24"/>
                <w:szCs w:val="24"/>
                <w:lang w:eastAsia="en-IE"/>
              </w:rPr>
              <w:t>Website</w:t>
            </w:r>
          </w:p>
        </w:tc>
        <w:tc>
          <w:tcPr>
            <w:tcW w:w="4536" w:type="dxa"/>
          </w:tcPr>
          <w:p w14:paraId="1E886A8E" w14:textId="726A575E" w:rsidR="00E47940" w:rsidRPr="00E47940" w:rsidRDefault="00E47940" w:rsidP="00E47940">
            <w:pPr>
              <w:spacing w:line="360" w:lineRule="auto"/>
              <w:rPr>
                <w:rFonts w:cs="Arial"/>
                <w:sz w:val="24"/>
                <w:szCs w:val="24"/>
                <w:shd w:val="clear" w:color="auto" w:fill="FFFFFF"/>
              </w:rPr>
            </w:pPr>
            <w:r w:rsidRPr="008212DA">
              <w:rPr>
                <w:sz w:val="24"/>
                <w:szCs w:val="24"/>
              </w:rPr>
              <w:t>A guide to the Health, Safety and Welfare at Work Act, 2005 and the impact thereof.</w:t>
            </w:r>
          </w:p>
        </w:tc>
        <w:tc>
          <w:tcPr>
            <w:tcW w:w="2268" w:type="dxa"/>
          </w:tcPr>
          <w:p w14:paraId="726C9363" w14:textId="74A69FAA" w:rsidR="00E47940" w:rsidRPr="008212DA" w:rsidRDefault="00E47940" w:rsidP="00E47940">
            <w:pPr>
              <w:spacing w:line="360" w:lineRule="auto"/>
              <w:rPr>
                <w:rFonts w:cstheme="minorHAnsi"/>
                <w:color w:val="000000" w:themeColor="text1"/>
                <w:sz w:val="24"/>
                <w:szCs w:val="24"/>
              </w:rPr>
            </w:pPr>
            <w:r w:rsidRPr="008212DA">
              <w:rPr>
                <w:rFonts w:cstheme="minorHAnsi"/>
                <w:color w:val="000000" w:themeColor="text1"/>
                <w:sz w:val="24"/>
                <w:szCs w:val="24"/>
              </w:rPr>
              <w:t>Health and Safety Authority</w:t>
            </w:r>
          </w:p>
        </w:tc>
        <w:tc>
          <w:tcPr>
            <w:tcW w:w="3686" w:type="dxa"/>
          </w:tcPr>
          <w:p w14:paraId="4A5F39F2" w14:textId="4F226F96" w:rsidR="00E47940" w:rsidRDefault="009F130D" w:rsidP="00E47940">
            <w:pPr>
              <w:spacing w:line="360" w:lineRule="auto"/>
            </w:pPr>
            <w:hyperlink r:id="rId32" w:history="1">
              <w:r w:rsidR="00E47940" w:rsidRPr="008212DA">
                <w:rPr>
                  <w:rStyle w:val="Hyperlink"/>
                  <w:sz w:val="24"/>
                  <w:szCs w:val="24"/>
                </w:rPr>
                <w:t>http://hsa.ie/</w:t>
              </w:r>
            </w:hyperlink>
          </w:p>
        </w:tc>
      </w:tr>
      <w:tr w:rsidR="00E47940" w:rsidRPr="002E51EC" w14:paraId="608CEECA" w14:textId="77777777" w:rsidTr="00E47940">
        <w:trPr>
          <w:trHeight w:val="1717"/>
        </w:trPr>
        <w:tc>
          <w:tcPr>
            <w:tcW w:w="1843" w:type="dxa"/>
            <w:vMerge/>
          </w:tcPr>
          <w:p w14:paraId="0950D2A0" w14:textId="77777777" w:rsidR="00E47940" w:rsidRPr="008212DA" w:rsidRDefault="00E47940" w:rsidP="00D526FF">
            <w:pPr>
              <w:autoSpaceDE w:val="0"/>
              <w:autoSpaceDN w:val="0"/>
              <w:adjustRightInd w:val="0"/>
              <w:spacing w:line="360" w:lineRule="auto"/>
              <w:rPr>
                <w:b/>
                <w:color w:val="000000"/>
                <w:sz w:val="24"/>
                <w:szCs w:val="24"/>
              </w:rPr>
            </w:pPr>
          </w:p>
        </w:tc>
        <w:tc>
          <w:tcPr>
            <w:tcW w:w="1701" w:type="dxa"/>
          </w:tcPr>
          <w:p w14:paraId="7CACE9A9" w14:textId="38041DC8" w:rsidR="00E47940" w:rsidRPr="008212DA" w:rsidRDefault="00E47940" w:rsidP="00E47940">
            <w:pPr>
              <w:spacing w:line="360" w:lineRule="auto"/>
              <w:rPr>
                <w:rFonts w:eastAsia="Times New Roman" w:cstheme="minorHAnsi"/>
                <w:sz w:val="24"/>
                <w:szCs w:val="24"/>
                <w:lang w:eastAsia="en-IE"/>
              </w:rPr>
            </w:pPr>
            <w:r w:rsidRPr="008212DA">
              <w:rPr>
                <w:rFonts w:eastAsia="Times New Roman" w:cstheme="minorHAnsi"/>
                <w:sz w:val="24"/>
                <w:szCs w:val="24"/>
                <w:lang w:eastAsia="en-IE"/>
              </w:rPr>
              <w:t>Website</w:t>
            </w:r>
          </w:p>
        </w:tc>
        <w:tc>
          <w:tcPr>
            <w:tcW w:w="4536" w:type="dxa"/>
          </w:tcPr>
          <w:p w14:paraId="108CF8AD" w14:textId="2C38F8A4" w:rsidR="00E47940" w:rsidRPr="008212DA" w:rsidRDefault="00E47940" w:rsidP="00E47940">
            <w:pPr>
              <w:spacing w:line="360" w:lineRule="auto"/>
              <w:rPr>
                <w:sz w:val="24"/>
                <w:szCs w:val="24"/>
              </w:rPr>
            </w:pPr>
            <w:r w:rsidRPr="008212DA">
              <w:rPr>
                <w:rFonts w:eastAsia="Calibri" w:cs="Calibri"/>
                <w:sz w:val="24"/>
                <w:szCs w:val="24"/>
              </w:rPr>
              <w:t>Offers an electronic assessment tool to help businesses prepare risk assessments and a safety statement. Registration is required and it is free.</w:t>
            </w:r>
          </w:p>
        </w:tc>
        <w:tc>
          <w:tcPr>
            <w:tcW w:w="2268" w:type="dxa"/>
          </w:tcPr>
          <w:p w14:paraId="0B2CB721" w14:textId="2BBCA15A" w:rsidR="00E47940" w:rsidRPr="008212DA" w:rsidRDefault="00E47940" w:rsidP="00E47940">
            <w:pPr>
              <w:spacing w:line="360" w:lineRule="auto"/>
              <w:rPr>
                <w:rFonts w:cstheme="minorHAnsi"/>
                <w:color w:val="000000" w:themeColor="text1"/>
                <w:sz w:val="24"/>
                <w:szCs w:val="24"/>
              </w:rPr>
            </w:pPr>
            <w:proofErr w:type="spellStart"/>
            <w:r w:rsidRPr="008212DA">
              <w:rPr>
                <w:rFonts w:cstheme="minorHAnsi"/>
                <w:sz w:val="24"/>
                <w:szCs w:val="24"/>
              </w:rPr>
              <w:t>Besmart</w:t>
            </w:r>
            <w:proofErr w:type="spellEnd"/>
          </w:p>
        </w:tc>
        <w:tc>
          <w:tcPr>
            <w:tcW w:w="3686" w:type="dxa"/>
          </w:tcPr>
          <w:p w14:paraId="4D7A1BE5" w14:textId="389F9851" w:rsidR="00E47940" w:rsidRDefault="009F130D" w:rsidP="00E47940">
            <w:pPr>
              <w:spacing w:line="360" w:lineRule="auto"/>
            </w:pPr>
            <w:hyperlink r:id="rId33" w:history="1">
              <w:r w:rsidR="00E47940" w:rsidRPr="008212DA">
                <w:rPr>
                  <w:rStyle w:val="Hyperlink0"/>
                  <w:sz w:val="24"/>
                  <w:szCs w:val="24"/>
                  <w:lang w:val="en-US"/>
                </w:rPr>
                <w:t>https://besmart.ie</w:t>
              </w:r>
            </w:hyperlink>
          </w:p>
        </w:tc>
      </w:tr>
      <w:tr w:rsidR="0065640A" w:rsidRPr="002E51EC" w14:paraId="5F21776D" w14:textId="77777777" w:rsidTr="00E7121D">
        <w:tc>
          <w:tcPr>
            <w:tcW w:w="1843" w:type="dxa"/>
            <w:vMerge w:val="restart"/>
          </w:tcPr>
          <w:p w14:paraId="5F217751" w14:textId="77777777" w:rsidR="0065640A" w:rsidRPr="008212DA" w:rsidRDefault="0065640A" w:rsidP="00D526FF">
            <w:pPr>
              <w:autoSpaceDE w:val="0"/>
              <w:autoSpaceDN w:val="0"/>
              <w:adjustRightInd w:val="0"/>
              <w:spacing w:line="360" w:lineRule="auto"/>
              <w:rPr>
                <w:rFonts w:cstheme="minorHAnsi"/>
                <w:b/>
                <w:color w:val="000000" w:themeColor="text1"/>
                <w:sz w:val="24"/>
                <w:szCs w:val="24"/>
                <w:shd w:val="clear" w:color="auto" w:fill="FFFFFF"/>
              </w:rPr>
            </w:pPr>
            <w:r w:rsidRPr="008212DA">
              <w:rPr>
                <w:b/>
                <w:color w:val="000000"/>
                <w:sz w:val="24"/>
                <w:szCs w:val="24"/>
              </w:rPr>
              <w:t>Maintain an organised, tidy and pleasant working environment.</w:t>
            </w:r>
          </w:p>
        </w:tc>
        <w:tc>
          <w:tcPr>
            <w:tcW w:w="1701" w:type="dxa"/>
          </w:tcPr>
          <w:p w14:paraId="5F217759" w14:textId="44111459" w:rsidR="0065640A" w:rsidRPr="008212DA" w:rsidRDefault="0065640A" w:rsidP="0065640A">
            <w:pPr>
              <w:spacing w:line="360" w:lineRule="auto"/>
              <w:rPr>
                <w:rFonts w:eastAsia="Times New Roman" w:cstheme="minorHAnsi"/>
                <w:sz w:val="24"/>
                <w:szCs w:val="24"/>
                <w:lang w:eastAsia="en-IE"/>
              </w:rPr>
            </w:pPr>
            <w:r w:rsidRPr="008212DA">
              <w:rPr>
                <w:rFonts w:eastAsia="Times New Roman" w:cstheme="minorHAnsi"/>
                <w:color w:val="000000" w:themeColor="text1"/>
                <w:kern w:val="36"/>
                <w:sz w:val="24"/>
                <w:szCs w:val="24"/>
                <w:lang w:eastAsia="en-IE"/>
              </w:rPr>
              <w:t>Online Document</w:t>
            </w:r>
          </w:p>
        </w:tc>
        <w:tc>
          <w:tcPr>
            <w:tcW w:w="4536" w:type="dxa"/>
          </w:tcPr>
          <w:p w14:paraId="5F21775C" w14:textId="6E3D6322" w:rsidR="0065640A" w:rsidRPr="008212DA" w:rsidRDefault="0065640A" w:rsidP="0065640A">
            <w:pPr>
              <w:spacing w:line="360" w:lineRule="auto"/>
              <w:rPr>
                <w:rFonts w:cstheme="minorHAnsi"/>
                <w:color w:val="000000" w:themeColor="text1"/>
                <w:sz w:val="24"/>
                <w:szCs w:val="24"/>
              </w:rPr>
            </w:pPr>
            <w:r w:rsidRPr="008212DA">
              <w:rPr>
                <w:sz w:val="24"/>
                <w:szCs w:val="24"/>
              </w:rPr>
              <w:t>This unit encompasses the skills, knowledge and attitudes required to maintain and organise work areas. It includes the organisation of the work area to keep the workplace tidy, clean and safe, and the application of appropriate personal hygiene practices by staff members.</w:t>
            </w:r>
            <w:r w:rsidRPr="008212DA">
              <w:rPr>
                <w:rFonts w:cstheme="minorHAnsi"/>
                <w:color w:val="000000" w:themeColor="text1"/>
                <w:sz w:val="24"/>
                <w:szCs w:val="24"/>
              </w:rPr>
              <w:t xml:space="preserve"> </w:t>
            </w:r>
          </w:p>
        </w:tc>
        <w:tc>
          <w:tcPr>
            <w:tcW w:w="2268" w:type="dxa"/>
          </w:tcPr>
          <w:p w14:paraId="5F217765" w14:textId="02A75F2B" w:rsidR="0065640A" w:rsidRPr="008212DA" w:rsidRDefault="0065640A" w:rsidP="009B62D6">
            <w:pPr>
              <w:spacing w:line="360" w:lineRule="auto"/>
              <w:rPr>
                <w:rFonts w:cstheme="minorHAnsi"/>
                <w:sz w:val="24"/>
                <w:szCs w:val="24"/>
              </w:rPr>
            </w:pPr>
            <w:proofErr w:type="spellStart"/>
            <w:r w:rsidRPr="00D526FF">
              <w:rPr>
                <w:rStyle w:val="Strong"/>
                <w:rFonts w:cs="Arial"/>
                <w:b w:val="0"/>
                <w:color w:val="000000"/>
                <w:sz w:val="24"/>
                <w:szCs w:val="24"/>
                <w:shd w:val="clear" w:color="auto" w:fill="FFFFFF"/>
              </w:rPr>
              <w:t>Randwick</w:t>
            </w:r>
            <w:proofErr w:type="spellEnd"/>
            <w:r w:rsidRPr="00D526FF">
              <w:rPr>
                <w:rStyle w:val="Strong"/>
                <w:rFonts w:cs="Arial"/>
                <w:b w:val="0"/>
                <w:color w:val="000000"/>
                <w:sz w:val="24"/>
                <w:szCs w:val="24"/>
                <w:shd w:val="clear" w:color="auto" w:fill="FFFFFF"/>
              </w:rPr>
              <w:t xml:space="preserve">  College Wiki</w:t>
            </w:r>
          </w:p>
        </w:tc>
        <w:tc>
          <w:tcPr>
            <w:tcW w:w="3686" w:type="dxa"/>
          </w:tcPr>
          <w:p w14:paraId="5F21776C" w14:textId="3F0A212C" w:rsidR="0065640A" w:rsidRPr="008212DA" w:rsidRDefault="009F130D" w:rsidP="009B62D6">
            <w:pPr>
              <w:spacing w:line="360" w:lineRule="auto"/>
              <w:rPr>
                <w:sz w:val="24"/>
                <w:szCs w:val="24"/>
              </w:rPr>
            </w:pPr>
            <w:hyperlink r:id="rId34" w:history="1">
              <w:r w:rsidR="0065640A" w:rsidRPr="008212DA">
                <w:rPr>
                  <w:rStyle w:val="Hyperlink"/>
                  <w:sz w:val="24"/>
                  <w:szCs w:val="24"/>
                </w:rPr>
                <w:t>http://randwick.sydneyinstitute.wikispaces.net/file/view/2+SIRXCLM001A+Organize+and+maintain+Work+Areas.pdf</w:t>
              </w:r>
            </w:hyperlink>
          </w:p>
        </w:tc>
      </w:tr>
      <w:tr w:rsidR="0065640A" w:rsidRPr="002E51EC" w14:paraId="5F217773" w14:textId="77777777" w:rsidTr="00DB716A">
        <w:tc>
          <w:tcPr>
            <w:tcW w:w="1843" w:type="dxa"/>
            <w:vMerge/>
          </w:tcPr>
          <w:p w14:paraId="5F21776E" w14:textId="77777777" w:rsidR="0065640A" w:rsidRPr="008212DA" w:rsidRDefault="0065640A" w:rsidP="008212DA">
            <w:pPr>
              <w:spacing w:line="360" w:lineRule="auto"/>
              <w:rPr>
                <w:rFonts w:cstheme="minorHAnsi"/>
                <w:color w:val="000000" w:themeColor="text1"/>
                <w:sz w:val="24"/>
                <w:szCs w:val="24"/>
                <w:shd w:val="clear" w:color="auto" w:fill="FFFFFF"/>
              </w:rPr>
            </w:pPr>
          </w:p>
        </w:tc>
        <w:tc>
          <w:tcPr>
            <w:tcW w:w="1701" w:type="dxa"/>
          </w:tcPr>
          <w:p w14:paraId="5F21776F" w14:textId="5E456177" w:rsidR="0065640A" w:rsidRPr="008212DA" w:rsidRDefault="0065640A" w:rsidP="008212DA">
            <w:pPr>
              <w:spacing w:line="360" w:lineRule="auto"/>
              <w:rPr>
                <w:rFonts w:eastAsia="Times New Roman" w:cstheme="minorHAnsi"/>
                <w:color w:val="000000" w:themeColor="text1"/>
                <w:kern w:val="36"/>
                <w:sz w:val="24"/>
                <w:szCs w:val="24"/>
                <w:lang w:eastAsia="en-IE"/>
              </w:rPr>
            </w:pPr>
            <w:r w:rsidRPr="008212DA">
              <w:rPr>
                <w:rFonts w:eastAsia="Times New Roman" w:cstheme="minorHAnsi"/>
                <w:color w:val="000000" w:themeColor="text1"/>
                <w:kern w:val="36"/>
                <w:sz w:val="24"/>
                <w:szCs w:val="24"/>
                <w:lang w:eastAsia="en-IE"/>
              </w:rPr>
              <w:t>Online Document</w:t>
            </w:r>
          </w:p>
        </w:tc>
        <w:tc>
          <w:tcPr>
            <w:tcW w:w="4536" w:type="dxa"/>
          </w:tcPr>
          <w:p w14:paraId="5F217770" w14:textId="737E9E4F" w:rsidR="0065640A" w:rsidRPr="008212DA" w:rsidRDefault="0065640A" w:rsidP="008212DA">
            <w:pPr>
              <w:spacing w:line="360" w:lineRule="auto"/>
              <w:rPr>
                <w:rFonts w:cstheme="minorHAnsi"/>
                <w:color w:val="000000" w:themeColor="text1"/>
                <w:sz w:val="24"/>
                <w:szCs w:val="24"/>
              </w:rPr>
            </w:pPr>
            <w:r w:rsidRPr="008212DA">
              <w:rPr>
                <w:sz w:val="24"/>
                <w:szCs w:val="24"/>
              </w:rPr>
              <w:t>This Guide is aimed at safety and health practitioners, employers, managers, employees, safety representatives and others to give general guidance of the Safety, Health and Welfare at Work (General Application) Regulations 2007 relating to the workplace.</w:t>
            </w:r>
          </w:p>
        </w:tc>
        <w:tc>
          <w:tcPr>
            <w:tcW w:w="2268" w:type="dxa"/>
          </w:tcPr>
          <w:p w14:paraId="5F217771" w14:textId="0507BC79" w:rsidR="0065640A" w:rsidRPr="008212DA" w:rsidRDefault="0065640A" w:rsidP="0074556A">
            <w:pPr>
              <w:spacing w:line="360" w:lineRule="auto"/>
              <w:rPr>
                <w:rFonts w:cstheme="minorHAnsi"/>
                <w:color w:val="000000" w:themeColor="text1"/>
                <w:sz w:val="24"/>
                <w:szCs w:val="24"/>
              </w:rPr>
            </w:pPr>
            <w:r w:rsidRPr="008212DA">
              <w:rPr>
                <w:rFonts w:cstheme="minorHAnsi"/>
                <w:color w:val="000000" w:themeColor="text1"/>
                <w:sz w:val="24"/>
                <w:szCs w:val="24"/>
              </w:rPr>
              <w:t>Health and Safety Authority</w:t>
            </w:r>
          </w:p>
        </w:tc>
        <w:tc>
          <w:tcPr>
            <w:tcW w:w="3686" w:type="dxa"/>
          </w:tcPr>
          <w:p w14:paraId="5F217772" w14:textId="311EDFBF" w:rsidR="0065640A" w:rsidRPr="008212DA" w:rsidRDefault="009F130D" w:rsidP="00E47940">
            <w:pPr>
              <w:spacing w:line="360" w:lineRule="auto"/>
              <w:rPr>
                <w:sz w:val="24"/>
                <w:szCs w:val="24"/>
              </w:rPr>
            </w:pPr>
            <w:hyperlink r:id="rId35" w:history="1">
              <w:r w:rsidR="0065640A" w:rsidRPr="008212DA">
                <w:rPr>
                  <w:rStyle w:val="Hyperlink"/>
                  <w:sz w:val="24"/>
                  <w:szCs w:val="24"/>
                </w:rPr>
                <w:t>http://www.hsa.ie/eng/Publications_and_Forms/Publications/General_Application_Regulations/gen_apps_workplace.pdf</w:t>
              </w:r>
            </w:hyperlink>
          </w:p>
        </w:tc>
      </w:tr>
    </w:tbl>
    <w:p w14:paraId="5F217778" w14:textId="77777777" w:rsidR="008212DA" w:rsidRDefault="008212DA" w:rsidP="00B67328">
      <w:pPr>
        <w:spacing w:after="0"/>
        <w:rPr>
          <w:rFonts w:cstheme="minorHAnsi"/>
          <w:b/>
          <w:color w:val="000000" w:themeColor="text1"/>
          <w:sz w:val="24"/>
          <w:szCs w:val="24"/>
        </w:rPr>
      </w:pPr>
    </w:p>
    <w:p w14:paraId="34C57BF8" w14:textId="0E1D2B1C" w:rsidR="00E1188E" w:rsidRDefault="00E1188E">
      <w:pPr>
        <w:rPr>
          <w:rFonts w:cstheme="minorHAnsi"/>
          <w:b/>
          <w:color w:val="000000" w:themeColor="text1"/>
          <w:sz w:val="24"/>
          <w:szCs w:val="24"/>
        </w:rPr>
      </w:pPr>
      <w:r>
        <w:rPr>
          <w:rFonts w:cstheme="minorHAnsi"/>
          <w:b/>
          <w:color w:val="000000" w:themeColor="text1"/>
          <w:sz w:val="24"/>
          <w:szCs w:val="24"/>
        </w:rPr>
        <w:br w:type="page"/>
      </w:r>
    </w:p>
    <w:p w14:paraId="100B94C3" w14:textId="77777777" w:rsidR="00E1188E" w:rsidRDefault="00E1188E" w:rsidP="00B67328">
      <w:pPr>
        <w:spacing w:after="0"/>
        <w:rPr>
          <w:rFonts w:cstheme="minorHAnsi"/>
          <w:b/>
          <w:color w:val="000000" w:themeColor="text1"/>
          <w:sz w:val="24"/>
          <w:szCs w:val="24"/>
        </w:rPr>
      </w:pPr>
    </w:p>
    <w:p w14:paraId="5F217779" w14:textId="77777777"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5F21777C" w14:textId="77777777" w:rsidTr="00B67328">
        <w:tc>
          <w:tcPr>
            <w:tcW w:w="5670" w:type="dxa"/>
            <w:shd w:val="clear" w:color="auto" w:fill="D9D9D9" w:themeFill="background1" w:themeFillShade="D9"/>
          </w:tcPr>
          <w:p w14:paraId="5F21777A" w14:textId="77777777"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5F21777B" w14:textId="77777777"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8212DA" w:rsidRPr="00164A0C" w14:paraId="5F21777F" w14:textId="77777777" w:rsidTr="00C036B4">
        <w:tc>
          <w:tcPr>
            <w:tcW w:w="5670" w:type="dxa"/>
          </w:tcPr>
          <w:p w14:paraId="5F21777D" w14:textId="77777777" w:rsidR="008212DA" w:rsidRDefault="008212DA" w:rsidP="008212DA">
            <w:pPr>
              <w:pStyle w:val="Body"/>
            </w:pPr>
            <w:r>
              <w:rPr>
                <w:rFonts w:ascii="Trebuchet MS"/>
                <w:sz w:val="24"/>
                <w:szCs w:val="24"/>
                <w:lang w:val="en-US"/>
              </w:rPr>
              <w:t>HSA</w:t>
            </w:r>
          </w:p>
        </w:tc>
        <w:tc>
          <w:tcPr>
            <w:tcW w:w="8364" w:type="dxa"/>
          </w:tcPr>
          <w:p w14:paraId="5F21777E" w14:textId="77777777" w:rsidR="008212DA" w:rsidRPr="008212DA" w:rsidRDefault="009F130D" w:rsidP="008212DA">
            <w:pPr>
              <w:pStyle w:val="Heading2"/>
              <w:spacing w:before="0" w:line="330" w:lineRule="atLeast"/>
              <w:outlineLvl w:val="1"/>
              <w:rPr>
                <w:color w:val="0000FF"/>
              </w:rPr>
            </w:pPr>
            <w:hyperlink r:id="rId36" w:history="1">
              <w:r w:rsidR="008212DA" w:rsidRPr="008212DA">
                <w:rPr>
                  <w:rStyle w:val="Hyperlink0"/>
                  <w:rFonts w:ascii="Calibri" w:eastAsia="Calibri" w:hAnsi="Calibri" w:cs="Calibri"/>
                  <w:b w:val="0"/>
                  <w:bCs w:val="0"/>
                  <w:sz w:val="24"/>
                  <w:szCs w:val="24"/>
                  <w:u w:color="000000"/>
                </w:rPr>
                <w:t>http://www.hsa.ie</w:t>
              </w:r>
            </w:hyperlink>
            <w:r w:rsidR="008212DA" w:rsidRPr="008212DA">
              <w:rPr>
                <w:rFonts w:ascii="Calibri" w:eastAsia="Calibri" w:hAnsi="Calibri" w:cs="Calibri"/>
                <w:b w:val="0"/>
                <w:bCs w:val="0"/>
                <w:color w:val="0000FF"/>
                <w:sz w:val="24"/>
                <w:szCs w:val="24"/>
                <w:u w:color="000000"/>
              </w:rPr>
              <w:t xml:space="preserve"> </w:t>
            </w:r>
          </w:p>
        </w:tc>
      </w:tr>
      <w:tr w:rsidR="008212DA" w:rsidRPr="00164A0C" w14:paraId="5F217782" w14:textId="77777777" w:rsidTr="00C036B4">
        <w:tc>
          <w:tcPr>
            <w:tcW w:w="5670" w:type="dxa"/>
          </w:tcPr>
          <w:p w14:paraId="5F217780" w14:textId="77777777" w:rsidR="008212DA" w:rsidRDefault="008212DA" w:rsidP="008212DA">
            <w:pPr>
              <w:pStyle w:val="Body"/>
            </w:pPr>
            <w:r>
              <w:rPr>
                <w:rFonts w:ascii="Trebuchet MS"/>
                <w:sz w:val="24"/>
                <w:szCs w:val="24"/>
              </w:rPr>
              <w:t>Workplace  Relations</w:t>
            </w:r>
          </w:p>
        </w:tc>
        <w:tc>
          <w:tcPr>
            <w:tcW w:w="8364" w:type="dxa"/>
          </w:tcPr>
          <w:p w14:paraId="5F217781" w14:textId="77777777" w:rsidR="008212DA" w:rsidRPr="008212DA" w:rsidRDefault="009F130D" w:rsidP="008212DA">
            <w:pPr>
              <w:pStyle w:val="Body"/>
              <w:rPr>
                <w:color w:val="0000FF"/>
              </w:rPr>
            </w:pPr>
            <w:hyperlink r:id="rId37" w:history="1">
              <w:r w:rsidR="008212DA" w:rsidRPr="008212DA">
                <w:rPr>
                  <w:rStyle w:val="Hyperlink0"/>
                  <w:rFonts w:ascii="Trebuchet MS"/>
                  <w:lang w:val="en-US"/>
                </w:rPr>
                <w:t>http://www.workplacerelations.ie</w:t>
              </w:r>
            </w:hyperlink>
          </w:p>
        </w:tc>
      </w:tr>
      <w:tr w:rsidR="008212DA" w:rsidRPr="00164A0C" w14:paraId="5F217785" w14:textId="77777777" w:rsidTr="00C036B4">
        <w:tc>
          <w:tcPr>
            <w:tcW w:w="5670" w:type="dxa"/>
          </w:tcPr>
          <w:p w14:paraId="5F217783" w14:textId="77777777" w:rsidR="008212DA" w:rsidRDefault="008212DA" w:rsidP="008212DA">
            <w:pPr>
              <w:pStyle w:val="Body"/>
            </w:pPr>
            <w:r>
              <w:rPr>
                <w:rFonts w:ascii="Trebuchet MS"/>
                <w:sz w:val="24"/>
                <w:szCs w:val="24"/>
                <w:lang w:val="en-US"/>
              </w:rPr>
              <w:t>National Standards Authority of Ireland</w:t>
            </w:r>
          </w:p>
        </w:tc>
        <w:tc>
          <w:tcPr>
            <w:tcW w:w="8364" w:type="dxa"/>
          </w:tcPr>
          <w:p w14:paraId="5F217784" w14:textId="77777777" w:rsidR="008212DA" w:rsidRPr="008212DA" w:rsidRDefault="009F130D" w:rsidP="008212DA">
            <w:pPr>
              <w:pStyle w:val="Heading2"/>
              <w:spacing w:before="0" w:line="330" w:lineRule="atLeast"/>
              <w:outlineLvl w:val="1"/>
              <w:rPr>
                <w:color w:val="0000FF"/>
              </w:rPr>
            </w:pPr>
            <w:hyperlink r:id="rId38" w:history="1">
              <w:r w:rsidR="008212DA" w:rsidRPr="008212DA">
                <w:rPr>
                  <w:rStyle w:val="Hyperlink0"/>
                  <w:rFonts w:ascii="Calibri" w:eastAsia="Calibri" w:hAnsi="Calibri" w:cs="Calibri"/>
                  <w:b w:val="0"/>
                  <w:bCs w:val="0"/>
                  <w:sz w:val="24"/>
                  <w:szCs w:val="24"/>
                  <w:u w:color="000000"/>
                </w:rPr>
                <w:t>http://www.nsai.ie</w:t>
              </w:r>
            </w:hyperlink>
          </w:p>
        </w:tc>
      </w:tr>
      <w:tr w:rsidR="008212DA" w:rsidRPr="00164A0C" w14:paraId="5F217788" w14:textId="77777777" w:rsidTr="00C036B4">
        <w:tc>
          <w:tcPr>
            <w:tcW w:w="5670" w:type="dxa"/>
          </w:tcPr>
          <w:p w14:paraId="5F217786" w14:textId="77777777" w:rsidR="008212DA" w:rsidRDefault="008212DA" w:rsidP="008212DA">
            <w:pPr>
              <w:pStyle w:val="Body"/>
            </w:pPr>
            <w:r>
              <w:rPr>
                <w:rFonts w:ascii="Trebuchet MS"/>
                <w:sz w:val="24"/>
                <w:szCs w:val="24"/>
              </w:rPr>
              <w:t xml:space="preserve">GCF </w:t>
            </w:r>
            <w:proofErr w:type="spellStart"/>
            <w:r>
              <w:rPr>
                <w:rFonts w:ascii="Trebuchet MS"/>
                <w:sz w:val="24"/>
                <w:szCs w:val="24"/>
              </w:rPr>
              <w:t>LearnFree</w:t>
            </w:r>
            <w:proofErr w:type="spellEnd"/>
            <w:r>
              <w:rPr>
                <w:rFonts w:ascii="Trebuchet MS"/>
                <w:sz w:val="24"/>
                <w:szCs w:val="24"/>
              </w:rPr>
              <w:t xml:space="preserve">  </w:t>
            </w:r>
          </w:p>
        </w:tc>
        <w:tc>
          <w:tcPr>
            <w:tcW w:w="8364" w:type="dxa"/>
          </w:tcPr>
          <w:p w14:paraId="5F217787" w14:textId="77777777" w:rsidR="008212DA" w:rsidRPr="008212DA" w:rsidRDefault="009F130D" w:rsidP="008212DA">
            <w:pPr>
              <w:pStyle w:val="Heading2"/>
              <w:spacing w:before="0" w:line="330" w:lineRule="atLeast"/>
              <w:outlineLvl w:val="1"/>
              <w:rPr>
                <w:color w:val="0000FF"/>
              </w:rPr>
            </w:pPr>
            <w:hyperlink r:id="rId39" w:history="1">
              <w:r w:rsidR="008212DA" w:rsidRPr="008212DA">
                <w:rPr>
                  <w:rStyle w:val="Hyperlink0"/>
                  <w:rFonts w:ascii="Calibri" w:eastAsia="Calibri" w:hAnsi="Calibri" w:cs="Calibri"/>
                  <w:b w:val="0"/>
                  <w:bCs w:val="0"/>
                  <w:sz w:val="24"/>
                  <w:szCs w:val="24"/>
                  <w:u w:color="000000"/>
                </w:rPr>
                <w:t>http://www.gcflearnfree.org/office</w:t>
              </w:r>
            </w:hyperlink>
          </w:p>
        </w:tc>
      </w:tr>
      <w:tr w:rsidR="008212DA" w:rsidRPr="00164A0C" w14:paraId="5F21778B" w14:textId="77777777" w:rsidTr="00C036B4">
        <w:tc>
          <w:tcPr>
            <w:tcW w:w="5670" w:type="dxa"/>
          </w:tcPr>
          <w:p w14:paraId="5F217789" w14:textId="77777777" w:rsidR="008212DA" w:rsidRDefault="008212DA" w:rsidP="008212DA">
            <w:pPr>
              <w:pStyle w:val="Body"/>
            </w:pPr>
            <w:proofErr w:type="spellStart"/>
            <w:r>
              <w:rPr>
                <w:rFonts w:ascii="Trebuchet MS"/>
                <w:sz w:val="24"/>
                <w:szCs w:val="24"/>
              </w:rPr>
              <w:t>Finfacts</w:t>
            </w:r>
            <w:proofErr w:type="spellEnd"/>
            <w:r>
              <w:rPr>
                <w:rFonts w:ascii="Trebuchet MS"/>
                <w:sz w:val="24"/>
                <w:szCs w:val="24"/>
              </w:rPr>
              <w:t xml:space="preserve"> Ireland</w:t>
            </w:r>
          </w:p>
        </w:tc>
        <w:tc>
          <w:tcPr>
            <w:tcW w:w="8364" w:type="dxa"/>
          </w:tcPr>
          <w:p w14:paraId="5F21778A" w14:textId="77777777" w:rsidR="008212DA" w:rsidRPr="008212DA" w:rsidRDefault="009F130D" w:rsidP="008212DA">
            <w:pPr>
              <w:pStyle w:val="Heading2"/>
              <w:spacing w:before="0" w:line="330" w:lineRule="atLeast"/>
              <w:outlineLvl w:val="1"/>
              <w:rPr>
                <w:color w:val="0000FF"/>
              </w:rPr>
            </w:pPr>
            <w:hyperlink r:id="rId40" w:history="1">
              <w:r w:rsidR="008212DA" w:rsidRPr="008212DA">
                <w:rPr>
                  <w:rStyle w:val="Hyperlink0"/>
                  <w:rFonts w:ascii="Calibri" w:eastAsia="Calibri" w:hAnsi="Calibri" w:cs="Calibri"/>
                  <w:b w:val="0"/>
                  <w:bCs w:val="0"/>
                  <w:sz w:val="24"/>
                  <w:szCs w:val="24"/>
                  <w:u w:color="000000"/>
                </w:rPr>
                <w:t>http://finfacts.ie</w:t>
              </w:r>
            </w:hyperlink>
            <w:r w:rsidR="008212DA" w:rsidRPr="008212DA">
              <w:rPr>
                <w:rFonts w:ascii="Calibri" w:eastAsia="Calibri" w:hAnsi="Calibri" w:cs="Calibri"/>
                <w:b w:val="0"/>
                <w:bCs w:val="0"/>
                <w:color w:val="0000FF"/>
                <w:sz w:val="24"/>
                <w:szCs w:val="24"/>
                <w:u w:color="000000"/>
              </w:rPr>
              <w:t xml:space="preserve"> </w:t>
            </w:r>
          </w:p>
        </w:tc>
      </w:tr>
      <w:tr w:rsidR="008212DA" w:rsidRPr="00164A0C" w14:paraId="5F217791" w14:textId="77777777" w:rsidTr="00C036B4">
        <w:tc>
          <w:tcPr>
            <w:tcW w:w="5670" w:type="dxa"/>
          </w:tcPr>
          <w:p w14:paraId="5F21778F" w14:textId="77777777" w:rsidR="008212DA" w:rsidRPr="00164A0C" w:rsidRDefault="008212DA" w:rsidP="008212DA">
            <w:pPr>
              <w:rPr>
                <w:rFonts w:cstheme="minorHAnsi"/>
                <w:color w:val="000000" w:themeColor="text1"/>
                <w:sz w:val="24"/>
                <w:szCs w:val="24"/>
              </w:rPr>
            </w:pPr>
            <w:r>
              <w:rPr>
                <w:rFonts w:cstheme="minorHAnsi"/>
                <w:color w:val="000000" w:themeColor="text1"/>
                <w:sz w:val="24"/>
                <w:szCs w:val="24"/>
              </w:rPr>
              <w:t>Quality and Qualifications Ireland (QQI)</w:t>
            </w:r>
          </w:p>
        </w:tc>
        <w:tc>
          <w:tcPr>
            <w:tcW w:w="8364" w:type="dxa"/>
          </w:tcPr>
          <w:p w14:paraId="5F217790" w14:textId="77777777" w:rsidR="008212DA" w:rsidRPr="008212DA" w:rsidRDefault="009F130D" w:rsidP="008212DA">
            <w:pPr>
              <w:pStyle w:val="Heading2"/>
              <w:spacing w:before="0" w:line="330" w:lineRule="atLeast"/>
              <w:outlineLvl w:val="1"/>
              <w:rPr>
                <w:rFonts w:asciiTheme="minorHAnsi" w:hAnsiTheme="minorHAnsi" w:cstheme="minorHAnsi"/>
                <w:b w:val="0"/>
                <w:color w:val="0000FF"/>
                <w:sz w:val="24"/>
                <w:szCs w:val="24"/>
              </w:rPr>
            </w:pPr>
            <w:hyperlink r:id="rId41" w:history="1">
              <w:r w:rsidR="008212DA" w:rsidRPr="008212DA">
                <w:rPr>
                  <w:rStyle w:val="Hyperlink"/>
                  <w:rFonts w:asciiTheme="minorHAnsi" w:hAnsiTheme="minorHAnsi" w:cstheme="minorHAnsi"/>
                  <w:b w:val="0"/>
                  <w:color w:val="0000FF"/>
                  <w:sz w:val="24"/>
                  <w:szCs w:val="24"/>
                </w:rPr>
                <w:t>http://www.qqi.ie/</w:t>
              </w:r>
            </w:hyperlink>
            <w:r w:rsidR="008212DA" w:rsidRPr="008212DA">
              <w:rPr>
                <w:rFonts w:asciiTheme="minorHAnsi" w:hAnsiTheme="minorHAnsi" w:cstheme="minorHAnsi"/>
                <w:b w:val="0"/>
                <w:color w:val="0000FF"/>
                <w:sz w:val="24"/>
                <w:szCs w:val="24"/>
              </w:rPr>
              <w:t xml:space="preserve"> </w:t>
            </w:r>
          </w:p>
        </w:tc>
      </w:tr>
      <w:tr w:rsidR="008212DA" w:rsidRPr="00164A0C" w14:paraId="5F217794" w14:textId="77777777" w:rsidTr="00C036B4">
        <w:tc>
          <w:tcPr>
            <w:tcW w:w="5670" w:type="dxa"/>
          </w:tcPr>
          <w:p w14:paraId="5F217792" w14:textId="77777777" w:rsidR="008212DA" w:rsidRPr="00164A0C" w:rsidRDefault="008212DA" w:rsidP="008212DA">
            <w:pPr>
              <w:rPr>
                <w:rFonts w:cstheme="minorHAnsi"/>
                <w:color w:val="000000" w:themeColor="text1"/>
                <w:sz w:val="24"/>
                <w:szCs w:val="24"/>
              </w:rPr>
            </w:pPr>
            <w:r>
              <w:rPr>
                <w:rFonts w:cstheme="minorHAnsi"/>
                <w:color w:val="000000" w:themeColor="text1"/>
                <w:sz w:val="24"/>
                <w:szCs w:val="24"/>
              </w:rPr>
              <w:t>Further Education Support Service (FESS)</w:t>
            </w:r>
          </w:p>
        </w:tc>
        <w:tc>
          <w:tcPr>
            <w:tcW w:w="8364" w:type="dxa"/>
          </w:tcPr>
          <w:p w14:paraId="5F217793" w14:textId="77777777" w:rsidR="008212DA" w:rsidRPr="008212DA" w:rsidRDefault="009F130D" w:rsidP="008212DA">
            <w:pPr>
              <w:pStyle w:val="Heading2"/>
              <w:spacing w:before="0" w:line="330" w:lineRule="atLeast"/>
              <w:outlineLvl w:val="1"/>
              <w:rPr>
                <w:rFonts w:asciiTheme="minorHAnsi" w:hAnsiTheme="minorHAnsi" w:cstheme="minorHAnsi"/>
                <w:b w:val="0"/>
                <w:bCs w:val="0"/>
                <w:color w:val="0000FF"/>
                <w:sz w:val="24"/>
                <w:szCs w:val="24"/>
              </w:rPr>
            </w:pPr>
            <w:hyperlink r:id="rId42" w:history="1">
              <w:r w:rsidR="008212DA" w:rsidRPr="008212DA">
                <w:rPr>
                  <w:rStyle w:val="Hyperlink"/>
                  <w:rFonts w:asciiTheme="minorHAnsi" w:hAnsiTheme="minorHAnsi" w:cstheme="minorHAnsi"/>
                  <w:b w:val="0"/>
                  <w:bCs w:val="0"/>
                  <w:color w:val="0000FF"/>
                  <w:sz w:val="24"/>
                  <w:szCs w:val="24"/>
                </w:rPr>
                <w:t>http://www.fess.ie/</w:t>
              </w:r>
            </w:hyperlink>
            <w:r w:rsidR="008212DA" w:rsidRPr="008212DA">
              <w:rPr>
                <w:rFonts w:asciiTheme="minorHAnsi" w:hAnsiTheme="minorHAnsi" w:cstheme="minorHAnsi"/>
                <w:b w:val="0"/>
                <w:bCs w:val="0"/>
                <w:color w:val="0000FF"/>
                <w:sz w:val="24"/>
                <w:szCs w:val="24"/>
              </w:rPr>
              <w:t xml:space="preserve"> </w:t>
            </w:r>
          </w:p>
        </w:tc>
      </w:tr>
      <w:tr w:rsidR="008212DA" w:rsidRPr="00164A0C" w14:paraId="5F217797" w14:textId="77777777" w:rsidTr="00C036B4">
        <w:tc>
          <w:tcPr>
            <w:tcW w:w="5670" w:type="dxa"/>
          </w:tcPr>
          <w:p w14:paraId="5F217795" w14:textId="77777777" w:rsidR="008212DA" w:rsidRDefault="008212DA" w:rsidP="008212DA">
            <w:pPr>
              <w:rPr>
                <w:rFonts w:cstheme="minorHAnsi"/>
                <w:color w:val="000000" w:themeColor="text1"/>
                <w:sz w:val="24"/>
                <w:szCs w:val="24"/>
              </w:rPr>
            </w:pPr>
            <w:r>
              <w:rPr>
                <w:rFonts w:cstheme="minorHAnsi"/>
                <w:color w:val="000000" w:themeColor="text1"/>
                <w:sz w:val="24"/>
                <w:szCs w:val="24"/>
              </w:rPr>
              <w:t>Citizens Information Board</w:t>
            </w:r>
          </w:p>
        </w:tc>
        <w:tc>
          <w:tcPr>
            <w:tcW w:w="8364" w:type="dxa"/>
          </w:tcPr>
          <w:p w14:paraId="5F217796" w14:textId="77777777" w:rsidR="008212DA" w:rsidRPr="008212DA" w:rsidRDefault="009F130D" w:rsidP="008212DA">
            <w:pPr>
              <w:pStyle w:val="Heading2"/>
              <w:spacing w:before="0" w:line="330" w:lineRule="atLeast"/>
              <w:outlineLvl w:val="1"/>
              <w:rPr>
                <w:rFonts w:asciiTheme="minorHAnsi" w:hAnsiTheme="minorHAnsi" w:cstheme="minorHAnsi"/>
                <w:b w:val="0"/>
                <w:bCs w:val="0"/>
                <w:color w:val="0000FF"/>
                <w:sz w:val="24"/>
                <w:szCs w:val="24"/>
              </w:rPr>
            </w:pPr>
            <w:hyperlink r:id="rId43" w:history="1">
              <w:r w:rsidR="008212DA" w:rsidRPr="008212DA">
                <w:rPr>
                  <w:rStyle w:val="Hyperlink"/>
                  <w:rFonts w:asciiTheme="minorHAnsi" w:hAnsiTheme="minorHAnsi" w:cstheme="minorHAnsi"/>
                  <w:b w:val="0"/>
                  <w:bCs w:val="0"/>
                  <w:color w:val="0000FF"/>
                  <w:sz w:val="24"/>
                  <w:szCs w:val="24"/>
                </w:rPr>
                <w:t>http://www.citizensinformation.ie/en/</w:t>
              </w:r>
            </w:hyperlink>
            <w:r w:rsidR="008212DA" w:rsidRPr="008212DA">
              <w:rPr>
                <w:rFonts w:asciiTheme="minorHAnsi" w:hAnsiTheme="minorHAnsi" w:cstheme="minorHAnsi"/>
                <w:b w:val="0"/>
                <w:bCs w:val="0"/>
                <w:color w:val="0000FF"/>
                <w:sz w:val="24"/>
                <w:szCs w:val="24"/>
              </w:rPr>
              <w:t xml:space="preserve"> </w:t>
            </w:r>
          </w:p>
        </w:tc>
      </w:tr>
      <w:tr w:rsidR="008212DA" w:rsidRPr="00164A0C" w14:paraId="5F21779A" w14:textId="77777777" w:rsidTr="00C036B4">
        <w:tc>
          <w:tcPr>
            <w:tcW w:w="5670" w:type="dxa"/>
          </w:tcPr>
          <w:p w14:paraId="5F217798" w14:textId="77777777" w:rsidR="008212DA" w:rsidRDefault="008212DA" w:rsidP="008212DA">
            <w:pPr>
              <w:rPr>
                <w:rFonts w:cstheme="minorHAnsi"/>
                <w:color w:val="000000" w:themeColor="text1"/>
                <w:sz w:val="24"/>
                <w:szCs w:val="24"/>
              </w:rPr>
            </w:pPr>
            <w:r>
              <w:rPr>
                <w:rFonts w:cstheme="minorHAnsi"/>
                <w:color w:val="000000" w:themeColor="text1"/>
                <w:sz w:val="24"/>
                <w:szCs w:val="24"/>
              </w:rPr>
              <w:t>Department of Education and Skills</w:t>
            </w:r>
          </w:p>
        </w:tc>
        <w:tc>
          <w:tcPr>
            <w:tcW w:w="8364" w:type="dxa"/>
          </w:tcPr>
          <w:p w14:paraId="5F217799" w14:textId="77777777" w:rsidR="008212DA" w:rsidRPr="008212DA" w:rsidRDefault="009F130D" w:rsidP="008212DA">
            <w:pPr>
              <w:pStyle w:val="Heading2"/>
              <w:spacing w:before="0" w:line="330" w:lineRule="atLeast"/>
              <w:outlineLvl w:val="1"/>
              <w:rPr>
                <w:rFonts w:asciiTheme="minorHAnsi" w:hAnsiTheme="minorHAnsi" w:cstheme="minorHAnsi"/>
                <w:b w:val="0"/>
                <w:bCs w:val="0"/>
                <w:color w:val="0000FF"/>
                <w:sz w:val="24"/>
                <w:szCs w:val="24"/>
              </w:rPr>
            </w:pPr>
            <w:hyperlink r:id="rId44" w:history="1">
              <w:r w:rsidR="008212DA" w:rsidRPr="008212DA">
                <w:rPr>
                  <w:rStyle w:val="Hyperlink"/>
                  <w:rFonts w:asciiTheme="minorHAnsi" w:hAnsiTheme="minorHAnsi" w:cstheme="minorHAnsi"/>
                  <w:b w:val="0"/>
                  <w:bCs w:val="0"/>
                  <w:color w:val="0000FF"/>
                  <w:sz w:val="24"/>
                  <w:szCs w:val="24"/>
                </w:rPr>
                <w:t>http://www.education.ie/en/</w:t>
              </w:r>
            </w:hyperlink>
            <w:r w:rsidR="008212DA" w:rsidRPr="008212DA">
              <w:rPr>
                <w:rFonts w:asciiTheme="minorHAnsi" w:hAnsiTheme="minorHAnsi" w:cstheme="minorHAnsi"/>
                <w:b w:val="0"/>
                <w:bCs w:val="0"/>
                <w:color w:val="0000FF"/>
                <w:sz w:val="24"/>
                <w:szCs w:val="24"/>
              </w:rPr>
              <w:t xml:space="preserve"> </w:t>
            </w:r>
          </w:p>
        </w:tc>
      </w:tr>
    </w:tbl>
    <w:p w14:paraId="5F21779C" w14:textId="77777777" w:rsidR="008212DA" w:rsidRDefault="008212DA" w:rsidP="008212DA">
      <w:pPr>
        <w:spacing w:after="0"/>
        <w:rPr>
          <w:rFonts w:cstheme="minorHAnsi"/>
          <w:b/>
          <w:color w:val="000000" w:themeColor="text1"/>
          <w:sz w:val="24"/>
          <w:szCs w:val="24"/>
        </w:rPr>
      </w:pPr>
    </w:p>
    <w:p w14:paraId="5F21779D" w14:textId="77777777" w:rsidR="008212DA" w:rsidRPr="003933D6" w:rsidRDefault="008212DA" w:rsidP="008212DA">
      <w:pPr>
        <w:spacing w:after="0"/>
        <w:rPr>
          <w:rFonts w:cstheme="minorHAnsi"/>
          <w:color w:val="000000" w:themeColor="text1"/>
          <w:sz w:val="24"/>
          <w:szCs w:val="24"/>
        </w:rPr>
      </w:pPr>
      <w:r>
        <w:rPr>
          <w:rFonts w:cstheme="minorHAnsi"/>
          <w:b/>
          <w:color w:val="000000" w:themeColor="text1"/>
          <w:sz w:val="24"/>
          <w:szCs w:val="24"/>
        </w:rPr>
        <w:t>Other</w:t>
      </w:r>
      <w:r w:rsidRPr="003933D6">
        <w:rPr>
          <w:rFonts w:cstheme="minorHAnsi"/>
          <w:b/>
          <w:color w:val="000000" w:themeColor="text1"/>
          <w:sz w:val="24"/>
          <w:szCs w:val="24"/>
        </w:rPr>
        <w:t xml:space="preserve"> Organisations:</w:t>
      </w:r>
    </w:p>
    <w:tbl>
      <w:tblPr>
        <w:tblStyle w:val="TableGrid"/>
        <w:tblW w:w="0" w:type="auto"/>
        <w:tblInd w:w="108" w:type="dxa"/>
        <w:tblLook w:val="04A0" w:firstRow="1" w:lastRow="0" w:firstColumn="1" w:lastColumn="0" w:noHBand="0" w:noVBand="1"/>
      </w:tblPr>
      <w:tblGrid>
        <w:gridCol w:w="5670"/>
        <w:gridCol w:w="8364"/>
      </w:tblGrid>
      <w:tr w:rsidR="008212DA" w:rsidRPr="003933D6" w14:paraId="5F2177A0" w14:textId="77777777" w:rsidTr="00332B39">
        <w:tc>
          <w:tcPr>
            <w:tcW w:w="5670" w:type="dxa"/>
            <w:shd w:val="clear" w:color="auto" w:fill="D9D9D9" w:themeFill="background1" w:themeFillShade="D9"/>
          </w:tcPr>
          <w:p w14:paraId="5F21779E" w14:textId="77777777" w:rsidR="008212DA" w:rsidRPr="003933D6" w:rsidRDefault="008212DA" w:rsidP="00332B39">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14:paraId="5F21779F" w14:textId="77777777" w:rsidR="008212DA" w:rsidRPr="003933D6" w:rsidRDefault="008212DA" w:rsidP="00332B39">
            <w:pPr>
              <w:rPr>
                <w:rFonts w:cstheme="minorHAnsi"/>
                <w:color w:val="000000" w:themeColor="text1"/>
                <w:sz w:val="24"/>
                <w:szCs w:val="24"/>
              </w:rPr>
            </w:pPr>
            <w:r w:rsidRPr="003933D6">
              <w:rPr>
                <w:rFonts w:cstheme="minorHAnsi"/>
                <w:b/>
                <w:color w:val="000000" w:themeColor="text1"/>
                <w:sz w:val="24"/>
                <w:szCs w:val="24"/>
              </w:rPr>
              <w:t>Contact Information</w:t>
            </w:r>
          </w:p>
        </w:tc>
      </w:tr>
      <w:tr w:rsidR="008212DA" w:rsidRPr="003933D6" w14:paraId="5F2177A4" w14:textId="77777777" w:rsidTr="00332B39">
        <w:tc>
          <w:tcPr>
            <w:tcW w:w="5670" w:type="dxa"/>
          </w:tcPr>
          <w:p w14:paraId="5F2177A1" w14:textId="77777777" w:rsidR="008212DA" w:rsidRPr="003933D6" w:rsidRDefault="008212DA" w:rsidP="00332B39">
            <w:pPr>
              <w:autoSpaceDE w:val="0"/>
              <w:autoSpaceDN w:val="0"/>
              <w:adjustRightInd w:val="0"/>
              <w:rPr>
                <w:rFonts w:cstheme="minorHAnsi"/>
                <w:color w:val="000000"/>
                <w:sz w:val="24"/>
                <w:szCs w:val="24"/>
              </w:rPr>
            </w:pPr>
            <w:r w:rsidRPr="003933D6">
              <w:rPr>
                <w:rFonts w:cstheme="minorHAnsi"/>
                <w:color w:val="000000"/>
                <w:sz w:val="24"/>
                <w:szCs w:val="24"/>
              </w:rPr>
              <w:t>National Council for Curriculum and Assessment (NCCA)</w:t>
            </w:r>
          </w:p>
        </w:tc>
        <w:tc>
          <w:tcPr>
            <w:tcW w:w="8364" w:type="dxa"/>
          </w:tcPr>
          <w:p w14:paraId="5F2177A3" w14:textId="3A352B09" w:rsidR="008212DA" w:rsidRPr="003933D6" w:rsidRDefault="009F130D" w:rsidP="00847ADB">
            <w:pPr>
              <w:keepNext/>
              <w:keepLines/>
              <w:autoSpaceDE w:val="0"/>
              <w:autoSpaceDN w:val="0"/>
              <w:adjustRightInd w:val="0"/>
              <w:rPr>
                <w:rFonts w:cstheme="minorHAnsi"/>
                <w:sz w:val="24"/>
                <w:szCs w:val="24"/>
              </w:rPr>
            </w:pPr>
            <w:hyperlink r:id="rId45" w:history="1">
              <w:r w:rsidR="008212DA" w:rsidRPr="003933D6">
                <w:rPr>
                  <w:rStyle w:val="Hyperlink"/>
                  <w:rFonts w:cstheme="minorHAnsi"/>
                  <w:sz w:val="24"/>
                  <w:szCs w:val="24"/>
                </w:rPr>
                <w:t>www.ncca.ie</w:t>
              </w:r>
            </w:hyperlink>
            <w:r w:rsidR="008212DA" w:rsidRPr="003933D6">
              <w:rPr>
                <w:rFonts w:cstheme="minorHAnsi"/>
                <w:sz w:val="24"/>
                <w:szCs w:val="24"/>
              </w:rPr>
              <w:t xml:space="preserve"> </w:t>
            </w:r>
          </w:p>
        </w:tc>
      </w:tr>
      <w:tr w:rsidR="008212DA" w:rsidRPr="003933D6" w14:paraId="5F2177A7" w14:textId="77777777" w:rsidTr="00332B39">
        <w:tc>
          <w:tcPr>
            <w:tcW w:w="5670" w:type="dxa"/>
          </w:tcPr>
          <w:p w14:paraId="5F2177A5" w14:textId="77777777" w:rsidR="008212DA" w:rsidRPr="003933D6" w:rsidRDefault="008212DA" w:rsidP="00332B39">
            <w:pPr>
              <w:autoSpaceDE w:val="0"/>
              <w:autoSpaceDN w:val="0"/>
              <w:adjustRightInd w:val="0"/>
              <w:rPr>
                <w:rFonts w:cstheme="minorHAnsi"/>
                <w:color w:val="000000"/>
                <w:sz w:val="24"/>
                <w:szCs w:val="24"/>
              </w:rPr>
            </w:pPr>
            <w:r w:rsidRPr="003933D6">
              <w:rPr>
                <w:rFonts w:cstheme="minorHAnsi"/>
                <w:color w:val="000000"/>
                <w:sz w:val="24"/>
                <w:szCs w:val="24"/>
              </w:rPr>
              <w:t>Quality and Qualifications Ireland (QQI)</w:t>
            </w:r>
          </w:p>
        </w:tc>
        <w:tc>
          <w:tcPr>
            <w:tcW w:w="8364" w:type="dxa"/>
          </w:tcPr>
          <w:p w14:paraId="5F2177A6" w14:textId="77777777" w:rsidR="008212DA" w:rsidRPr="003933D6" w:rsidRDefault="009F130D" w:rsidP="00332B39">
            <w:pPr>
              <w:keepNext/>
              <w:keepLines/>
              <w:autoSpaceDE w:val="0"/>
              <w:autoSpaceDN w:val="0"/>
              <w:adjustRightInd w:val="0"/>
              <w:rPr>
                <w:rFonts w:cstheme="minorHAnsi"/>
                <w:sz w:val="24"/>
                <w:szCs w:val="24"/>
              </w:rPr>
            </w:pPr>
            <w:hyperlink r:id="rId46" w:history="1">
              <w:r w:rsidR="008212DA" w:rsidRPr="003933D6">
                <w:rPr>
                  <w:rStyle w:val="Hyperlink"/>
                  <w:rFonts w:cstheme="minorHAnsi"/>
                  <w:sz w:val="24"/>
                  <w:szCs w:val="24"/>
                </w:rPr>
                <w:t>http://www.qqi.ie/</w:t>
              </w:r>
            </w:hyperlink>
            <w:r w:rsidR="008212DA" w:rsidRPr="003933D6">
              <w:rPr>
                <w:rFonts w:cstheme="minorHAnsi"/>
                <w:sz w:val="24"/>
                <w:szCs w:val="24"/>
              </w:rPr>
              <w:t xml:space="preserve"> </w:t>
            </w:r>
          </w:p>
        </w:tc>
      </w:tr>
      <w:tr w:rsidR="008212DA" w:rsidRPr="003933D6" w14:paraId="5F2177AA" w14:textId="77777777" w:rsidTr="00332B39">
        <w:tc>
          <w:tcPr>
            <w:tcW w:w="5670" w:type="dxa"/>
          </w:tcPr>
          <w:p w14:paraId="5F2177A8" w14:textId="77777777" w:rsidR="008212DA" w:rsidRPr="003933D6" w:rsidRDefault="008212DA" w:rsidP="00332B39">
            <w:pPr>
              <w:autoSpaceDE w:val="0"/>
              <w:autoSpaceDN w:val="0"/>
              <w:adjustRightInd w:val="0"/>
              <w:rPr>
                <w:rFonts w:cstheme="minorHAnsi"/>
                <w:color w:val="000000"/>
                <w:sz w:val="24"/>
                <w:szCs w:val="24"/>
              </w:rPr>
            </w:pPr>
            <w:r w:rsidRPr="003933D6">
              <w:rPr>
                <w:rFonts w:cstheme="minorHAnsi"/>
                <w:color w:val="000000"/>
                <w:sz w:val="24"/>
                <w:szCs w:val="24"/>
              </w:rPr>
              <w:t>Further Education Support Service (FESS)</w:t>
            </w:r>
          </w:p>
        </w:tc>
        <w:tc>
          <w:tcPr>
            <w:tcW w:w="8364" w:type="dxa"/>
          </w:tcPr>
          <w:p w14:paraId="5F2177A9" w14:textId="77777777" w:rsidR="008212DA" w:rsidRPr="003933D6" w:rsidRDefault="009F130D" w:rsidP="00332B39">
            <w:pPr>
              <w:keepNext/>
              <w:keepLines/>
              <w:autoSpaceDE w:val="0"/>
              <w:autoSpaceDN w:val="0"/>
              <w:adjustRightInd w:val="0"/>
              <w:rPr>
                <w:rFonts w:cstheme="minorHAnsi"/>
                <w:sz w:val="24"/>
                <w:szCs w:val="24"/>
              </w:rPr>
            </w:pPr>
            <w:hyperlink r:id="rId47" w:history="1">
              <w:r w:rsidR="008212DA" w:rsidRPr="003933D6">
                <w:rPr>
                  <w:rStyle w:val="Hyperlink"/>
                  <w:rFonts w:cstheme="minorHAnsi"/>
                  <w:sz w:val="24"/>
                  <w:szCs w:val="24"/>
                </w:rPr>
                <w:t>www.fess.ie</w:t>
              </w:r>
            </w:hyperlink>
            <w:r w:rsidR="008212DA" w:rsidRPr="003933D6">
              <w:rPr>
                <w:rFonts w:cstheme="minorHAnsi"/>
                <w:sz w:val="24"/>
                <w:szCs w:val="24"/>
              </w:rPr>
              <w:t xml:space="preserve"> </w:t>
            </w:r>
          </w:p>
        </w:tc>
      </w:tr>
      <w:tr w:rsidR="008212DA" w:rsidRPr="003933D6" w14:paraId="5F2177AD" w14:textId="77777777" w:rsidTr="00332B39">
        <w:trPr>
          <w:trHeight w:val="349"/>
        </w:trPr>
        <w:tc>
          <w:tcPr>
            <w:tcW w:w="5670" w:type="dxa"/>
          </w:tcPr>
          <w:p w14:paraId="5F2177AB" w14:textId="77777777" w:rsidR="008212DA" w:rsidRPr="003933D6" w:rsidRDefault="008212DA" w:rsidP="00332B39">
            <w:pPr>
              <w:autoSpaceDE w:val="0"/>
              <w:autoSpaceDN w:val="0"/>
              <w:adjustRightInd w:val="0"/>
              <w:rPr>
                <w:rFonts w:cstheme="minorHAnsi"/>
                <w:color w:val="000000"/>
                <w:sz w:val="24"/>
                <w:szCs w:val="24"/>
              </w:rPr>
            </w:pPr>
            <w:proofErr w:type="spellStart"/>
            <w:r w:rsidRPr="003933D6">
              <w:rPr>
                <w:rFonts w:cstheme="minorHAnsi"/>
                <w:color w:val="000000"/>
                <w:sz w:val="24"/>
                <w:szCs w:val="24"/>
              </w:rPr>
              <w:t>Scoil</w:t>
            </w:r>
            <w:proofErr w:type="spellEnd"/>
            <w:r w:rsidRPr="003933D6">
              <w:rPr>
                <w:rFonts w:cstheme="minorHAnsi"/>
                <w:color w:val="000000"/>
                <w:sz w:val="24"/>
                <w:szCs w:val="24"/>
              </w:rPr>
              <w:t xml:space="preserve"> Net</w:t>
            </w:r>
          </w:p>
        </w:tc>
        <w:tc>
          <w:tcPr>
            <w:tcW w:w="8364" w:type="dxa"/>
          </w:tcPr>
          <w:p w14:paraId="5F2177AC" w14:textId="77777777" w:rsidR="008212DA" w:rsidRPr="003933D6" w:rsidRDefault="009F130D" w:rsidP="00332B39">
            <w:pPr>
              <w:keepNext/>
              <w:keepLines/>
              <w:autoSpaceDE w:val="0"/>
              <w:autoSpaceDN w:val="0"/>
              <w:adjustRightInd w:val="0"/>
              <w:rPr>
                <w:sz w:val="24"/>
                <w:szCs w:val="24"/>
              </w:rPr>
            </w:pPr>
            <w:hyperlink r:id="rId48" w:history="1">
              <w:r w:rsidR="008212DA" w:rsidRPr="003933D6">
                <w:rPr>
                  <w:rStyle w:val="Hyperlink"/>
                  <w:sz w:val="24"/>
                  <w:szCs w:val="24"/>
                </w:rPr>
                <w:t>www.scoilnet.ie</w:t>
              </w:r>
            </w:hyperlink>
            <w:r w:rsidR="008212DA" w:rsidRPr="003933D6">
              <w:rPr>
                <w:sz w:val="24"/>
                <w:szCs w:val="24"/>
              </w:rPr>
              <w:t xml:space="preserve"> </w:t>
            </w:r>
          </w:p>
        </w:tc>
      </w:tr>
      <w:tr w:rsidR="008212DA" w:rsidRPr="003933D6" w14:paraId="5F2177B0" w14:textId="77777777" w:rsidTr="00332B39">
        <w:tc>
          <w:tcPr>
            <w:tcW w:w="5670" w:type="dxa"/>
          </w:tcPr>
          <w:p w14:paraId="5F2177AE" w14:textId="77777777" w:rsidR="008212DA" w:rsidRPr="003933D6" w:rsidRDefault="008212DA" w:rsidP="00332B39">
            <w:pPr>
              <w:autoSpaceDE w:val="0"/>
              <w:autoSpaceDN w:val="0"/>
              <w:adjustRightInd w:val="0"/>
              <w:rPr>
                <w:rFonts w:cstheme="minorHAnsi"/>
                <w:color w:val="000000"/>
                <w:sz w:val="24"/>
                <w:szCs w:val="24"/>
              </w:rPr>
            </w:pPr>
            <w:r w:rsidRPr="003933D6">
              <w:rPr>
                <w:rFonts w:cstheme="minorHAnsi"/>
                <w:color w:val="000000"/>
                <w:sz w:val="24"/>
                <w:szCs w:val="24"/>
              </w:rPr>
              <w:t>Teachers CPD</w:t>
            </w:r>
          </w:p>
        </w:tc>
        <w:tc>
          <w:tcPr>
            <w:tcW w:w="8364" w:type="dxa"/>
          </w:tcPr>
          <w:p w14:paraId="5F2177AF" w14:textId="77777777" w:rsidR="008212DA" w:rsidRPr="003933D6" w:rsidRDefault="009F130D" w:rsidP="00332B39">
            <w:pPr>
              <w:keepNext/>
              <w:keepLines/>
              <w:autoSpaceDE w:val="0"/>
              <w:autoSpaceDN w:val="0"/>
              <w:adjustRightInd w:val="0"/>
              <w:rPr>
                <w:sz w:val="24"/>
                <w:szCs w:val="24"/>
              </w:rPr>
            </w:pPr>
            <w:hyperlink r:id="rId49" w:history="1">
              <w:r w:rsidR="008212DA" w:rsidRPr="003933D6">
                <w:rPr>
                  <w:rStyle w:val="Hyperlink"/>
                  <w:sz w:val="24"/>
                  <w:szCs w:val="24"/>
                </w:rPr>
                <w:t>http://teachercpd.ie/</w:t>
              </w:r>
            </w:hyperlink>
            <w:r w:rsidR="008212DA" w:rsidRPr="003933D6">
              <w:rPr>
                <w:sz w:val="24"/>
                <w:szCs w:val="24"/>
              </w:rPr>
              <w:t xml:space="preserve"> </w:t>
            </w:r>
          </w:p>
        </w:tc>
      </w:tr>
      <w:tr w:rsidR="008212DA" w:rsidRPr="003933D6" w14:paraId="5F2177B3" w14:textId="77777777" w:rsidTr="00332B39">
        <w:tc>
          <w:tcPr>
            <w:tcW w:w="5670" w:type="dxa"/>
          </w:tcPr>
          <w:p w14:paraId="5F2177B1" w14:textId="77777777" w:rsidR="008212DA" w:rsidRPr="003933D6" w:rsidRDefault="008212DA" w:rsidP="008212DA">
            <w:pPr>
              <w:autoSpaceDE w:val="0"/>
              <w:autoSpaceDN w:val="0"/>
              <w:adjustRightInd w:val="0"/>
              <w:rPr>
                <w:rFonts w:cstheme="minorHAnsi"/>
                <w:color w:val="000000"/>
                <w:sz w:val="24"/>
                <w:szCs w:val="24"/>
              </w:rPr>
            </w:pPr>
            <w:proofErr w:type="spellStart"/>
            <w:r w:rsidRPr="003933D6">
              <w:rPr>
                <w:rFonts w:cstheme="minorHAnsi"/>
                <w:color w:val="000000"/>
                <w:sz w:val="24"/>
                <w:szCs w:val="24"/>
              </w:rPr>
              <w:t>Skillshare</w:t>
            </w:r>
            <w:proofErr w:type="spellEnd"/>
          </w:p>
        </w:tc>
        <w:tc>
          <w:tcPr>
            <w:tcW w:w="8364" w:type="dxa"/>
          </w:tcPr>
          <w:p w14:paraId="5F2177B2" w14:textId="77777777" w:rsidR="008212DA" w:rsidRPr="003933D6" w:rsidRDefault="009F130D" w:rsidP="008212DA">
            <w:pPr>
              <w:autoSpaceDE w:val="0"/>
              <w:autoSpaceDN w:val="0"/>
              <w:adjustRightInd w:val="0"/>
              <w:rPr>
                <w:rFonts w:cstheme="minorHAnsi"/>
                <w:sz w:val="24"/>
                <w:szCs w:val="24"/>
              </w:rPr>
            </w:pPr>
            <w:hyperlink r:id="rId50" w:history="1">
              <w:r w:rsidR="008212DA" w:rsidRPr="003933D6">
                <w:rPr>
                  <w:rStyle w:val="Hyperlink"/>
                  <w:rFonts w:cstheme="minorHAnsi"/>
                  <w:sz w:val="24"/>
                  <w:szCs w:val="24"/>
                </w:rPr>
                <w:t>https://www.skillshare.com</w:t>
              </w:r>
            </w:hyperlink>
          </w:p>
        </w:tc>
      </w:tr>
      <w:tr w:rsidR="008212DA" w:rsidRPr="003933D6" w14:paraId="5F2177B6" w14:textId="77777777" w:rsidTr="00332B39">
        <w:tc>
          <w:tcPr>
            <w:tcW w:w="5670" w:type="dxa"/>
          </w:tcPr>
          <w:p w14:paraId="5F2177B4" w14:textId="77777777" w:rsidR="008212DA" w:rsidRPr="003933D6" w:rsidRDefault="008212DA" w:rsidP="008212DA">
            <w:pPr>
              <w:autoSpaceDE w:val="0"/>
              <w:autoSpaceDN w:val="0"/>
              <w:adjustRightInd w:val="0"/>
              <w:rPr>
                <w:rFonts w:cstheme="minorHAnsi"/>
                <w:color w:val="000000"/>
                <w:sz w:val="24"/>
                <w:szCs w:val="24"/>
              </w:rPr>
            </w:pPr>
            <w:r w:rsidRPr="003933D6">
              <w:rPr>
                <w:rFonts w:cstheme="minorHAnsi"/>
                <w:color w:val="000000"/>
                <w:sz w:val="24"/>
                <w:szCs w:val="24"/>
              </w:rPr>
              <w:t>International Literacy Association - Lesson Plans</w:t>
            </w:r>
          </w:p>
        </w:tc>
        <w:tc>
          <w:tcPr>
            <w:tcW w:w="8364" w:type="dxa"/>
          </w:tcPr>
          <w:p w14:paraId="5F2177B5" w14:textId="77777777" w:rsidR="008212DA" w:rsidRPr="003933D6" w:rsidRDefault="009F130D" w:rsidP="008212DA">
            <w:pPr>
              <w:keepNext/>
              <w:keepLines/>
              <w:autoSpaceDE w:val="0"/>
              <w:autoSpaceDN w:val="0"/>
              <w:adjustRightInd w:val="0"/>
              <w:rPr>
                <w:rFonts w:cstheme="minorHAnsi"/>
                <w:sz w:val="24"/>
                <w:szCs w:val="24"/>
              </w:rPr>
            </w:pPr>
            <w:hyperlink r:id="rId51" w:history="1">
              <w:r w:rsidR="008212DA" w:rsidRPr="003933D6">
                <w:rPr>
                  <w:rStyle w:val="Hyperlink"/>
                  <w:rFonts w:cstheme="minorHAnsi"/>
                  <w:sz w:val="24"/>
                  <w:szCs w:val="24"/>
                </w:rPr>
                <w:t>http://www.readwritethink.org/classroom-resources/lesson-plans/</w:t>
              </w:r>
            </w:hyperlink>
            <w:r w:rsidR="008212DA" w:rsidRPr="003933D6">
              <w:rPr>
                <w:rFonts w:cstheme="minorHAnsi"/>
                <w:sz w:val="24"/>
                <w:szCs w:val="24"/>
              </w:rPr>
              <w:t xml:space="preserve"> </w:t>
            </w:r>
          </w:p>
        </w:tc>
      </w:tr>
    </w:tbl>
    <w:p w14:paraId="64EF448E" w14:textId="77777777" w:rsidR="00E1188E" w:rsidRDefault="00E1188E">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7280"/>
        <w:gridCol w:w="7280"/>
      </w:tblGrid>
      <w:tr w:rsidR="0074556A" w14:paraId="5B31E564" w14:textId="77777777" w:rsidTr="009F0E63">
        <w:tc>
          <w:tcPr>
            <w:tcW w:w="14560" w:type="dxa"/>
            <w:gridSpan w:val="2"/>
            <w:shd w:val="pct15" w:color="auto" w:fill="auto"/>
          </w:tcPr>
          <w:p w14:paraId="52672CE3" w14:textId="15F9D659" w:rsidR="0074556A" w:rsidRDefault="009F0E63" w:rsidP="007D678D">
            <w:pPr>
              <w:rPr>
                <w:rFonts w:cstheme="minorHAnsi"/>
                <w:sz w:val="24"/>
                <w:szCs w:val="24"/>
              </w:rPr>
            </w:pPr>
            <w:r w:rsidRPr="003933D6">
              <w:rPr>
                <w:rFonts w:cstheme="minorHAnsi"/>
                <w:b/>
                <w:color w:val="000000" w:themeColor="text1"/>
                <w:sz w:val="24"/>
                <w:szCs w:val="24"/>
              </w:rPr>
              <w:t>MOOCs (Massive Online Open Courses)</w:t>
            </w:r>
          </w:p>
        </w:tc>
      </w:tr>
      <w:tr w:rsidR="009F0E63" w14:paraId="0F1BCD23" w14:textId="77777777" w:rsidTr="0074556A">
        <w:tc>
          <w:tcPr>
            <w:tcW w:w="7280" w:type="dxa"/>
            <w:vMerge w:val="restart"/>
          </w:tcPr>
          <w:p w14:paraId="64430C5F" w14:textId="77777777" w:rsidR="009F0E63" w:rsidRPr="008212DA" w:rsidRDefault="009F0E63" w:rsidP="009F0E63">
            <w:pPr>
              <w:rPr>
                <w:rFonts w:cstheme="minorHAnsi"/>
                <w:color w:val="000000" w:themeColor="text1"/>
                <w:sz w:val="24"/>
                <w:szCs w:val="24"/>
              </w:rPr>
            </w:pPr>
            <w:r w:rsidRPr="008212DA">
              <w:rPr>
                <w:rFonts w:cstheme="minorHAnsi"/>
                <w:color w:val="000000" w:themeColor="text1"/>
                <w:sz w:val="24"/>
                <w:szCs w:val="24"/>
              </w:rPr>
              <w:t>Free access to online courses</w:t>
            </w:r>
          </w:p>
          <w:p w14:paraId="7B3E9171" w14:textId="77777777" w:rsidR="009F0E63" w:rsidRPr="008212DA" w:rsidRDefault="009F0E63" w:rsidP="009F0E63">
            <w:pPr>
              <w:rPr>
                <w:rFonts w:cstheme="minorHAnsi"/>
                <w:color w:val="000000" w:themeColor="text1"/>
                <w:sz w:val="24"/>
                <w:szCs w:val="24"/>
              </w:rPr>
            </w:pPr>
            <w:r w:rsidRPr="008212DA">
              <w:rPr>
                <w:rFonts w:cstheme="minorHAnsi"/>
                <w:color w:val="000000" w:themeColor="text1"/>
                <w:sz w:val="24"/>
                <w:szCs w:val="24"/>
              </w:rPr>
              <w:t>Search regularly for new courses and new start dates</w:t>
            </w:r>
          </w:p>
          <w:p w14:paraId="2A5EA2B3" w14:textId="77777777" w:rsidR="009F0E63" w:rsidRPr="008212DA" w:rsidRDefault="009F0E63" w:rsidP="009F0E63">
            <w:pPr>
              <w:autoSpaceDE w:val="0"/>
              <w:autoSpaceDN w:val="0"/>
              <w:adjustRightInd w:val="0"/>
              <w:rPr>
                <w:rFonts w:cstheme="minorHAnsi"/>
                <w:color w:val="000000"/>
                <w:sz w:val="24"/>
                <w:szCs w:val="24"/>
              </w:rPr>
            </w:pPr>
            <w:r w:rsidRPr="008212DA">
              <w:rPr>
                <w:rFonts w:cstheme="minorHAnsi"/>
                <w:color w:val="000000"/>
                <w:sz w:val="24"/>
                <w:szCs w:val="24"/>
              </w:rPr>
              <w:t>Online courses delivered mainly by Universities and Colleges worldwide.</w:t>
            </w:r>
          </w:p>
          <w:p w14:paraId="0B94703E" w14:textId="77777777" w:rsidR="009F0E63" w:rsidRPr="008212DA" w:rsidRDefault="009F0E63" w:rsidP="009F0E63">
            <w:pPr>
              <w:autoSpaceDE w:val="0"/>
              <w:autoSpaceDN w:val="0"/>
              <w:adjustRightInd w:val="0"/>
              <w:rPr>
                <w:rFonts w:cstheme="minorHAnsi"/>
                <w:color w:val="000000"/>
                <w:sz w:val="24"/>
                <w:szCs w:val="24"/>
              </w:rPr>
            </w:pPr>
            <w:r w:rsidRPr="008212DA">
              <w:rPr>
                <w:rFonts w:cstheme="minorHAnsi"/>
                <w:color w:val="000000"/>
                <w:sz w:val="24"/>
                <w:szCs w:val="24"/>
              </w:rPr>
              <w:t>Useful to search regularly for new courses and new start dates. Most courses are free. Charge often applies if assessment and certification is required.</w:t>
            </w:r>
          </w:p>
          <w:p w14:paraId="243A20DF" w14:textId="58A2AB60" w:rsidR="009F0E63" w:rsidRDefault="009F0E63" w:rsidP="009F0E63">
            <w:pPr>
              <w:rPr>
                <w:rFonts w:cstheme="minorHAnsi"/>
                <w:sz w:val="24"/>
                <w:szCs w:val="24"/>
              </w:rPr>
            </w:pPr>
            <w:r w:rsidRPr="008212DA">
              <w:rPr>
                <w:rFonts w:cstheme="minorHAnsi"/>
                <w:color w:val="000000"/>
                <w:sz w:val="24"/>
                <w:szCs w:val="24"/>
              </w:rPr>
              <w:t>Provide excellent CPD for individuals or resources that can support teaching and learning</w:t>
            </w:r>
          </w:p>
        </w:tc>
        <w:tc>
          <w:tcPr>
            <w:tcW w:w="7280" w:type="dxa"/>
          </w:tcPr>
          <w:p w14:paraId="1E50B910" w14:textId="77777777" w:rsidR="009F0E63" w:rsidRPr="008212DA" w:rsidRDefault="009F0E63" w:rsidP="009F0E63">
            <w:pPr>
              <w:autoSpaceDE w:val="0"/>
              <w:autoSpaceDN w:val="0"/>
              <w:adjustRightInd w:val="0"/>
              <w:rPr>
                <w:rFonts w:cstheme="minorHAnsi"/>
                <w:sz w:val="24"/>
                <w:szCs w:val="24"/>
              </w:rPr>
            </w:pPr>
            <w:r w:rsidRPr="008212DA">
              <w:rPr>
                <w:rFonts w:cstheme="minorHAnsi"/>
                <w:sz w:val="24"/>
                <w:szCs w:val="24"/>
              </w:rPr>
              <w:t>What is a MOOC?</w:t>
            </w:r>
          </w:p>
          <w:p w14:paraId="650BC1EF" w14:textId="19D8613F" w:rsidR="009F0E63" w:rsidRDefault="009F130D" w:rsidP="009F0E63">
            <w:pPr>
              <w:rPr>
                <w:rFonts w:cstheme="minorHAnsi"/>
                <w:sz w:val="24"/>
                <w:szCs w:val="24"/>
              </w:rPr>
            </w:pPr>
            <w:hyperlink r:id="rId52" w:history="1">
              <w:r w:rsidR="009F0E63" w:rsidRPr="008212DA">
                <w:rPr>
                  <w:rStyle w:val="Hyperlink"/>
                  <w:rFonts w:cstheme="minorHAnsi"/>
                  <w:color w:val="0000FF"/>
                  <w:sz w:val="24"/>
                  <w:szCs w:val="24"/>
                </w:rPr>
                <w:t>https://www.youtube.com/watch?v=eW3gMGqcZQc</w:t>
              </w:r>
            </w:hyperlink>
          </w:p>
        </w:tc>
      </w:tr>
      <w:tr w:rsidR="009F0E63" w14:paraId="4F95D0B9" w14:textId="77777777" w:rsidTr="0074556A">
        <w:tc>
          <w:tcPr>
            <w:tcW w:w="7280" w:type="dxa"/>
            <w:vMerge/>
          </w:tcPr>
          <w:p w14:paraId="38996CFD" w14:textId="77777777" w:rsidR="009F0E63" w:rsidRDefault="009F0E63" w:rsidP="007D678D">
            <w:pPr>
              <w:rPr>
                <w:rFonts w:cstheme="minorHAnsi"/>
                <w:sz w:val="24"/>
                <w:szCs w:val="24"/>
              </w:rPr>
            </w:pPr>
          </w:p>
        </w:tc>
        <w:tc>
          <w:tcPr>
            <w:tcW w:w="7280" w:type="dxa"/>
          </w:tcPr>
          <w:p w14:paraId="4BAA220B" w14:textId="77777777" w:rsidR="009F0E63" w:rsidRPr="008212DA" w:rsidRDefault="009F0E63" w:rsidP="009F0E63">
            <w:pPr>
              <w:autoSpaceDE w:val="0"/>
              <w:autoSpaceDN w:val="0"/>
              <w:adjustRightInd w:val="0"/>
              <w:rPr>
                <w:rFonts w:cstheme="minorHAnsi"/>
                <w:sz w:val="24"/>
                <w:szCs w:val="24"/>
              </w:rPr>
            </w:pPr>
            <w:r w:rsidRPr="008212DA">
              <w:rPr>
                <w:rFonts w:cstheme="minorHAnsi"/>
                <w:sz w:val="24"/>
                <w:szCs w:val="24"/>
              </w:rPr>
              <w:t>Providers of MOOCs</w:t>
            </w:r>
          </w:p>
          <w:p w14:paraId="58E8DAE2" w14:textId="77777777" w:rsidR="009F0E63" w:rsidRPr="008212DA" w:rsidRDefault="009F0E63" w:rsidP="009F0E63">
            <w:pPr>
              <w:autoSpaceDE w:val="0"/>
              <w:autoSpaceDN w:val="0"/>
              <w:adjustRightInd w:val="0"/>
              <w:rPr>
                <w:rFonts w:cstheme="minorHAnsi"/>
                <w:sz w:val="24"/>
                <w:szCs w:val="24"/>
              </w:rPr>
            </w:pPr>
            <w:r w:rsidRPr="008212DA">
              <w:rPr>
                <w:rFonts w:cstheme="minorHAnsi"/>
                <w:sz w:val="24"/>
                <w:szCs w:val="24"/>
              </w:rPr>
              <w:t>e.g.</w:t>
            </w:r>
          </w:p>
          <w:p w14:paraId="70F7055E" w14:textId="7821F69A" w:rsidR="009F0E63" w:rsidRDefault="009F130D" w:rsidP="009F0E63">
            <w:pPr>
              <w:rPr>
                <w:rFonts w:cstheme="minorHAnsi"/>
                <w:sz w:val="24"/>
                <w:szCs w:val="24"/>
              </w:rPr>
            </w:pPr>
            <w:hyperlink r:id="rId53" w:history="1">
              <w:r w:rsidR="009F0E63" w:rsidRPr="008212DA">
                <w:rPr>
                  <w:rFonts w:cstheme="minorHAnsi"/>
                  <w:color w:val="0000FF"/>
                  <w:sz w:val="24"/>
                  <w:szCs w:val="24"/>
                  <w:u w:val="single"/>
                </w:rPr>
                <w:t>https://www.mooc-list.com/</w:t>
              </w:r>
            </w:hyperlink>
          </w:p>
        </w:tc>
      </w:tr>
      <w:tr w:rsidR="009F0E63" w14:paraId="7246DD03" w14:textId="77777777" w:rsidTr="0074556A">
        <w:tc>
          <w:tcPr>
            <w:tcW w:w="7280" w:type="dxa"/>
            <w:vMerge/>
          </w:tcPr>
          <w:p w14:paraId="41752080" w14:textId="77777777" w:rsidR="009F0E63" w:rsidRDefault="009F0E63" w:rsidP="007D678D">
            <w:pPr>
              <w:rPr>
                <w:rFonts w:cstheme="minorHAnsi"/>
                <w:sz w:val="24"/>
                <w:szCs w:val="24"/>
              </w:rPr>
            </w:pPr>
          </w:p>
        </w:tc>
        <w:tc>
          <w:tcPr>
            <w:tcW w:w="7280" w:type="dxa"/>
          </w:tcPr>
          <w:p w14:paraId="456C996E" w14:textId="7638DAB3" w:rsidR="009F0E63" w:rsidRDefault="009F130D" w:rsidP="007D678D">
            <w:pPr>
              <w:rPr>
                <w:rFonts w:cstheme="minorHAnsi"/>
                <w:sz w:val="24"/>
                <w:szCs w:val="24"/>
              </w:rPr>
            </w:pPr>
            <w:hyperlink r:id="rId54" w:history="1">
              <w:r w:rsidR="009F0E63" w:rsidRPr="008212DA">
                <w:rPr>
                  <w:rStyle w:val="Hyperlink"/>
                  <w:rFonts w:cstheme="minorHAnsi"/>
                  <w:sz w:val="24"/>
                  <w:szCs w:val="24"/>
                </w:rPr>
                <w:t>https://www.coursera.org/</w:t>
              </w:r>
            </w:hyperlink>
          </w:p>
        </w:tc>
      </w:tr>
      <w:tr w:rsidR="009F0E63" w14:paraId="3D231409" w14:textId="77777777" w:rsidTr="0074556A">
        <w:tc>
          <w:tcPr>
            <w:tcW w:w="7280" w:type="dxa"/>
            <w:vMerge/>
          </w:tcPr>
          <w:p w14:paraId="2399A3F1" w14:textId="77777777" w:rsidR="009F0E63" w:rsidRDefault="009F0E63" w:rsidP="007D678D">
            <w:pPr>
              <w:rPr>
                <w:rFonts w:cstheme="minorHAnsi"/>
                <w:sz w:val="24"/>
                <w:szCs w:val="24"/>
              </w:rPr>
            </w:pPr>
          </w:p>
        </w:tc>
        <w:tc>
          <w:tcPr>
            <w:tcW w:w="7280" w:type="dxa"/>
          </w:tcPr>
          <w:p w14:paraId="58332519" w14:textId="1E894AF2" w:rsidR="009F0E63" w:rsidRDefault="009F130D" w:rsidP="007D678D">
            <w:pPr>
              <w:rPr>
                <w:rFonts w:cstheme="minorHAnsi"/>
                <w:sz w:val="24"/>
                <w:szCs w:val="24"/>
              </w:rPr>
            </w:pPr>
            <w:hyperlink r:id="rId55" w:history="1">
              <w:r w:rsidR="009F0E63" w:rsidRPr="008212DA">
                <w:rPr>
                  <w:rStyle w:val="Hyperlink"/>
                  <w:rFonts w:cstheme="minorHAnsi"/>
                  <w:sz w:val="24"/>
                  <w:szCs w:val="24"/>
                </w:rPr>
                <w:t>https://www.udemy.com/</w:t>
              </w:r>
            </w:hyperlink>
          </w:p>
        </w:tc>
      </w:tr>
      <w:tr w:rsidR="009F0E63" w14:paraId="625F1895" w14:textId="77777777" w:rsidTr="0074556A">
        <w:tc>
          <w:tcPr>
            <w:tcW w:w="7280" w:type="dxa"/>
            <w:vMerge/>
          </w:tcPr>
          <w:p w14:paraId="05C482F3" w14:textId="77777777" w:rsidR="009F0E63" w:rsidRDefault="009F0E63" w:rsidP="009F0E63">
            <w:pPr>
              <w:rPr>
                <w:rFonts w:cstheme="minorHAnsi"/>
                <w:sz w:val="24"/>
                <w:szCs w:val="24"/>
              </w:rPr>
            </w:pPr>
          </w:p>
        </w:tc>
        <w:tc>
          <w:tcPr>
            <w:tcW w:w="7280" w:type="dxa"/>
          </w:tcPr>
          <w:p w14:paraId="5EE06A69" w14:textId="5C0D23FE" w:rsidR="009F0E63" w:rsidRDefault="009F130D" w:rsidP="009F0E63">
            <w:pPr>
              <w:rPr>
                <w:rFonts w:cstheme="minorHAnsi"/>
                <w:sz w:val="24"/>
                <w:szCs w:val="24"/>
              </w:rPr>
            </w:pPr>
            <w:hyperlink r:id="rId56" w:history="1">
              <w:r w:rsidR="009F0E63" w:rsidRPr="008212DA">
                <w:rPr>
                  <w:rStyle w:val="Hyperlink"/>
                  <w:rFonts w:cstheme="minorHAnsi"/>
                  <w:sz w:val="24"/>
                  <w:szCs w:val="24"/>
                </w:rPr>
                <w:t>https://alison.com/</w:t>
              </w:r>
            </w:hyperlink>
          </w:p>
        </w:tc>
      </w:tr>
      <w:tr w:rsidR="009F0E63" w14:paraId="3BDC1538" w14:textId="77777777" w:rsidTr="0074556A">
        <w:tc>
          <w:tcPr>
            <w:tcW w:w="7280" w:type="dxa"/>
            <w:vMerge/>
          </w:tcPr>
          <w:p w14:paraId="753EEF2E" w14:textId="77777777" w:rsidR="009F0E63" w:rsidRDefault="009F0E63" w:rsidP="009F0E63">
            <w:pPr>
              <w:rPr>
                <w:rFonts w:cstheme="minorHAnsi"/>
                <w:sz w:val="24"/>
                <w:szCs w:val="24"/>
              </w:rPr>
            </w:pPr>
          </w:p>
        </w:tc>
        <w:tc>
          <w:tcPr>
            <w:tcW w:w="7280" w:type="dxa"/>
          </w:tcPr>
          <w:p w14:paraId="0A6ABCDD" w14:textId="4921149E" w:rsidR="009F0E63" w:rsidRDefault="009F130D" w:rsidP="009F0E63">
            <w:pPr>
              <w:rPr>
                <w:rFonts w:cstheme="minorHAnsi"/>
                <w:sz w:val="24"/>
                <w:szCs w:val="24"/>
              </w:rPr>
            </w:pPr>
            <w:hyperlink r:id="rId57" w:history="1">
              <w:r w:rsidR="009F0E63" w:rsidRPr="008212DA">
                <w:rPr>
                  <w:rStyle w:val="Hyperlink"/>
                  <w:rFonts w:cstheme="minorHAnsi"/>
                  <w:sz w:val="24"/>
                  <w:szCs w:val="24"/>
                </w:rPr>
                <w:t>https://www.canvas.net/</w:t>
              </w:r>
            </w:hyperlink>
          </w:p>
        </w:tc>
      </w:tr>
      <w:tr w:rsidR="009F0E63" w14:paraId="2C77714B" w14:textId="77777777" w:rsidTr="0074556A">
        <w:tc>
          <w:tcPr>
            <w:tcW w:w="7280" w:type="dxa"/>
            <w:vMerge/>
          </w:tcPr>
          <w:p w14:paraId="0526E242" w14:textId="77777777" w:rsidR="009F0E63" w:rsidRDefault="009F0E63" w:rsidP="009F0E63">
            <w:pPr>
              <w:rPr>
                <w:rFonts w:cstheme="minorHAnsi"/>
                <w:sz w:val="24"/>
                <w:szCs w:val="24"/>
              </w:rPr>
            </w:pPr>
          </w:p>
        </w:tc>
        <w:tc>
          <w:tcPr>
            <w:tcW w:w="7280" w:type="dxa"/>
          </w:tcPr>
          <w:p w14:paraId="3FC2BA72" w14:textId="43D8444A" w:rsidR="009F0E63" w:rsidRDefault="009F130D" w:rsidP="009F0E63">
            <w:pPr>
              <w:rPr>
                <w:rFonts w:cstheme="minorHAnsi"/>
                <w:sz w:val="24"/>
                <w:szCs w:val="24"/>
              </w:rPr>
            </w:pPr>
            <w:hyperlink r:id="rId58" w:history="1">
              <w:r w:rsidR="009F0E63" w:rsidRPr="008212DA">
                <w:rPr>
                  <w:rStyle w:val="Hyperlink"/>
                  <w:rFonts w:cstheme="minorHAnsi"/>
                  <w:sz w:val="24"/>
                  <w:szCs w:val="24"/>
                </w:rPr>
                <w:t>http://www.lynda.com/</w:t>
              </w:r>
            </w:hyperlink>
          </w:p>
        </w:tc>
      </w:tr>
      <w:tr w:rsidR="009F0E63" w14:paraId="6791CEAE" w14:textId="77777777" w:rsidTr="0074556A">
        <w:tc>
          <w:tcPr>
            <w:tcW w:w="7280" w:type="dxa"/>
            <w:vMerge/>
          </w:tcPr>
          <w:p w14:paraId="7D4227D4" w14:textId="77777777" w:rsidR="009F0E63" w:rsidRDefault="009F0E63" w:rsidP="009F0E63">
            <w:pPr>
              <w:rPr>
                <w:rFonts w:cstheme="minorHAnsi"/>
                <w:sz w:val="24"/>
                <w:szCs w:val="24"/>
              </w:rPr>
            </w:pPr>
          </w:p>
        </w:tc>
        <w:tc>
          <w:tcPr>
            <w:tcW w:w="7280" w:type="dxa"/>
          </w:tcPr>
          <w:p w14:paraId="6DFEEB32" w14:textId="3E94AE41" w:rsidR="009F0E63" w:rsidRDefault="009F130D" w:rsidP="009F0E63">
            <w:pPr>
              <w:rPr>
                <w:rFonts w:cstheme="minorHAnsi"/>
                <w:sz w:val="24"/>
                <w:szCs w:val="24"/>
              </w:rPr>
            </w:pPr>
            <w:hyperlink r:id="rId59" w:history="1">
              <w:r w:rsidR="009F0E63" w:rsidRPr="008212DA">
                <w:rPr>
                  <w:rStyle w:val="Hyperlink"/>
                  <w:rFonts w:cstheme="minorHAnsi"/>
                  <w:sz w:val="24"/>
                  <w:szCs w:val="24"/>
                </w:rPr>
                <w:t>http://www.open.edu/</w:t>
              </w:r>
            </w:hyperlink>
          </w:p>
        </w:tc>
      </w:tr>
      <w:tr w:rsidR="009F0E63" w14:paraId="154B0096" w14:textId="77777777" w:rsidTr="0074556A">
        <w:tc>
          <w:tcPr>
            <w:tcW w:w="7280" w:type="dxa"/>
            <w:vMerge/>
          </w:tcPr>
          <w:p w14:paraId="5FB2CA3E" w14:textId="77777777" w:rsidR="009F0E63" w:rsidRDefault="009F0E63" w:rsidP="009F0E63">
            <w:pPr>
              <w:rPr>
                <w:rFonts w:cstheme="minorHAnsi"/>
                <w:sz w:val="24"/>
                <w:szCs w:val="24"/>
              </w:rPr>
            </w:pPr>
          </w:p>
        </w:tc>
        <w:tc>
          <w:tcPr>
            <w:tcW w:w="7280" w:type="dxa"/>
          </w:tcPr>
          <w:p w14:paraId="69058EFA" w14:textId="21FDE96E" w:rsidR="009F0E63" w:rsidRDefault="009F130D" w:rsidP="009F0E63">
            <w:pPr>
              <w:rPr>
                <w:rFonts w:cstheme="minorHAnsi"/>
                <w:sz w:val="24"/>
                <w:szCs w:val="24"/>
              </w:rPr>
            </w:pPr>
            <w:hyperlink r:id="rId60" w:history="1">
              <w:r w:rsidR="009F0E63" w:rsidRPr="008212DA">
                <w:rPr>
                  <w:rStyle w:val="Hyperlink"/>
                  <w:rFonts w:cstheme="minorHAnsi"/>
                  <w:sz w:val="24"/>
                  <w:szCs w:val="24"/>
                </w:rPr>
                <w:t>http://www.extension.harvard.edu/open-learning-initiative</w:t>
              </w:r>
            </w:hyperlink>
          </w:p>
        </w:tc>
      </w:tr>
      <w:tr w:rsidR="009F0E63" w14:paraId="43472B22" w14:textId="77777777" w:rsidTr="0074556A">
        <w:tc>
          <w:tcPr>
            <w:tcW w:w="7280" w:type="dxa"/>
            <w:vMerge/>
          </w:tcPr>
          <w:p w14:paraId="79624651" w14:textId="77777777" w:rsidR="009F0E63" w:rsidRDefault="009F0E63" w:rsidP="009F0E63">
            <w:pPr>
              <w:rPr>
                <w:rFonts w:cstheme="minorHAnsi"/>
                <w:sz w:val="24"/>
                <w:szCs w:val="24"/>
              </w:rPr>
            </w:pPr>
          </w:p>
        </w:tc>
        <w:tc>
          <w:tcPr>
            <w:tcW w:w="7280" w:type="dxa"/>
          </w:tcPr>
          <w:p w14:paraId="01D071E6" w14:textId="77777777" w:rsidR="009F0E63" w:rsidRPr="008212DA" w:rsidRDefault="009F130D" w:rsidP="009F0E63">
            <w:pPr>
              <w:autoSpaceDE w:val="0"/>
              <w:autoSpaceDN w:val="0"/>
              <w:adjustRightInd w:val="0"/>
              <w:rPr>
                <w:rFonts w:cstheme="minorHAnsi"/>
                <w:sz w:val="24"/>
                <w:szCs w:val="24"/>
              </w:rPr>
            </w:pPr>
            <w:hyperlink r:id="rId61" w:history="1">
              <w:r w:rsidR="009F0E63" w:rsidRPr="008212DA">
                <w:rPr>
                  <w:rStyle w:val="Hyperlink"/>
                  <w:rFonts w:cstheme="minorHAnsi"/>
                  <w:sz w:val="24"/>
                  <w:szCs w:val="24"/>
                </w:rPr>
                <w:t>https://www.uclaextension.edu/pages/search.aspx?c=free+courses</w:t>
              </w:r>
            </w:hyperlink>
          </w:p>
          <w:p w14:paraId="4A308ABC" w14:textId="34AE2899" w:rsidR="009F0E63" w:rsidRDefault="009F130D" w:rsidP="009F0E63">
            <w:pPr>
              <w:rPr>
                <w:rFonts w:cstheme="minorHAnsi"/>
                <w:sz w:val="24"/>
                <w:szCs w:val="24"/>
              </w:rPr>
            </w:pPr>
            <w:hyperlink r:id="rId62" w:history="1">
              <w:r w:rsidR="009F0E63" w:rsidRPr="008212DA">
                <w:rPr>
                  <w:rStyle w:val="Hyperlink"/>
                  <w:rFonts w:cstheme="minorHAnsi"/>
                  <w:sz w:val="24"/>
                  <w:szCs w:val="24"/>
                </w:rPr>
                <w:t>http://oyc.yale.edu/</w:t>
              </w:r>
            </w:hyperlink>
          </w:p>
        </w:tc>
      </w:tr>
    </w:tbl>
    <w:p w14:paraId="09FB3C73" w14:textId="77777777" w:rsidR="0074556A" w:rsidRDefault="0074556A" w:rsidP="007D678D">
      <w:pPr>
        <w:rPr>
          <w:rFonts w:cstheme="minorHAnsi"/>
          <w:sz w:val="24"/>
          <w:szCs w:val="24"/>
        </w:rPr>
      </w:pPr>
    </w:p>
    <w:sectPr w:rsidR="0074556A" w:rsidSect="00756A51">
      <w:headerReference w:type="default" r:id="rId63"/>
      <w:footerReference w:type="default" r:id="rId6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F2ED" w14:textId="77777777" w:rsidR="000B2DE5" w:rsidRDefault="000B2DE5" w:rsidP="00C75C95">
      <w:pPr>
        <w:spacing w:after="0" w:line="240" w:lineRule="auto"/>
      </w:pPr>
      <w:r>
        <w:separator/>
      </w:r>
    </w:p>
  </w:endnote>
  <w:endnote w:type="continuationSeparator" w:id="0">
    <w:p w14:paraId="35BE04CD" w14:textId="77777777" w:rsidR="000B2DE5" w:rsidRDefault="000B2DE5"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5F2177D5" w14:textId="77777777" w:rsidR="00A03869" w:rsidRDefault="000A528C">
        <w:pPr>
          <w:pStyle w:val="Footer"/>
          <w:jc w:val="center"/>
        </w:pPr>
        <w:r>
          <w:fldChar w:fldCharType="begin"/>
        </w:r>
        <w:r w:rsidR="00A03869">
          <w:instrText xml:space="preserve"> PAGE   \* MERGEFORMAT </w:instrText>
        </w:r>
        <w:r>
          <w:fldChar w:fldCharType="separate"/>
        </w:r>
        <w:r w:rsidR="009F130D">
          <w:rPr>
            <w:noProof/>
          </w:rPr>
          <w:t>11</w:t>
        </w:r>
        <w:r>
          <w:rPr>
            <w:noProof/>
          </w:rPr>
          <w:fldChar w:fldCharType="end"/>
        </w:r>
      </w:p>
    </w:sdtContent>
  </w:sdt>
  <w:p w14:paraId="5F2177D6" w14:textId="77777777"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31BA" w14:textId="77777777" w:rsidR="000B2DE5" w:rsidRDefault="000B2DE5" w:rsidP="00C75C95">
      <w:pPr>
        <w:spacing w:after="0" w:line="240" w:lineRule="auto"/>
      </w:pPr>
      <w:r>
        <w:separator/>
      </w:r>
    </w:p>
  </w:footnote>
  <w:footnote w:type="continuationSeparator" w:id="0">
    <w:p w14:paraId="54957B3A" w14:textId="77777777" w:rsidR="000B2DE5" w:rsidRDefault="000B2DE5"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5A45" w14:textId="77777777" w:rsidR="00C82219" w:rsidRDefault="00C82219" w:rsidP="00C82219">
    <w:pPr>
      <w:pStyle w:val="Header"/>
      <w:rPr>
        <w:b/>
      </w:rPr>
    </w:pPr>
    <w:r>
      <w:rPr>
        <w:noProof/>
        <w:lang w:eastAsia="en-IE"/>
      </w:rPr>
      <w:drawing>
        <wp:inline distT="0" distB="0" distL="0" distR="0" wp14:anchorId="1E024B0B" wp14:editId="59059506">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14:paraId="2194D532" w14:textId="77777777" w:rsidR="00C82219" w:rsidRDefault="00C82219" w:rsidP="00C82219">
    <w:pPr>
      <w:pStyle w:val="Header"/>
      <w:jc w:val="right"/>
      <w:rPr>
        <w:b/>
      </w:rPr>
    </w:pPr>
    <w:r>
      <w:rPr>
        <w:b/>
      </w:rPr>
      <w:t>April 2016: Compiled by FET staff on behalf of</w:t>
    </w:r>
    <w:r w:rsidRPr="00C75C95">
      <w:rPr>
        <w:b/>
      </w:rPr>
      <w:t xml:space="preserve"> FESS</w:t>
    </w:r>
    <w:r>
      <w:rPr>
        <w:b/>
      </w:rPr>
      <w:t>.</w:t>
    </w:r>
  </w:p>
  <w:p w14:paraId="5F2177D4" w14:textId="33C58223" w:rsidR="00A03869" w:rsidRPr="00C82219" w:rsidRDefault="00C82219" w:rsidP="00C82219">
    <w:pPr>
      <w:tabs>
        <w:tab w:val="center" w:pos="4513"/>
        <w:tab w:val="right" w:pos="9026"/>
      </w:tabs>
      <w:spacing w:line="240" w:lineRule="auto"/>
      <w:jc w:val="right"/>
      <w:rPr>
        <w:b/>
      </w:rPr>
    </w:pPr>
    <w:r>
      <w:rPr>
        <w:b/>
      </w:rPr>
      <w:t>J</w:t>
    </w:r>
    <w:r w:rsidR="009F130D">
      <w:rPr>
        <w:b/>
      </w:rPr>
      <w:t>ul</w:t>
    </w:r>
    <w:r>
      <w:rPr>
        <w:b/>
      </w:rPr>
      <w:t>y 2017: Links Revised by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F7A"/>
    <w:multiLevelType w:val="multilevel"/>
    <w:tmpl w:val="6504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54A92"/>
    <w:multiLevelType w:val="hybridMultilevel"/>
    <w:tmpl w:val="FF62F05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63307"/>
    <w:rsid w:val="000A528C"/>
    <w:rsid w:val="000B2DE5"/>
    <w:rsid w:val="000E7982"/>
    <w:rsid w:val="0016494A"/>
    <w:rsid w:val="00164A0C"/>
    <w:rsid w:val="00221E8C"/>
    <w:rsid w:val="002656E8"/>
    <w:rsid w:val="002E4287"/>
    <w:rsid w:val="002E51EC"/>
    <w:rsid w:val="002E533F"/>
    <w:rsid w:val="003073AC"/>
    <w:rsid w:val="003318A9"/>
    <w:rsid w:val="003431D8"/>
    <w:rsid w:val="003640B2"/>
    <w:rsid w:val="003B6F21"/>
    <w:rsid w:val="003F5E40"/>
    <w:rsid w:val="004079AE"/>
    <w:rsid w:val="00427B7B"/>
    <w:rsid w:val="004335A4"/>
    <w:rsid w:val="004A70DA"/>
    <w:rsid w:val="004C207F"/>
    <w:rsid w:val="00527E52"/>
    <w:rsid w:val="00535CEE"/>
    <w:rsid w:val="00585E16"/>
    <w:rsid w:val="005967B3"/>
    <w:rsid w:val="005B669C"/>
    <w:rsid w:val="00643C21"/>
    <w:rsid w:val="0065640A"/>
    <w:rsid w:val="006919DE"/>
    <w:rsid w:val="006A44BD"/>
    <w:rsid w:val="00712DCA"/>
    <w:rsid w:val="00721B36"/>
    <w:rsid w:val="00723BB2"/>
    <w:rsid w:val="0073348E"/>
    <w:rsid w:val="0074556A"/>
    <w:rsid w:val="00756A51"/>
    <w:rsid w:val="007704D1"/>
    <w:rsid w:val="00777237"/>
    <w:rsid w:val="007772DE"/>
    <w:rsid w:val="00777AFA"/>
    <w:rsid w:val="007A785A"/>
    <w:rsid w:val="007D050D"/>
    <w:rsid w:val="007D678D"/>
    <w:rsid w:val="00816184"/>
    <w:rsid w:val="008212DA"/>
    <w:rsid w:val="00847ADB"/>
    <w:rsid w:val="008639B0"/>
    <w:rsid w:val="00876629"/>
    <w:rsid w:val="008F11B7"/>
    <w:rsid w:val="0090058E"/>
    <w:rsid w:val="009057A8"/>
    <w:rsid w:val="00954453"/>
    <w:rsid w:val="009921AA"/>
    <w:rsid w:val="009B62D6"/>
    <w:rsid w:val="009E647D"/>
    <w:rsid w:val="009F0E63"/>
    <w:rsid w:val="009F130D"/>
    <w:rsid w:val="009F77CC"/>
    <w:rsid w:val="00A03869"/>
    <w:rsid w:val="00A07CDA"/>
    <w:rsid w:val="00A41398"/>
    <w:rsid w:val="00A50246"/>
    <w:rsid w:val="00AD7E1B"/>
    <w:rsid w:val="00AF68AD"/>
    <w:rsid w:val="00B14215"/>
    <w:rsid w:val="00B54734"/>
    <w:rsid w:val="00B67328"/>
    <w:rsid w:val="00B94995"/>
    <w:rsid w:val="00BB38F5"/>
    <w:rsid w:val="00BE7079"/>
    <w:rsid w:val="00C036B4"/>
    <w:rsid w:val="00C228B5"/>
    <w:rsid w:val="00C50152"/>
    <w:rsid w:val="00C50D8B"/>
    <w:rsid w:val="00C53B58"/>
    <w:rsid w:val="00C6574C"/>
    <w:rsid w:val="00C75C95"/>
    <w:rsid w:val="00C82219"/>
    <w:rsid w:val="00CD639A"/>
    <w:rsid w:val="00CE1CFA"/>
    <w:rsid w:val="00D526FF"/>
    <w:rsid w:val="00DB716A"/>
    <w:rsid w:val="00DC5EC6"/>
    <w:rsid w:val="00E018C2"/>
    <w:rsid w:val="00E07957"/>
    <w:rsid w:val="00E1188E"/>
    <w:rsid w:val="00E14734"/>
    <w:rsid w:val="00E15948"/>
    <w:rsid w:val="00E25087"/>
    <w:rsid w:val="00E30210"/>
    <w:rsid w:val="00E47940"/>
    <w:rsid w:val="00E62331"/>
    <w:rsid w:val="00E80CE5"/>
    <w:rsid w:val="00EC55B3"/>
    <w:rsid w:val="00EE0D13"/>
    <w:rsid w:val="00F05B79"/>
    <w:rsid w:val="00FA517B"/>
    <w:rsid w:val="00FB4E8F"/>
    <w:rsid w:val="00FB6725"/>
    <w:rsid w:val="00FB6A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17662"/>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4079AE"/>
    <w:rPr>
      <w:color w:val="800080" w:themeColor="followedHyperlink"/>
      <w:u w:val="single"/>
    </w:rPr>
  </w:style>
  <w:style w:type="paragraph" w:customStyle="1" w:styleId="Body">
    <w:name w:val="Body"/>
    <w:rsid w:val="009F77CC"/>
    <w:pPr>
      <w:pBdr>
        <w:top w:val="nil"/>
        <w:left w:val="nil"/>
        <w:bottom w:val="nil"/>
        <w:right w:val="nil"/>
        <w:between w:val="nil"/>
        <w:bar w:val="nil"/>
      </w:pBdr>
    </w:pPr>
    <w:rPr>
      <w:rFonts w:ascii="Calibri" w:eastAsia="Calibri" w:hAnsi="Calibri" w:cs="Calibri"/>
      <w:color w:val="000000"/>
      <w:u w:color="000000"/>
      <w:bdr w:val="nil"/>
      <w:lang w:eastAsia="en-IE"/>
    </w:rPr>
  </w:style>
  <w:style w:type="paragraph" w:customStyle="1" w:styleId="Default">
    <w:name w:val="Default"/>
    <w:rsid w:val="009F77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IE"/>
    </w:rPr>
  </w:style>
  <w:style w:type="character" w:customStyle="1" w:styleId="author">
    <w:name w:val="author"/>
    <w:basedOn w:val="DefaultParagraphFont"/>
    <w:rsid w:val="009F77CC"/>
  </w:style>
  <w:style w:type="character" w:customStyle="1" w:styleId="a-declarative">
    <w:name w:val="a-declarative"/>
    <w:basedOn w:val="DefaultParagraphFont"/>
    <w:rsid w:val="009F77CC"/>
  </w:style>
  <w:style w:type="character" w:customStyle="1" w:styleId="a-color-secondary">
    <w:name w:val="a-color-secondary"/>
    <w:basedOn w:val="DefaultParagraphFont"/>
    <w:rsid w:val="009F77CC"/>
  </w:style>
  <w:style w:type="character" w:customStyle="1" w:styleId="Hyperlink0">
    <w:name w:val="Hyperlink.0"/>
    <w:basedOn w:val="Hyperlink"/>
    <w:rsid w:val="00E0795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93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9130887">
      <w:bodyDiv w:val="1"/>
      <w:marLeft w:val="0"/>
      <w:marRight w:val="0"/>
      <w:marTop w:val="0"/>
      <w:marBottom w:val="0"/>
      <w:divBdr>
        <w:top w:val="none" w:sz="0" w:space="0" w:color="auto"/>
        <w:left w:val="none" w:sz="0" w:space="0" w:color="auto"/>
        <w:bottom w:val="none" w:sz="0" w:space="0" w:color="auto"/>
        <w:right w:val="none" w:sz="0" w:space="0" w:color="auto"/>
      </w:divBdr>
    </w:div>
    <w:div w:id="224991505">
      <w:bodyDiv w:val="1"/>
      <w:marLeft w:val="0"/>
      <w:marRight w:val="0"/>
      <w:marTop w:val="0"/>
      <w:marBottom w:val="0"/>
      <w:divBdr>
        <w:top w:val="none" w:sz="0" w:space="0" w:color="auto"/>
        <w:left w:val="none" w:sz="0" w:space="0" w:color="auto"/>
        <w:bottom w:val="none" w:sz="0" w:space="0" w:color="auto"/>
        <w:right w:val="none" w:sz="0" w:space="0" w:color="auto"/>
      </w:divBdr>
    </w:div>
    <w:div w:id="401608697">
      <w:bodyDiv w:val="1"/>
      <w:marLeft w:val="0"/>
      <w:marRight w:val="0"/>
      <w:marTop w:val="0"/>
      <w:marBottom w:val="0"/>
      <w:divBdr>
        <w:top w:val="none" w:sz="0" w:space="0" w:color="auto"/>
        <w:left w:val="none" w:sz="0" w:space="0" w:color="auto"/>
        <w:bottom w:val="none" w:sz="0" w:space="0" w:color="auto"/>
        <w:right w:val="none" w:sz="0" w:space="0" w:color="auto"/>
      </w:divBdr>
    </w:div>
    <w:div w:id="45876268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55136241">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08375196">
      <w:bodyDiv w:val="1"/>
      <w:marLeft w:val="0"/>
      <w:marRight w:val="0"/>
      <w:marTop w:val="0"/>
      <w:marBottom w:val="0"/>
      <w:divBdr>
        <w:top w:val="none" w:sz="0" w:space="0" w:color="auto"/>
        <w:left w:val="none" w:sz="0" w:space="0" w:color="auto"/>
        <w:bottom w:val="none" w:sz="0" w:space="0" w:color="auto"/>
        <w:right w:val="none" w:sz="0" w:space="0" w:color="auto"/>
      </w:divBdr>
      <w:divsChild>
        <w:div w:id="368342475">
          <w:marLeft w:val="0"/>
          <w:marRight w:val="0"/>
          <w:marTop w:val="0"/>
          <w:marBottom w:val="75"/>
          <w:divBdr>
            <w:top w:val="none" w:sz="0" w:space="0" w:color="auto"/>
            <w:left w:val="none" w:sz="0" w:space="0" w:color="auto"/>
            <w:bottom w:val="none" w:sz="0" w:space="0" w:color="auto"/>
            <w:right w:val="none" w:sz="0" w:space="0" w:color="auto"/>
          </w:divBdr>
        </w:div>
        <w:div w:id="986397516">
          <w:marLeft w:val="0"/>
          <w:marRight w:val="0"/>
          <w:marTop w:val="0"/>
          <w:marBottom w:val="75"/>
          <w:divBdr>
            <w:top w:val="none" w:sz="0" w:space="0" w:color="auto"/>
            <w:left w:val="none" w:sz="0" w:space="0" w:color="auto"/>
            <w:bottom w:val="none" w:sz="0" w:space="0" w:color="auto"/>
            <w:right w:val="none" w:sz="0" w:space="0" w:color="auto"/>
          </w:divBdr>
          <w:divsChild>
            <w:div w:id="4218003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7847836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197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illsyouneed.com/" TargetMode="External"/><Relationship Id="rId18" Type="http://schemas.openxmlformats.org/officeDocument/2006/relationships/hyperlink" Target="http://www.hrinfodesk.com/preview.asp?article=37482" TargetMode="External"/><Relationship Id="rId26" Type="http://schemas.openxmlformats.org/officeDocument/2006/relationships/hyperlink" Target="http://www.gilleducation.ie/business-/business-/business-administration" TargetMode="External"/><Relationship Id="rId39" Type="http://schemas.openxmlformats.org/officeDocument/2006/relationships/hyperlink" Target="http://www.gcflearnfree.org/office" TargetMode="External"/><Relationship Id="rId21" Type="http://schemas.openxmlformats.org/officeDocument/2006/relationships/hyperlink" Target="http://www.pdst.ie/sites/default/files/Office%20Administration%20&amp;%20Customer%20Care%20Workbook%20Module%202.pdf" TargetMode="External"/><Relationship Id="rId34" Type="http://schemas.openxmlformats.org/officeDocument/2006/relationships/hyperlink" Target="http://randwick.sydneyinstitute.wikispaces.net/file/view/2+SIRXCLM001A+Organize+and+maintain+Work+Areas.pdf" TargetMode="External"/><Relationship Id="rId42" Type="http://schemas.openxmlformats.org/officeDocument/2006/relationships/hyperlink" Target="http://www.fess.ie/" TargetMode="External"/><Relationship Id="rId47" Type="http://schemas.openxmlformats.org/officeDocument/2006/relationships/hyperlink" Target="http://www.fess.ie" TargetMode="External"/><Relationship Id="rId50" Type="http://schemas.openxmlformats.org/officeDocument/2006/relationships/hyperlink" Target="https://www.skillshare.com" TargetMode="External"/><Relationship Id="rId55" Type="http://schemas.openxmlformats.org/officeDocument/2006/relationships/hyperlink" Target="https://www.udemy.co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skdemon.com/pages/uk/information/skills/mfile" TargetMode="External"/><Relationship Id="rId20" Type="http://schemas.openxmlformats.org/officeDocument/2006/relationships/hyperlink" Target="http://www.pdst.ie/sites/default/files/Office%20admin.pdf" TargetMode="External"/><Relationship Id="rId29" Type="http://schemas.openxmlformats.org/officeDocument/2006/relationships/hyperlink" Target="http://www.gilleducation.ie/business-/business-/modern-office-technology--administration" TargetMode="External"/><Relationship Id="rId41" Type="http://schemas.openxmlformats.org/officeDocument/2006/relationships/hyperlink" Target="http://www.qqi.ie/" TargetMode="External"/><Relationship Id="rId54" Type="http://schemas.openxmlformats.org/officeDocument/2006/relationships/hyperlink" Target="https://www.coursera.org/" TargetMode="External"/><Relationship Id="rId62" Type="http://schemas.openxmlformats.org/officeDocument/2006/relationships/hyperlink" Target="http://oyc.yal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Office-Skills-Workbook-Practical-Approach/dp/8888893989" TargetMode="External"/><Relationship Id="rId24" Type="http://schemas.openxmlformats.org/officeDocument/2006/relationships/hyperlink" Target="http://www.workplace-communication.com/types-workplace-communication.html" TargetMode="External"/><Relationship Id="rId32" Type="http://schemas.openxmlformats.org/officeDocument/2006/relationships/hyperlink" Target="http://hsa.ie/" TargetMode="External"/><Relationship Id="rId37" Type="http://schemas.openxmlformats.org/officeDocument/2006/relationships/hyperlink" Target="http://www.workplacerelations.ie" TargetMode="External"/><Relationship Id="rId40" Type="http://schemas.openxmlformats.org/officeDocument/2006/relationships/hyperlink" Target="http://finfacts.ie" TargetMode="External"/><Relationship Id="rId45" Type="http://schemas.openxmlformats.org/officeDocument/2006/relationships/hyperlink" Target="http://www.ncca.ie" TargetMode="External"/><Relationship Id="rId53" Type="http://schemas.openxmlformats.org/officeDocument/2006/relationships/hyperlink" Target="https://www.mooc-list.com/" TargetMode="External"/><Relationship Id="rId58" Type="http://schemas.openxmlformats.org/officeDocument/2006/relationships/hyperlink" Target="http://www.lynda.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calenterprise.ie/DublinCity/Start-or-Grow-your-Business/Knowledge-Centre/General-Business-Issues/The-Right-Tools-for-Communication/" TargetMode="External"/><Relationship Id="rId23" Type="http://schemas.openxmlformats.org/officeDocument/2006/relationships/hyperlink" Target="http://www.amazon.co.uk/English-Communications-Business-Students-Scott/dp/0717129780/ref=sr_1_1?ie=UTF8&amp;qid=1458820299&amp;sr=8-1&amp;keywords=english+and+communications+for+business+students+by+John+F+scott" TargetMode="External"/><Relationship Id="rId28" Type="http://schemas.openxmlformats.org/officeDocument/2006/relationships/hyperlink" Target="http://www.amazon.co.uk/Model-Business-Letters-Emails-Documents/dp/027375193X/ref=sr_1_fkmr0_1?ie=UTF8&amp;qid=1458819831&amp;sr=8-1-fkmr0&amp;keywords=Model+Business+Letters%2C+Emails+and+Other+Business+Documents+%287th+Edition%29+Paperback+%E2%80%93+June+16%2C+2012+by+Shirley+Taylor++%28Author%29" TargetMode="External"/><Relationship Id="rId36" Type="http://schemas.openxmlformats.org/officeDocument/2006/relationships/hyperlink" Target="http://www.hsa.ie" TargetMode="External"/><Relationship Id="rId49" Type="http://schemas.openxmlformats.org/officeDocument/2006/relationships/hyperlink" Target="http://teachercpd.ie/" TargetMode="External"/><Relationship Id="rId57" Type="http://schemas.openxmlformats.org/officeDocument/2006/relationships/hyperlink" Target="https://www.canvas.net/" TargetMode="External"/><Relationship Id="rId61" Type="http://schemas.openxmlformats.org/officeDocument/2006/relationships/hyperlink" Target="https://www.uclaextension.edu/pages/search.aspx?c=free+courses" TargetMode="External"/><Relationship Id="rId10" Type="http://schemas.openxmlformats.org/officeDocument/2006/relationships/hyperlink" Target="http://www.amazon.com/s/ref=dp_byline_sr_book_2?ie=UTF8&amp;field-author=Shirley+Cairns&amp;search-alias=books&amp;text=Shirley+Cairns&amp;sort=relevancerank" TargetMode="External"/><Relationship Id="rId19" Type="http://schemas.openxmlformats.org/officeDocument/2006/relationships/hyperlink" Target="http://www.gilleducation.ie/business-/business-/modern-office-technology--administration" TargetMode="External"/><Relationship Id="rId31" Type="http://schemas.openxmlformats.org/officeDocument/2006/relationships/hyperlink" Target="http://www.ehow.com/how_7924563_care-office-equipment.html" TargetMode="External"/><Relationship Id="rId44" Type="http://schemas.openxmlformats.org/officeDocument/2006/relationships/hyperlink" Target="http://www.education.ie/en/" TargetMode="External"/><Relationship Id="rId52" Type="http://schemas.openxmlformats.org/officeDocument/2006/relationships/hyperlink" Target="https://www.youtube.com/watch?v=eW3gMGqcZQc" TargetMode="External"/><Relationship Id="rId60" Type="http://schemas.openxmlformats.org/officeDocument/2006/relationships/hyperlink" Target="http://www.extension.harvard.edu/open-learning-initiativ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Margaret-Horsfall/e/B00JC3OCBE/ref=dp_byline_cont_book_1" TargetMode="External"/><Relationship Id="rId14" Type="http://schemas.openxmlformats.org/officeDocument/2006/relationships/hyperlink" Target="http://www.slideshare.net/anujstha1/media-and-types-of-communication-11307440" TargetMode="External"/><Relationship Id="rId22" Type="http://schemas.openxmlformats.org/officeDocument/2006/relationships/hyperlink" Target="http://www.communicationtoolbox.com/types_of_communication_medium.html" TargetMode="External"/><Relationship Id="rId27" Type="http://schemas.openxmlformats.org/officeDocument/2006/relationships/hyperlink" Target="https://www.youtube.com/watch?v=PgwmAUJx248" TargetMode="External"/><Relationship Id="rId30" Type="http://schemas.openxmlformats.org/officeDocument/2006/relationships/hyperlink" Target="http://www.powershow.com/view/41259b-OTkyZ/Telephone_Techniques_powerpoint_ppt_presentation?skipadult=1" TargetMode="External"/><Relationship Id="rId35" Type="http://schemas.openxmlformats.org/officeDocument/2006/relationships/hyperlink" Target="http://www.hsa.ie/eng/Publications_and_Forms/Publications/General_Application_Regulations/gen_apps_workplace.pdf" TargetMode="External"/><Relationship Id="rId43" Type="http://schemas.openxmlformats.org/officeDocument/2006/relationships/hyperlink" Target="http://www.citizensinformation.ie/en/" TargetMode="External"/><Relationship Id="rId48" Type="http://schemas.openxmlformats.org/officeDocument/2006/relationships/hyperlink" Target="http://www.scoilnet.ie" TargetMode="External"/><Relationship Id="rId56" Type="http://schemas.openxmlformats.org/officeDocument/2006/relationships/hyperlink" Target="https://alison.com/" TargetMode="External"/><Relationship Id="rId64" Type="http://schemas.openxmlformats.org/officeDocument/2006/relationships/footer" Target="footer1.xml"/><Relationship Id="rId8" Type="http://schemas.openxmlformats.org/officeDocument/2006/relationships/hyperlink" Target="mailto:resourcelist@fess.ie" TargetMode="External"/><Relationship Id="rId51" Type="http://schemas.openxmlformats.org/officeDocument/2006/relationships/hyperlink" Target="http://www.readwritethink.org/classroom-resources/lesson-plans/" TargetMode="External"/><Relationship Id="rId3" Type="http://schemas.openxmlformats.org/officeDocument/2006/relationships/styles" Target="styles.xml"/><Relationship Id="rId12" Type="http://schemas.openxmlformats.org/officeDocument/2006/relationships/hyperlink" Target="http://www.gilleducation.ie/business-/business-/modern-office-technology--administration" TargetMode="External"/><Relationship Id="rId17" Type="http://schemas.openxmlformats.org/officeDocument/2006/relationships/hyperlink" Target="https://www.dataprotection.ie/" TargetMode="External"/><Relationship Id="rId25" Type="http://schemas.openxmlformats.org/officeDocument/2006/relationships/hyperlink" Target="http://www.failteireland.ie/FailteIreland/media/WebsiteStructure/Documents/2_Develop_Your_Business/1_StartGrow_Your_Business/How_to_Provide_Customer_Service_Excellence.pdf" TargetMode="External"/><Relationship Id="rId33" Type="http://schemas.openxmlformats.org/officeDocument/2006/relationships/hyperlink" Target="https://besmart.ie" TargetMode="External"/><Relationship Id="rId38" Type="http://schemas.openxmlformats.org/officeDocument/2006/relationships/hyperlink" Target="http://www.nsai.ie" TargetMode="External"/><Relationship Id="rId46" Type="http://schemas.openxmlformats.org/officeDocument/2006/relationships/hyperlink" Target="http://www.qqi.ie/" TargetMode="External"/><Relationship Id="rId59" Type="http://schemas.openxmlformats.org/officeDocument/2006/relationships/hyperlink" Target="http://www.ope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A02B-FDDC-49A1-A5B0-ECD9A6ED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2017-01-12T10:59:00Z</dcterms:created>
  <dcterms:modified xsi:type="dcterms:W3CDTF">2017-07-18T13:53:00Z</dcterms:modified>
</cp:coreProperties>
</file>